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7C4899">
      <w:pPr>
        <w:pStyle w:val="a8"/>
        <w:spacing w:line="480" w:lineRule="exact"/>
        <w:ind w:left="964" w:hanging="822"/>
        <w:jc w:val="center"/>
        <w:rPr>
          <w:lang w:eastAsia="zh-TW"/>
        </w:rPr>
      </w:pPr>
      <w:r>
        <w:rPr>
          <w:rFonts w:ascii="標楷體" w:eastAsia="標楷體" w:hAnsi="標楷體" w:cs="新細明體"/>
          <w:b/>
          <w:bCs/>
          <w:sz w:val="32"/>
          <w:szCs w:val="32"/>
          <w:lang w:eastAsia="zh-TW"/>
        </w:rPr>
        <w:t>○○</w:t>
      </w:r>
      <w:r>
        <w:rPr>
          <w:rFonts w:ascii="標楷體" w:eastAsia="標楷體" w:hAnsi="標楷體" w:cs="新細明體"/>
          <w:b/>
          <w:bCs/>
          <w:sz w:val="32"/>
          <w:szCs w:val="32"/>
          <w:lang w:eastAsia="zh-TW"/>
        </w:rPr>
        <w:t>高中</w:t>
      </w:r>
      <w:r>
        <w:rPr>
          <w:rFonts w:ascii="標楷體" w:eastAsia="標楷體" w:hAnsi="標楷體" w:cs="新細明體"/>
          <w:b/>
          <w:bCs/>
          <w:sz w:val="32"/>
          <w:szCs w:val="32"/>
          <w:lang w:eastAsia="zh-TW"/>
        </w:rPr>
        <w:t>/</w:t>
      </w:r>
      <w:r>
        <w:rPr>
          <w:rFonts w:ascii="標楷體" w:eastAsia="標楷體" w:hAnsi="標楷體" w:cs="新細明體"/>
          <w:b/>
          <w:bCs/>
          <w:sz w:val="32"/>
          <w:szCs w:val="32"/>
          <w:lang w:eastAsia="zh-TW"/>
        </w:rPr>
        <w:t>國中</w:t>
      </w:r>
      <w:r>
        <w:rPr>
          <w:rFonts w:ascii="標楷體" w:eastAsia="標楷體" w:hAnsi="標楷體" w:cs="新細明體"/>
          <w:b/>
          <w:bCs/>
          <w:sz w:val="32"/>
          <w:szCs w:val="32"/>
          <w:lang w:eastAsia="zh-TW"/>
        </w:rPr>
        <w:t>/</w:t>
      </w:r>
      <w:r>
        <w:rPr>
          <w:rFonts w:ascii="標楷體" w:eastAsia="標楷體" w:hAnsi="標楷體" w:cs="新細明體"/>
          <w:b/>
          <w:bCs/>
          <w:sz w:val="32"/>
          <w:szCs w:val="32"/>
          <w:lang w:eastAsia="zh-TW"/>
        </w:rPr>
        <w:t>國小</w:t>
      </w:r>
      <w:bookmarkStart w:id="0" w:name="__DdeLink__394_3160722743"/>
      <w:r>
        <w:rPr>
          <w:rFonts w:ascii="標楷體" w:eastAsia="標楷體" w:hAnsi="標楷體" w:cs="新細明體"/>
          <w:b/>
          <w:bCs/>
          <w:sz w:val="32"/>
          <w:szCs w:val="32"/>
          <w:lang w:eastAsia="zh-TW"/>
        </w:rPr>
        <w:t>校外人士協助教學或活動</w:t>
      </w:r>
      <w:r>
        <w:rPr>
          <w:rFonts w:ascii="標楷體" w:eastAsia="標楷體" w:hAnsi="標楷體"/>
          <w:b/>
          <w:sz w:val="32"/>
          <w:szCs w:val="32"/>
          <w:lang w:eastAsia="zh-TW"/>
        </w:rPr>
        <w:t>入校須知範本</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bookmarkStart w:id="1" w:name="_GoBack"/>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w:t>
            </w:r>
            <w:r w:rsidRPr="00C46665">
              <w:rPr>
                <w:rFonts w:ascii="標楷體" w:eastAsia="標楷體" w:hAnsi="標楷體"/>
                <w:lang w:eastAsia="zh-TW"/>
              </w:rPr>
              <w:t>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w:t>
            </w:r>
            <w:r w:rsidRPr="00C46665">
              <w:rPr>
                <w:rFonts w:ascii="標楷體" w:eastAsia="標楷體" w:hAnsi="標楷體"/>
                <w:lang w:eastAsia="zh-TW"/>
              </w:rPr>
              <w:t>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w:t>
            </w:r>
            <w:r w:rsidRPr="00C46665">
              <w:rPr>
                <w:rFonts w:ascii="標楷體" w:eastAsia="標楷體" w:hAnsi="標楷體"/>
                <w:lang w:eastAsia="zh-TW"/>
              </w:rPr>
              <w:t>(</w:t>
            </w:r>
            <w:r w:rsidRPr="00C46665">
              <w:rPr>
                <w:rFonts w:ascii="標楷體" w:eastAsia="標楷體" w:hAnsi="標楷體"/>
                <w:lang w:eastAsia="zh-TW"/>
              </w:rPr>
              <w:t>如教育基本法、性別平等教育法</w:t>
            </w:r>
            <w:r w:rsidRPr="00C46665">
              <w:rPr>
                <w:rFonts w:ascii="標楷體" w:eastAsia="標楷體" w:hAnsi="標楷體"/>
                <w:lang w:eastAsia="zh-TW"/>
              </w:rPr>
              <w:t>)</w:t>
            </w:r>
            <w:r w:rsidRPr="00C46665">
              <w:rPr>
                <w:rFonts w:ascii="標楷體" w:eastAsia="標楷體" w:hAnsi="標楷體"/>
                <w:lang w:eastAsia="zh-TW"/>
              </w:rPr>
              <w:t>及國際人權公約</w:t>
            </w:r>
            <w:r w:rsidRPr="00C46665">
              <w:rPr>
                <w:rFonts w:ascii="標楷體" w:eastAsia="標楷體" w:hAnsi="標楷體"/>
                <w:lang w:eastAsia="zh-TW"/>
              </w:rPr>
              <w:t>(</w:t>
            </w:r>
            <w:r w:rsidRPr="00C46665">
              <w:rPr>
                <w:rFonts w:ascii="標楷體" w:eastAsia="標楷體" w:hAnsi="標楷體"/>
                <w:lang w:eastAsia="zh-TW"/>
              </w:rPr>
              <w:t>如消除對婦女一切形式歧視公約、兒童權利公約、身心障礙者權利公約</w:t>
            </w:r>
            <w:r w:rsidRPr="00C46665">
              <w:rPr>
                <w:rFonts w:ascii="標楷體" w:eastAsia="標楷體" w:hAnsi="標楷體"/>
                <w:lang w:eastAsia="zh-TW"/>
              </w:rPr>
              <w:t>)</w:t>
            </w:r>
            <w:r w:rsidRPr="00C46665">
              <w:rPr>
                <w:rFonts w:ascii="標楷體" w:eastAsia="標楷體" w:hAnsi="標楷體"/>
                <w:lang w:eastAsia="zh-TW"/>
              </w:rPr>
              <w:t>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w:t>
            </w:r>
            <w:r w:rsidRPr="00C46665">
              <w:rPr>
                <w:rFonts w:ascii="標楷體" w:eastAsia="標楷體" w:hAnsi="標楷體" w:cs="新細明體"/>
                <w:bCs/>
                <w:lang w:eastAsia="zh-TW"/>
              </w:rPr>
              <w:t>處</w:t>
            </w:r>
            <w:r w:rsidRPr="00C46665">
              <w:rPr>
                <w:rFonts w:ascii="標楷體" w:eastAsia="標楷體" w:hAnsi="標楷體" w:cs="新細明體"/>
                <w:bCs/>
                <w:lang w:eastAsia="zh-TW"/>
              </w:rPr>
              <w:t>○○</w:t>
            </w:r>
            <w:r w:rsidRPr="00C46665">
              <w:rPr>
                <w:rFonts w:ascii="標楷體" w:eastAsia="標楷體" w:hAnsi="標楷體" w:cs="新細明體"/>
                <w:bCs/>
                <w:lang w:eastAsia="zh-TW"/>
              </w:rPr>
              <w:t>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bookmarkEnd w:id="1"/>
    <w:p w:rsidR="00A66147" w:rsidRDefault="007C4899">
      <w:pPr>
        <w:pStyle w:val="a8"/>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w:t>
      </w:r>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99" w:rsidRDefault="007C4899">
      <w:r>
        <w:separator/>
      </w:r>
    </w:p>
  </w:endnote>
  <w:endnote w:type="continuationSeparator" w:id="0">
    <w:p w:rsidR="007C4899" w:rsidRDefault="007C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icrosoft JhengHei UI"/>
    <w:panose1 w:val="020B0604020202020204"/>
    <w:charset w:val="88"/>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99" w:rsidRDefault="007C4899">
      <w:r>
        <w:separator/>
      </w:r>
    </w:p>
  </w:footnote>
  <w:footnote w:type="continuationSeparator" w:id="0">
    <w:p w:rsidR="007C4899" w:rsidRDefault="007C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6147"/>
    <w:rsid w:val="007C4899"/>
    <w:rsid w:val="00A66147"/>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李莉萍</cp:lastModifiedBy>
  <cp:revision>4</cp:revision>
  <cp:lastPrinted>2020-05-26T15:52:00Z</cp:lastPrinted>
  <dcterms:created xsi:type="dcterms:W3CDTF">2020-05-21T06:38:00Z</dcterms:created>
  <dcterms:modified xsi:type="dcterms:W3CDTF">2020-05-26T08:39:00Z</dcterms:modified>
  <dc:language>zh-TW</dc:language>
</cp:coreProperties>
</file>