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12" w:rsidRPr="0023210A" w:rsidRDefault="00DA54E7" w:rsidP="00945D8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4"/>
          <w:szCs w:val="34"/>
        </w:rPr>
      </w:pPr>
      <w:bookmarkStart w:id="0" w:name="_GoBack"/>
      <w:r w:rsidRPr="0023210A">
        <w:rPr>
          <w:rFonts w:ascii="標楷體" w:eastAsia="標楷體" w:hAnsi="標楷體" w:cs="DFKaiShu-SB-Estd-BF" w:hint="eastAsia"/>
          <w:kern w:val="0"/>
          <w:sz w:val="34"/>
          <w:szCs w:val="34"/>
        </w:rPr>
        <w:t>嘉義縣太保市</w:t>
      </w:r>
      <w:r w:rsidR="00463B12" w:rsidRPr="0023210A">
        <w:rPr>
          <w:rFonts w:ascii="標楷體" w:eastAsia="標楷體" w:hAnsi="標楷體" w:cs="DFKaiShu-SB-Estd-BF" w:hint="eastAsia"/>
          <w:kern w:val="0"/>
          <w:sz w:val="34"/>
          <w:szCs w:val="34"/>
        </w:rPr>
        <w:t>國民中小學學生教育補助自治條例</w:t>
      </w:r>
    </w:p>
    <w:bookmarkEnd w:id="0"/>
    <w:p w:rsidR="00463B12" w:rsidRPr="0023210A" w:rsidRDefault="00463B12" w:rsidP="00DA54E7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中華民國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DA54E7" w:rsidRPr="0023210A">
        <w:rPr>
          <w:rFonts w:ascii="標楷體" w:eastAsia="標楷體" w:hAnsi="標楷體" w:cs="DFKaiShu-SB-Estd-BF"/>
          <w:kern w:val="0"/>
          <w:sz w:val="28"/>
          <w:szCs w:val="28"/>
        </w:rPr>
        <w:t>7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945D8A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945D8A">
        <w:rPr>
          <w:rFonts w:ascii="標楷體" w:eastAsia="標楷體" w:hAnsi="標楷體" w:cs="DFKaiShu-SB-Estd-BF"/>
          <w:kern w:val="0"/>
          <w:sz w:val="28"/>
          <w:szCs w:val="28"/>
        </w:rPr>
        <w:t>14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DA54E7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太保市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民字第</w:t>
      </w:r>
      <w:r w:rsidR="0090576D" w:rsidRPr="0090576D">
        <w:rPr>
          <w:rFonts w:ascii="標楷體" w:eastAsia="標楷體" w:hAnsi="標楷體" w:cs="DFKaiShu-SB-Estd-BF"/>
          <w:kern w:val="0"/>
          <w:sz w:val="28"/>
          <w:szCs w:val="28"/>
        </w:rPr>
        <w:t>1070016409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號令公布</w:t>
      </w:r>
    </w:p>
    <w:p w:rsidR="0023210A" w:rsidRDefault="0023210A" w:rsidP="006812D9">
      <w:pPr>
        <w:autoSpaceDE w:val="0"/>
        <w:autoSpaceDN w:val="0"/>
        <w:adjustRightInd w:val="0"/>
        <w:ind w:leftChars="-5" w:left="965" w:hangingChars="349" w:hanging="977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63B12" w:rsidRPr="0023210A" w:rsidRDefault="00463B12" w:rsidP="006812D9">
      <w:pPr>
        <w:autoSpaceDE w:val="0"/>
        <w:autoSpaceDN w:val="0"/>
        <w:adjustRightInd w:val="0"/>
        <w:ind w:leftChars="-5" w:left="965" w:hangingChars="349" w:hanging="977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第一條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E4161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嘉義縣太保市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公所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以下簡稱本所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基於照顧本</w:t>
      </w:r>
      <w:r w:rsidR="00E4161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學子福祉</w:t>
      </w:r>
      <w:r w:rsidR="007F2948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提升本</w:t>
      </w:r>
      <w:r w:rsidR="00E4161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教育文化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落實教育福利政策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特制定本自治條例。</w:t>
      </w:r>
    </w:p>
    <w:p w:rsidR="00463B12" w:rsidRPr="0023210A" w:rsidRDefault="00463B12" w:rsidP="00463B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第二條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補助資格如下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:</w:t>
      </w:r>
    </w:p>
    <w:p w:rsidR="007D3A6C" w:rsidRPr="0023210A" w:rsidRDefault="00463B12" w:rsidP="00AE3AC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應於本</w:t>
      </w:r>
      <w:r w:rsidR="00804263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="006812D9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連續設籍滿</w:t>
      </w:r>
      <w:r w:rsidR="006812D9" w:rsidRPr="009A4A73">
        <w:rPr>
          <w:rFonts w:ascii="標楷體" w:eastAsia="標楷體" w:hAnsi="標楷體" w:cs="DFKaiShu-SB-Estd-BF" w:hint="eastAsia"/>
          <w:kern w:val="0"/>
          <w:sz w:val="28"/>
          <w:szCs w:val="28"/>
        </w:rPr>
        <w:t>一年</w:t>
      </w:r>
      <w:r w:rsidR="000F5266">
        <w:rPr>
          <w:rFonts w:ascii="標楷體" w:eastAsia="標楷體" w:hAnsi="標楷體" w:cs="DFKaiShu-SB-Estd-BF" w:hint="eastAsia"/>
          <w:kern w:val="0"/>
          <w:sz w:val="28"/>
          <w:szCs w:val="28"/>
        </w:rPr>
        <w:t>以上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以每學期始日前一日為計</w:t>
      </w:r>
      <w:r w:rsidR="007D3A6C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算終止日且具有正式學籍之就讀國中、國小學生。</w:t>
      </w:r>
    </w:p>
    <w:p w:rsidR="007D3A6C" w:rsidRPr="0023210A" w:rsidRDefault="007D3A6C" w:rsidP="00AE3AC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戶籍遷出後再行遷入者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設籍時間應重新起算。</w:t>
      </w:r>
    </w:p>
    <w:p w:rsidR="0050529E" w:rsidRPr="0023210A" w:rsidRDefault="00463B12" w:rsidP="00463B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第三條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補助申請方式:</w:t>
      </w:r>
    </w:p>
    <w:p w:rsidR="00FE689D" w:rsidRPr="0023210A" w:rsidRDefault="00463B12" w:rsidP="00AE3AC3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符合補助資格</w:t>
      </w:r>
      <w:r w:rsidR="00B57331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並就讀本市學校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由所就讀學校查驗其資格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並統一造冊向本所辦理申請。</w:t>
      </w:r>
    </w:p>
    <w:p w:rsidR="0050529E" w:rsidRPr="0023210A" w:rsidRDefault="00B57331" w:rsidP="00AE3AC3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非就讀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本市學校者，上學期應於每年十月三十一日前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下學期應於每年三月三十一日前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檢附相關戶籍資料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在學證明</w:t>
      </w:r>
      <w:r w:rsidR="008014F8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繳費證明</w:t>
      </w:r>
      <w:r w:rsidR="008014F8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8014F8" w:rsidRPr="009A722E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未領取政府其他相關教育補助切結書</w:t>
      </w:r>
      <w:r w:rsidR="00475492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等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逕向本所辦理申請。逾期申請者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視同放棄。</w:t>
      </w:r>
    </w:p>
    <w:p w:rsidR="00463B12" w:rsidRPr="0023210A" w:rsidRDefault="00463B12" w:rsidP="00463B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第四條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</w:t>
      </w:r>
      <w:r w:rsidR="00F60FCB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項目及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金額標準如下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:</w:t>
      </w:r>
    </w:p>
    <w:p w:rsidR="00463B12" w:rsidRPr="0023210A" w:rsidRDefault="00F60FCB" w:rsidP="00AE3AC3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教科書書籍費。</w:t>
      </w:r>
    </w:p>
    <w:p w:rsidR="00F60FCB" w:rsidRPr="0023210A" w:rsidRDefault="00F60FCB" w:rsidP="00AE3AC3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學生團體保險費。</w:t>
      </w:r>
    </w:p>
    <w:p w:rsidR="00AE3AC3" w:rsidRDefault="00463B12" w:rsidP="00AE3AC3">
      <w:pPr>
        <w:autoSpaceDE w:val="0"/>
        <w:autoSpaceDN w:val="0"/>
        <w:adjustRightInd w:val="0"/>
        <w:ind w:firstLine="993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每位學生</w:t>
      </w:r>
      <w:r w:rsidR="00514ACC">
        <w:rPr>
          <w:rFonts w:ascii="標楷體" w:eastAsia="標楷體" w:hAnsi="標楷體" w:cs="DFKaiShu-SB-Estd-BF" w:hint="eastAsia"/>
          <w:kern w:val="0"/>
          <w:sz w:val="28"/>
          <w:szCs w:val="28"/>
        </w:rPr>
        <w:t>每學期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補助上限新臺幣一千元。實際繳納之代收代</w:t>
      </w:r>
    </w:p>
    <w:p w:rsidR="00463B12" w:rsidRPr="0023210A" w:rsidRDefault="00463B12" w:rsidP="00AE3AC3">
      <w:pPr>
        <w:autoSpaceDE w:val="0"/>
        <w:autoSpaceDN w:val="0"/>
        <w:adjustRightInd w:val="0"/>
        <w:ind w:firstLine="993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辦費如低於補助標準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僅得補助實際繳納之數額。</w:t>
      </w:r>
    </w:p>
    <w:p w:rsidR="00463B12" w:rsidRPr="0023210A" w:rsidRDefault="00463B12" w:rsidP="00A73CD5">
      <w:pPr>
        <w:autoSpaceDE w:val="0"/>
        <w:autoSpaceDN w:val="0"/>
        <w:adjustRightInd w:val="0"/>
        <w:ind w:left="994" w:hangingChars="355" w:hanging="994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第五條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已領取政府其他相關教育補助者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不得再申領本補助。但申請本補助補足差額</w:t>
      </w:r>
      <w:r w:rsidR="00A73CD5" w:rsidRPr="00AC4A5A">
        <w:rPr>
          <w:rFonts w:ascii="標楷體" w:eastAsia="標楷體" w:hAnsi="標楷體" w:cs="DFKaiShu-SB-Estd-BF" w:hint="eastAsia"/>
          <w:kern w:val="0"/>
          <w:sz w:val="28"/>
          <w:szCs w:val="28"/>
        </w:rPr>
        <w:t>者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不在此限。</w:t>
      </w:r>
    </w:p>
    <w:p w:rsidR="00463B12" w:rsidRPr="0023210A" w:rsidRDefault="00463B12" w:rsidP="00A73CD5">
      <w:pPr>
        <w:autoSpaceDE w:val="0"/>
        <w:autoSpaceDN w:val="0"/>
        <w:adjustRightInd w:val="0"/>
        <w:ind w:left="994" w:hangingChars="355" w:hanging="994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第六條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A73CD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補助費用由本所視財源狀況編列年度預算支應；</w:t>
      </w:r>
      <w:r w:rsidR="00112F8F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本所得依財政狀況，修正條文內容或廢止本自治條例。</w:t>
      </w:r>
    </w:p>
    <w:p w:rsidR="003F187C" w:rsidRPr="0023210A" w:rsidRDefault="00463B12" w:rsidP="00A1095E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第七條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本自治條例自中華民國一百零</w:t>
      </w:r>
      <w:r w:rsidR="0012044C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57572A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12044C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E54E6B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施行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sectPr w:rsidR="003F187C" w:rsidRPr="002321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0AC" w:rsidRDefault="003B40AC" w:rsidP="006812D9">
      <w:r>
        <w:separator/>
      </w:r>
    </w:p>
  </w:endnote>
  <w:endnote w:type="continuationSeparator" w:id="0">
    <w:p w:rsidR="003B40AC" w:rsidRDefault="003B40AC" w:rsidP="0068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0AC" w:rsidRDefault="003B40AC" w:rsidP="006812D9">
      <w:r>
        <w:separator/>
      </w:r>
    </w:p>
  </w:footnote>
  <w:footnote w:type="continuationSeparator" w:id="0">
    <w:p w:rsidR="003B40AC" w:rsidRDefault="003B40AC" w:rsidP="00681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C65"/>
    <w:multiLevelType w:val="hybridMultilevel"/>
    <w:tmpl w:val="C5DAF0EC"/>
    <w:lvl w:ilvl="0" w:tplc="378C781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BF3A94"/>
    <w:multiLevelType w:val="hybridMultilevel"/>
    <w:tmpl w:val="D54AEF1E"/>
    <w:lvl w:ilvl="0" w:tplc="DBE80C86">
      <w:start w:val="1"/>
      <w:numFmt w:val="taiwaneseCountingThousand"/>
      <w:lvlText w:val="%1、"/>
      <w:lvlJc w:val="left"/>
      <w:pPr>
        <w:ind w:left="1200" w:hanging="720"/>
      </w:pPr>
      <w:rPr>
        <w:rFonts w:ascii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179769D"/>
    <w:multiLevelType w:val="hybridMultilevel"/>
    <w:tmpl w:val="7A629F5A"/>
    <w:lvl w:ilvl="0" w:tplc="1774343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12"/>
    <w:rsid w:val="000423CB"/>
    <w:rsid w:val="000F5266"/>
    <w:rsid w:val="00112F8F"/>
    <w:rsid w:val="0012044C"/>
    <w:rsid w:val="00174FBD"/>
    <w:rsid w:val="001F0748"/>
    <w:rsid w:val="0022586C"/>
    <w:rsid w:val="0023210A"/>
    <w:rsid w:val="00323E49"/>
    <w:rsid w:val="00365616"/>
    <w:rsid w:val="00372B6B"/>
    <w:rsid w:val="00383DF3"/>
    <w:rsid w:val="0039608D"/>
    <w:rsid w:val="003B40AC"/>
    <w:rsid w:val="003F187C"/>
    <w:rsid w:val="004207AA"/>
    <w:rsid w:val="004362CD"/>
    <w:rsid w:val="00463B12"/>
    <w:rsid w:val="00475492"/>
    <w:rsid w:val="0050529E"/>
    <w:rsid w:val="00514ACC"/>
    <w:rsid w:val="00553EE8"/>
    <w:rsid w:val="0057572A"/>
    <w:rsid w:val="00610D7D"/>
    <w:rsid w:val="006551C6"/>
    <w:rsid w:val="006812D9"/>
    <w:rsid w:val="006F44EA"/>
    <w:rsid w:val="0075469E"/>
    <w:rsid w:val="007D3A6C"/>
    <w:rsid w:val="007F2948"/>
    <w:rsid w:val="008014F8"/>
    <w:rsid w:val="00804263"/>
    <w:rsid w:val="008247B3"/>
    <w:rsid w:val="008645D3"/>
    <w:rsid w:val="00885355"/>
    <w:rsid w:val="0090576D"/>
    <w:rsid w:val="00945D8A"/>
    <w:rsid w:val="009A4A73"/>
    <w:rsid w:val="009A722E"/>
    <w:rsid w:val="00A1095E"/>
    <w:rsid w:val="00A73CD5"/>
    <w:rsid w:val="00AB2DD8"/>
    <w:rsid w:val="00AC4A5A"/>
    <w:rsid w:val="00AE3AC3"/>
    <w:rsid w:val="00B57331"/>
    <w:rsid w:val="00BB19C6"/>
    <w:rsid w:val="00CC0366"/>
    <w:rsid w:val="00CE681E"/>
    <w:rsid w:val="00D23C6D"/>
    <w:rsid w:val="00D35862"/>
    <w:rsid w:val="00DA54E7"/>
    <w:rsid w:val="00DC0ECC"/>
    <w:rsid w:val="00E41615"/>
    <w:rsid w:val="00E54E6B"/>
    <w:rsid w:val="00F60FCB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233610-9AB1-4D0D-BDE0-3E6BAB6D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12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12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許本雲</cp:lastModifiedBy>
  <cp:revision>2</cp:revision>
  <dcterms:created xsi:type="dcterms:W3CDTF">2018-11-26T03:13:00Z</dcterms:created>
  <dcterms:modified xsi:type="dcterms:W3CDTF">2018-11-26T03:13:00Z</dcterms:modified>
</cp:coreProperties>
</file>