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95" w:rsidRPr="00636195" w:rsidRDefault="00636195" w:rsidP="00636195">
      <w:pPr>
        <w:spacing w:before="0"/>
        <w:ind w:left="22"/>
        <w:rPr>
          <w:sz w:val="28"/>
        </w:rPr>
      </w:pPr>
      <w:r w:rsidRPr="00636195">
        <w:rPr>
          <w:rFonts w:hint="eastAsia"/>
          <w:sz w:val="28"/>
        </w:rPr>
        <w:t>附件二</w:t>
      </w:r>
    </w:p>
    <w:p w:rsidR="00F21C66" w:rsidRDefault="00F21C66" w:rsidP="00F21C66">
      <w:pPr>
        <w:spacing w:before="0"/>
        <w:ind w:left="22"/>
        <w:jc w:val="center"/>
        <w:rPr>
          <w:b/>
          <w:sz w:val="28"/>
        </w:rPr>
      </w:pPr>
      <w:r w:rsidRPr="00F21C66">
        <w:rPr>
          <w:rFonts w:hint="eastAsia"/>
          <w:b/>
          <w:sz w:val="28"/>
        </w:rPr>
        <w:t>「</w:t>
      </w:r>
      <w:proofErr w:type="spellStart"/>
      <w:r w:rsidRPr="00F21C66">
        <w:rPr>
          <w:b/>
          <w:sz w:val="28"/>
        </w:rPr>
        <w:t>FabLab</w:t>
      </w:r>
      <w:proofErr w:type="spellEnd"/>
      <w:r w:rsidRPr="00F21C66">
        <w:rPr>
          <w:b/>
          <w:sz w:val="28"/>
        </w:rPr>
        <w:t>-NKNU自造教育推動策略」</w:t>
      </w:r>
      <w:bookmarkStart w:id="0" w:name="_GoBack"/>
      <w:r w:rsidRPr="00F21C66">
        <w:rPr>
          <w:rFonts w:hint="eastAsia"/>
          <w:b/>
          <w:sz w:val="28"/>
        </w:rPr>
        <w:t>講座</w:t>
      </w:r>
      <w:r w:rsidRPr="00F21C66">
        <w:rPr>
          <w:b/>
          <w:sz w:val="28"/>
        </w:rPr>
        <w:t>報名表</w:t>
      </w:r>
      <w:bookmarkEnd w:id="0"/>
    </w:p>
    <w:p w:rsidR="00F21C66" w:rsidRDefault="00F21C66" w:rsidP="00636195">
      <w:pPr>
        <w:spacing w:before="0" w:line="480" w:lineRule="exact"/>
        <w:ind w:left="23"/>
        <w:rPr>
          <w:b/>
          <w:sz w:val="28"/>
        </w:rPr>
      </w:pPr>
      <w:r>
        <w:rPr>
          <w:rFonts w:hint="eastAsia"/>
          <w:b/>
          <w:sz w:val="28"/>
        </w:rPr>
        <w:t>時間：</w:t>
      </w:r>
      <w:r w:rsidRPr="00F21C66">
        <w:rPr>
          <w:b/>
          <w:sz w:val="28"/>
        </w:rPr>
        <w:t>107年10月12日下午1:30</w:t>
      </w:r>
      <w:r>
        <w:rPr>
          <w:rFonts w:hint="eastAsia"/>
          <w:b/>
          <w:sz w:val="28"/>
        </w:rPr>
        <w:t>~3:00</w:t>
      </w:r>
    </w:p>
    <w:p w:rsidR="00F21C66" w:rsidRDefault="00F21C66" w:rsidP="00636195">
      <w:pPr>
        <w:spacing w:before="0" w:line="480" w:lineRule="exact"/>
        <w:ind w:left="23"/>
        <w:rPr>
          <w:b/>
          <w:sz w:val="28"/>
        </w:rPr>
      </w:pPr>
      <w:r>
        <w:rPr>
          <w:rFonts w:hint="eastAsia"/>
          <w:b/>
          <w:sz w:val="28"/>
        </w:rPr>
        <w:t>地點：</w:t>
      </w:r>
      <w:r w:rsidR="00724D99">
        <w:rPr>
          <w:rFonts w:hint="eastAsia"/>
          <w:b/>
          <w:sz w:val="28"/>
        </w:rPr>
        <w:t>方曙</w:t>
      </w:r>
      <w:proofErr w:type="gramStart"/>
      <w:r w:rsidR="00724D99">
        <w:rPr>
          <w:rFonts w:hint="eastAsia"/>
          <w:b/>
          <w:sz w:val="28"/>
        </w:rPr>
        <w:t>商工</w:t>
      </w:r>
      <w:r w:rsidR="00724D99" w:rsidRPr="00724D99">
        <w:rPr>
          <w:rFonts w:hint="eastAsia"/>
          <w:b/>
          <w:sz w:val="28"/>
        </w:rPr>
        <w:t>思源</w:t>
      </w:r>
      <w:proofErr w:type="gramEnd"/>
      <w:r w:rsidR="00724D99" w:rsidRPr="00724D99">
        <w:rPr>
          <w:rFonts w:hint="eastAsia"/>
          <w:b/>
          <w:sz w:val="28"/>
        </w:rPr>
        <w:t>樓三樓多功能教室</w:t>
      </w:r>
    </w:p>
    <w:p w:rsidR="00636195" w:rsidRDefault="00636195" w:rsidP="00636195">
      <w:pPr>
        <w:spacing w:before="0" w:line="480" w:lineRule="exact"/>
        <w:ind w:left="23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地址：桃園市龍潭區</w:t>
      </w:r>
      <w:r w:rsidRPr="00636195">
        <w:rPr>
          <w:rFonts w:hint="eastAsia"/>
          <w:b/>
          <w:sz w:val="28"/>
        </w:rPr>
        <w:t>中原路一段</w:t>
      </w:r>
      <w:r w:rsidRPr="00636195">
        <w:rPr>
          <w:b/>
          <w:sz w:val="28"/>
        </w:rPr>
        <w:t>50號</w:t>
      </w:r>
    </w:p>
    <w:p w:rsidR="00724D99" w:rsidRDefault="00724D99" w:rsidP="00636195">
      <w:pPr>
        <w:spacing w:before="0" w:line="480" w:lineRule="exact"/>
        <w:ind w:left="23"/>
        <w:rPr>
          <w:b/>
          <w:sz w:val="28"/>
        </w:rPr>
      </w:pPr>
      <w:r w:rsidRPr="00F21C66">
        <w:rPr>
          <w:rFonts w:hint="eastAsia"/>
          <w:b/>
          <w:sz w:val="28"/>
        </w:rPr>
        <w:t>講座</w:t>
      </w:r>
      <w:r>
        <w:rPr>
          <w:rFonts w:hint="eastAsia"/>
          <w:b/>
          <w:sz w:val="28"/>
        </w:rPr>
        <w:t>主題：</w:t>
      </w:r>
      <w:proofErr w:type="spellStart"/>
      <w:r w:rsidRPr="00724D99">
        <w:rPr>
          <w:b/>
          <w:sz w:val="28"/>
        </w:rPr>
        <w:t>FabLab</w:t>
      </w:r>
      <w:proofErr w:type="spellEnd"/>
      <w:r w:rsidRPr="00724D99">
        <w:rPr>
          <w:b/>
          <w:sz w:val="28"/>
        </w:rPr>
        <w:t>-NKNU自造教育推動策略</w:t>
      </w:r>
    </w:p>
    <w:p w:rsidR="00724D99" w:rsidRDefault="00724D99" w:rsidP="00636195">
      <w:pPr>
        <w:spacing w:before="0" w:line="480" w:lineRule="exact"/>
        <w:ind w:left="23"/>
        <w:rPr>
          <w:b/>
          <w:sz w:val="28"/>
        </w:rPr>
      </w:pPr>
      <w:r>
        <w:rPr>
          <w:rFonts w:hint="eastAsia"/>
          <w:b/>
          <w:sz w:val="28"/>
        </w:rPr>
        <w:t>主講人：</w:t>
      </w:r>
      <w:r w:rsidRPr="00724D99">
        <w:rPr>
          <w:rFonts w:hint="eastAsia"/>
          <w:b/>
          <w:sz w:val="28"/>
        </w:rPr>
        <w:t>國立高雄師範大學科技學院</w:t>
      </w:r>
      <w:r w:rsidRPr="00724D99">
        <w:rPr>
          <w:rFonts w:hint="eastAsia"/>
          <w:b/>
          <w:sz w:val="28"/>
        </w:rPr>
        <w:t>院長</w:t>
      </w:r>
      <w:r>
        <w:rPr>
          <w:rFonts w:hint="eastAsia"/>
          <w:b/>
          <w:sz w:val="28"/>
        </w:rPr>
        <w:t xml:space="preserve">  </w:t>
      </w:r>
      <w:r w:rsidRPr="00724D99">
        <w:rPr>
          <w:rFonts w:hint="eastAsia"/>
          <w:b/>
          <w:sz w:val="28"/>
        </w:rPr>
        <w:t>林鴻銘</w:t>
      </w:r>
      <w:r>
        <w:rPr>
          <w:rFonts w:hint="eastAsia"/>
          <w:b/>
          <w:sz w:val="28"/>
        </w:rPr>
        <w:t>博士</w:t>
      </w:r>
    </w:p>
    <w:p w:rsidR="00636195" w:rsidRPr="00F21C66" w:rsidRDefault="00636195" w:rsidP="00636195">
      <w:pPr>
        <w:spacing w:before="0" w:line="480" w:lineRule="exact"/>
        <w:ind w:left="23"/>
        <w:rPr>
          <w:rFonts w:hint="eastAsia"/>
          <w:b/>
          <w:sz w:val="28"/>
        </w:rPr>
      </w:pPr>
    </w:p>
    <w:tbl>
      <w:tblPr>
        <w:tblStyle w:val="TableGrid"/>
        <w:tblW w:w="7933" w:type="dxa"/>
        <w:jc w:val="center"/>
        <w:tblInd w:w="0" w:type="dxa"/>
        <w:tblCellMar>
          <w:top w:w="63" w:type="dxa"/>
          <w:left w:w="108" w:type="dxa"/>
          <w:right w:w="116" w:type="dxa"/>
        </w:tblCellMar>
        <w:tblLook w:val="04A0" w:firstRow="1" w:lastRow="0" w:firstColumn="1" w:lastColumn="0" w:noHBand="0" w:noVBand="1"/>
      </w:tblPr>
      <w:tblGrid>
        <w:gridCol w:w="1555"/>
        <w:gridCol w:w="2835"/>
        <w:gridCol w:w="1355"/>
        <w:gridCol w:w="2188"/>
      </w:tblGrid>
      <w:tr w:rsidR="00F21C66" w:rsidRPr="007810FA" w:rsidTr="00F21C66">
        <w:trPr>
          <w:trHeight w:val="61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8558B4">
            <w:pPr>
              <w:spacing w:before="0"/>
              <w:jc w:val="center"/>
            </w:pPr>
            <w:r>
              <w:rPr>
                <w:rFonts w:hint="eastAsia"/>
              </w:rPr>
              <w:t>學校</w:t>
            </w:r>
            <w:r>
              <w:rPr>
                <w:rFonts w:hint="eastAsia"/>
              </w:rPr>
              <w:t>名稱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8558B4">
            <w:pPr>
              <w:spacing w:before="0"/>
            </w:pPr>
          </w:p>
        </w:tc>
      </w:tr>
      <w:tr w:rsidR="00F21C66" w:rsidRPr="007810FA" w:rsidTr="00F21C66">
        <w:trPr>
          <w:trHeight w:val="7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8558B4">
            <w:pPr>
              <w:spacing w:before="0"/>
              <w:jc w:val="center"/>
            </w:pPr>
            <w:r>
              <w:rPr>
                <w:rFonts w:hint="eastAsia"/>
              </w:rPr>
              <w:t>參加人員</w:t>
            </w:r>
            <w:r w:rsidR="00724D99">
              <w:rPr>
                <w:rFonts w:hint="eastAsia"/>
              </w:rPr>
              <w:t>1</w:t>
            </w:r>
            <w:r>
              <w:br/>
            </w:r>
            <w:r w:rsidRPr="007810FA">
              <w:rPr>
                <w:rFonts w:cs="標楷體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8558B4">
            <w:pPr>
              <w:spacing w:before="0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8558B4">
            <w:pPr>
              <w:spacing w:before="0"/>
              <w:jc w:val="center"/>
            </w:pPr>
            <w:r w:rsidRPr="00076C42">
              <w:t>職稱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8558B4">
            <w:pPr>
              <w:spacing w:before="0"/>
              <w:jc w:val="center"/>
            </w:pPr>
          </w:p>
        </w:tc>
      </w:tr>
      <w:tr w:rsidR="00F21C66" w:rsidRPr="007810FA" w:rsidTr="00F21C66">
        <w:trPr>
          <w:trHeight w:val="7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8558B4">
            <w:pPr>
              <w:spacing w:before="0"/>
              <w:jc w:val="center"/>
              <w:rPr>
                <w:rFonts w:cs="標楷體"/>
              </w:rPr>
            </w:pPr>
            <w:r w:rsidRPr="007810FA">
              <w:t>聯絡電話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8558B4">
            <w:pPr>
              <w:spacing w:before="0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8558B4">
            <w:pPr>
              <w:spacing w:before="0"/>
              <w:jc w:val="center"/>
            </w:pPr>
            <w:r>
              <w:rPr>
                <w:rFonts w:hint="eastAsia"/>
              </w:rPr>
              <w:t>分機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8558B4">
            <w:pPr>
              <w:spacing w:before="0"/>
              <w:jc w:val="center"/>
            </w:pPr>
          </w:p>
        </w:tc>
      </w:tr>
      <w:tr w:rsidR="00F21C66" w:rsidRPr="007810FA" w:rsidTr="00F21C66">
        <w:trPr>
          <w:trHeight w:val="7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8558B4">
            <w:pPr>
              <w:spacing w:before="0"/>
              <w:jc w:val="center"/>
              <w:rPr>
                <w:rFonts w:cs="標楷體"/>
              </w:rPr>
            </w:pPr>
            <w:proofErr w:type="spellStart"/>
            <w:r w:rsidRPr="007810FA">
              <w:t>E_mail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8558B4">
            <w:pPr>
              <w:spacing w:before="0"/>
              <w:jc w:val="center"/>
            </w:pPr>
          </w:p>
        </w:tc>
      </w:tr>
      <w:tr w:rsidR="00F21C66" w:rsidRPr="007810FA" w:rsidTr="00F21C66">
        <w:trPr>
          <w:trHeight w:val="7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F21C66">
            <w:pPr>
              <w:spacing w:before="0"/>
              <w:jc w:val="center"/>
            </w:pPr>
            <w:r>
              <w:rPr>
                <w:rFonts w:hint="eastAsia"/>
              </w:rPr>
              <w:t>參加人員</w:t>
            </w:r>
            <w:r w:rsidR="00724D99">
              <w:rPr>
                <w:rFonts w:hint="eastAsia"/>
              </w:rPr>
              <w:t>2</w:t>
            </w:r>
            <w:r>
              <w:br/>
            </w:r>
            <w:r w:rsidRPr="007810FA">
              <w:rPr>
                <w:rFonts w:cs="標楷體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F21C66">
            <w:pPr>
              <w:spacing w:before="0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F21C66">
            <w:pPr>
              <w:spacing w:before="0"/>
              <w:jc w:val="center"/>
            </w:pPr>
            <w:r w:rsidRPr="00076C42">
              <w:t>職稱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F21C66">
            <w:pPr>
              <w:spacing w:before="0"/>
            </w:pPr>
          </w:p>
        </w:tc>
      </w:tr>
      <w:tr w:rsidR="00F21C66" w:rsidRPr="007810FA" w:rsidTr="00F21C66">
        <w:trPr>
          <w:trHeight w:val="7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F21C66">
            <w:pPr>
              <w:spacing w:before="0"/>
              <w:jc w:val="center"/>
              <w:rPr>
                <w:rFonts w:cs="標楷體"/>
              </w:rPr>
            </w:pPr>
            <w:r w:rsidRPr="007810FA">
              <w:t>聯絡電話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F21C66">
            <w:pPr>
              <w:spacing w:before="0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F21C66">
            <w:pPr>
              <w:spacing w:before="0"/>
              <w:jc w:val="center"/>
            </w:pPr>
            <w:r>
              <w:rPr>
                <w:rFonts w:hint="eastAsia"/>
              </w:rPr>
              <w:t>分機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F21C66">
            <w:pPr>
              <w:spacing w:before="0"/>
            </w:pPr>
          </w:p>
        </w:tc>
      </w:tr>
      <w:tr w:rsidR="00F21C66" w:rsidRPr="007810FA" w:rsidTr="00F21C66">
        <w:trPr>
          <w:trHeight w:val="7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F21C66">
            <w:pPr>
              <w:spacing w:before="0"/>
              <w:jc w:val="center"/>
              <w:rPr>
                <w:rFonts w:cs="標楷體"/>
              </w:rPr>
            </w:pPr>
            <w:proofErr w:type="spellStart"/>
            <w:r w:rsidRPr="007810FA">
              <w:t>E_mail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C66" w:rsidRPr="007810FA" w:rsidRDefault="00F21C66" w:rsidP="00F21C66">
            <w:pPr>
              <w:spacing w:before="0"/>
              <w:jc w:val="center"/>
            </w:pPr>
          </w:p>
        </w:tc>
      </w:tr>
    </w:tbl>
    <w:p w:rsidR="00636195" w:rsidRDefault="00636195">
      <w:r>
        <w:rPr>
          <w:rFonts w:hint="eastAsia"/>
        </w:rPr>
        <w:t>說明：</w:t>
      </w:r>
    </w:p>
    <w:p w:rsidR="00B52798" w:rsidRDefault="00724D99" w:rsidP="0063619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如有需要</w:t>
      </w:r>
      <w:proofErr w:type="gramStart"/>
      <w:r>
        <w:rPr>
          <w:rFonts w:hint="eastAsia"/>
        </w:rPr>
        <w:t>本表得複製</w:t>
      </w:r>
      <w:proofErr w:type="gramEnd"/>
      <w:r>
        <w:rPr>
          <w:rFonts w:hint="eastAsia"/>
        </w:rPr>
        <w:t>延伸使用</w:t>
      </w:r>
      <w:r w:rsidR="00636195">
        <w:rPr>
          <w:rFonts w:hint="eastAsia"/>
        </w:rPr>
        <w:t>。</w:t>
      </w:r>
    </w:p>
    <w:p w:rsidR="00636195" w:rsidRDefault="00636195" w:rsidP="0063619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請於10月9日前回傳至03-4792265，或洽本校承辦人進修推廣部何嘉耀</w:t>
      </w:r>
    </w:p>
    <w:sectPr w:rsidR="006361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96E32"/>
    <w:multiLevelType w:val="hybridMultilevel"/>
    <w:tmpl w:val="A6B872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66"/>
    <w:rsid w:val="00636195"/>
    <w:rsid w:val="00724D99"/>
    <w:rsid w:val="00B52798"/>
    <w:rsid w:val="00F2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8538"/>
  <w15:chartTrackingRefBased/>
  <w15:docId w15:val="{FA466C7F-99E0-4DD7-BB6C-1D2EC7D6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66"/>
    <w:pPr>
      <w:widowControl w:val="0"/>
      <w:spacing w:before="24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21C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361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Chia-Yao</dc:creator>
  <cp:keywords/>
  <dc:description/>
  <cp:lastModifiedBy>Ho Chia-Yao</cp:lastModifiedBy>
  <cp:revision>1</cp:revision>
  <dcterms:created xsi:type="dcterms:W3CDTF">2018-10-03T03:05:00Z</dcterms:created>
  <dcterms:modified xsi:type="dcterms:W3CDTF">2018-10-03T03:30:00Z</dcterms:modified>
</cp:coreProperties>
</file>