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5E" w:rsidRPr="00AB506C" w:rsidRDefault="00D50920" w:rsidP="005B135E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D50920">
        <w:rPr>
          <w:rFonts w:ascii="Times New Roman" w:eastAsia="標楷體" w:hAnsi="Times New Roman" w:cs="Times New Roman" w:hint="eastAsia"/>
          <w:b/>
          <w:sz w:val="44"/>
          <w:szCs w:val="44"/>
        </w:rPr>
        <w:t>桃園市立武陵高級中等學校</w:t>
      </w:r>
    </w:p>
    <w:p w:rsidR="005B135E" w:rsidRPr="00AB506C" w:rsidRDefault="005B135E" w:rsidP="005B135E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AB506C">
        <w:rPr>
          <w:rFonts w:ascii="Times New Roman" w:eastAsia="標楷體" w:hAnsi="Times New Roman" w:cs="Times New Roman"/>
          <w:b/>
          <w:sz w:val="44"/>
          <w:szCs w:val="44"/>
        </w:rPr>
        <w:t>201</w:t>
      </w:r>
      <w:r w:rsidR="007B5EEB">
        <w:rPr>
          <w:rFonts w:ascii="Times New Roman" w:eastAsia="標楷體" w:hAnsi="Times New Roman" w:cs="Times New Roman"/>
          <w:b/>
          <w:sz w:val="44"/>
          <w:szCs w:val="44"/>
        </w:rPr>
        <w:t>8</w:t>
      </w:r>
      <w:r w:rsidRPr="00AB506C">
        <w:rPr>
          <w:rFonts w:ascii="Times New Roman" w:eastAsia="標楷體" w:hAnsi="Times New Roman" w:cs="Times New Roman"/>
          <w:b/>
          <w:sz w:val="44"/>
          <w:szCs w:val="44"/>
        </w:rPr>
        <w:t>科學推廣隊實施計畫</w:t>
      </w:r>
    </w:p>
    <w:p w:rsidR="005B135E" w:rsidRPr="00AB506C" w:rsidRDefault="005B135E" w:rsidP="005B135E">
      <w:pPr>
        <w:numPr>
          <w:ilvl w:val="0"/>
          <w:numId w:val="2"/>
        </w:numPr>
        <w:spacing w:line="400" w:lineRule="auto"/>
        <w:ind w:left="567" w:hanging="567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AB506C">
        <w:rPr>
          <w:rFonts w:ascii="Times New Roman" w:eastAsia="標楷體" w:hAnsi="Times New Roman" w:cs="Times New Roman"/>
          <w:b/>
          <w:sz w:val="36"/>
          <w:szCs w:val="36"/>
        </w:rPr>
        <w:t>緣起</w:t>
      </w:r>
    </w:p>
    <w:p w:rsidR="005B135E" w:rsidRPr="00AB506C" w:rsidRDefault="007B5EEB" w:rsidP="005B135E">
      <w:pPr>
        <w:spacing w:line="400" w:lineRule="auto"/>
        <w:ind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201</w:t>
      </w:r>
      <w:r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年，真摯的夢想激盪出了</w:t>
      </w:r>
      <w:r w:rsidR="00802B7C">
        <w:rPr>
          <w:rFonts w:ascii="Times New Roman" w:eastAsia="標楷體" w:hAnsi="Times New Roman" w:cs="Times New Roman"/>
          <w:sz w:val="28"/>
          <w:szCs w:val="28"/>
        </w:rPr>
        <w:t>火花，飛揚的熱情羽化成為行動，本著一股對科學的熱衷，武陵高中第</w:t>
      </w:r>
      <w:r w:rsidR="00802B7C">
        <w:rPr>
          <w:rFonts w:ascii="Times New Roman" w:eastAsia="標楷體" w:hAnsi="Times New Roman" w:cs="Times New Roman" w:hint="eastAsia"/>
          <w:sz w:val="28"/>
          <w:szCs w:val="28"/>
        </w:rPr>
        <w:t>七</w:t>
      </w:r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屆</w:t>
      </w:r>
      <w:proofErr w:type="gramStart"/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科學班</w:t>
      </w:r>
      <w:proofErr w:type="gramEnd"/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的學生</w:t>
      </w:r>
      <w:r w:rsidR="00802B7C">
        <w:rPr>
          <w:rFonts w:ascii="Times New Roman" w:eastAsia="標楷體" w:hAnsi="Times New Roman" w:cs="Times New Roman" w:hint="eastAsia"/>
          <w:sz w:val="28"/>
          <w:szCs w:val="28"/>
        </w:rPr>
        <w:t>發起了</w:t>
      </w:r>
      <w:r w:rsidR="00D80457">
        <w:rPr>
          <w:rFonts w:ascii="Times New Roman" w:eastAsia="標楷體" w:hAnsi="Times New Roman" w:cs="Times New Roman"/>
          <w:sz w:val="28"/>
          <w:szCs w:val="28"/>
        </w:rPr>
        <w:t>科學推廣隊，以寓教於樂的課程，帶領國中</w:t>
      </w:r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學生一起動手、</w:t>
      </w:r>
      <w:proofErr w:type="gramStart"/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動腦玩科學</w:t>
      </w:r>
      <w:proofErr w:type="gramEnd"/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，也引導學員</w:t>
      </w:r>
      <w:r>
        <w:rPr>
          <w:rFonts w:ascii="Times New Roman" w:eastAsia="標楷體" w:hAnsi="Times New Roman" w:cs="Times New Roman"/>
          <w:sz w:val="28"/>
          <w:szCs w:val="28"/>
        </w:rPr>
        <w:t>思考、探索、觀察，領略科學領域的廣袤繽紛。</w:t>
      </w:r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我們會繼續將科學推廣隊的任務傳承下去，將科學的種子散播至每一個角落，並願付出真心努力耕耘，期待有朝一日，能見其開出芬</w:t>
      </w:r>
      <w:proofErr w:type="gramStart"/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馥</w:t>
      </w:r>
      <w:proofErr w:type="gramEnd"/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動人的花朵！</w:t>
      </w:r>
    </w:p>
    <w:p w:rsidR="005B135E" w:rsidRPr="00AB506C" w:rsidRDefault="005B135E" w:rsidP="005B135E">
      <w:pPr>
        <w:numPr>
          <w:ilvl w:val="0"/>
          <w:numId w:val="2"/>
        </w:numPr>
        <w:spacing w:line="400" w:lineRule="auto"/>
        <w:ind w:left="567" w:hanging="567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AB506C">
        <w:rPr>
          <w:rFonts w:ascii="Times New Roman" w:eastAsia="標楷體" w:hAnsi="Times New Roman" w:cs="Times New Roman"/>
          <w:b/>
          <w:sz w:val="36"/>
          <w:szCs w:val="36"/>
        </w:rPr>
        <w:t>辦理單位</w:t>
      </w:r>
    </w:p>
    <w:p w:rsidR="005B135E" w:rsidRPr="00AB506C" w:rsidRDefault="005B135E" w:rsidP="005B135E">
      <w:pPr>
        <w:spacing w:line="40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AB506C">
        <w:rPr>
          <w:rFonts w:ascii="Times New Roman" w:eastAsia="標楷體" w:hAnsi="Times New Roman" w:cs="Times New Roman"/>
          <w:sz w:val="28"/>
          <w:szCs w:val="28"/>
        </w:rPr>
        <w:t>ㄧ</w:t>
      </w:r>
      <w:proofErr w:type="gramEnd"/>
      <w:r w:rsidRPr="00AB506C">
        <w:rPr>
          <w:rFonts w:ascii="Times New Roman" w:eastAsia="標楷體" w:hAnsi="Times New Roman" w:cs="Times New Roman"/>
          <w:sz w:val="28"/>
          <w:szCs w:val="28"/>
        </w:rPr>
        <w:t>、指導單位：</w:t>
      </w:r>
      <w:r w:rsidR="00D50920">
        <w:rPr>
          <w:rFonts w:ascii="Times New Roman" w:eastAsia="標楷體" w:hAnsi="Times New Roman" w:cs="Times New Roman" w:hint="eastAsia"/>
          <w:sz w:val="28"/>
          <w:szCs w:val="28"/>
        </w:rPr>
        <w:t>桃園市立</w:t>
      </w:r>
      <w:r w:rsidR="00D50920">
        <w:rPr>
          <w:rFonts w:ascii="Times New Roman" w:eastAsia="標楷體" w:hAnsi="Times New Roman" w:cs="Times New Roman"/>
          <w:sz w:val="28"/>
          <w:szCs w:val="28"/>
        </w:rPr>
        <w:t>武陵高級</w:t>
      </w:r>
      <w:r w:rsidR="00D50920">
        <w:rPr>
          <w:rFonts w:ascii="Times New Roman" w:eastAsia="標楷體" w:hAnsi="Times New Roman" w:cs="Times New Roman" w:hint="eastAsia"/>
          <w:sz w:val="28"/>
          <w:szCs w:val="28"/>
        </w:rPr>
        <w:t>中等學校</w:t>
      </w:r>
      <w:r w:rsidRPr="00AB50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B135E" w:rsidRPr="00AB506C" w:rsidRDefault="007B5EEB" w:rsidP="005B135E">
      <w:pPr>
        <w:spacing w:line="40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二、主辦團隊：</w:t>
      </w:r>
      <w:r w:rsidR="00B558BC">
        <w:rPr>
          <w:rFonts w:ascii="Times New Roman" w:eastAsia="標楷體" w:hAnsi="Times New Roman" w:cs="Times New Roman" w:hint="eastAsia"/>
          <w:sz w:val="28"/>
          <w:szCs w:val="28"/>
        </w:rPr>
        <w:t>武陵高中</w:t>
      </w:r>
      <w:r>
        <w:rPr>
          <w:rFonts w:ascii="Times New Roman" w:eastAsia="標楷體" w:hAnsi="Times New Roman" w:cs="Times New Roman"/>
          <w:sz w:val="28"/>
          <w:szCs w:val="28"/>
        </w:rPr>
        <w:t>第</w:t>
      </w:r>
      <w:r>
        <w:rPr>
          <w:rFonts w:ascii="Times New Roman" w:eastAsia="標楷體" w:hAnsi="Times New Roman" w:cs="Times New Roman" w:hint="eastAsia"/>
          <w:sz w:val="28"/>
          <w:szCs w:val="28"/>
        </w:rPr>
        <w:t>七</w:t>
      </w:r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屆</w:t>
      </w:r>
      <w:proofErr w:type="gramStart"/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科學班</w:t>
      </w:r>
      <w:proofErr w:type="gramEnd"/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B135E" w:rsidRPr="00AB506C" w:rsidRDefault="005B135E" w:rsidP="005B135E">
      <w:pPr>
        <w:numPr>
          <w:ilvl w:val="0"/>
          <w:numId w:val="2"/>
        </w:numPr>
        <w:spacing w:line="400" w:lineRule="auto"/>
        <w:ind w:left="567" w:hanging="567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AB506C">
        <w:rPr>
          <w:rFonts w:ascii="Times New Roman" w:eastAsia="標楷體" w:hAnsi="Times New Roman" w:cs="Times New Roman"/>
          <w:b/>
          <w:sz w:val="36"/>
          <w:szCs w:val="36"/>
        </w:rPr>
        <w:t>實施方式</w:t>
      </w:r>
    </w:p>
    <w:p w:rsidR="005B135E" w:rsidRPr="00AB506C" w:rsidRDefault="005B135E" w:rsidP="005B135E">
      <w:pPr>
        <w:numPr>
          <w:ilvl w:val="0"/>
          <w:numId w:val="1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活動時間：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中華民國</w:t>
      </w:r>
      <w:r w:rsidR="00347090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347090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8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7B5EEB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日（星期一）至中華民國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347090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bookmarkStart w:id="0" w:name="_GoBack"/>
      <w:bookmarkEnd w:id="0"/>
      <w:r w:rsidRPr="00AB506C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8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7B5EEB"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日（星期三）</w:t>
      </w:r>
      <w:r w:rsidRPr="00AB506C">
        <w:rPr>
          <w:rFonts w:ascii="Times New Roman" w:eastAsia="標楷體" w:hAnsi="Times New Roman" w:cs="Times New Roman"/>
          <w:sz w:val="28"/>
          <w:szCs w:val="28"/>
        </w:rPr>
        <w:t>，每日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上午八時</w:t>
      </w:r>
      <w:r w:rsidR="007B5EEB">
        <w:rPr>
          <w:rFonts w:ascii="Times New Roman" w:eastAsia="標楷體" w:hAnsi="Times New Roman" w:cs="Times New Roman" w:hint="eastAsia"/>
          <w:b/>
          <w:sz w:val="28"/>
          <w:szCs w:val="28"/>
        </w:rPr>
        <w:t>三十分</w:t>
      </w:r>
      <w:r w:rsidR="007B5EEB">
        <w:rPr>
          <w:rFonts w:ascii="Times New Roman" w:eastAsia="標楷體" w:hAnsi="Times New Roman" w:cs="Times New Roman"/>
          <w:b/>
          <w:sz w:val="28"/>
          <w:szCs w:val="28"/>
        </w:rPr>
        <w:t>至下午</w:t>
      </w:r>
      <w:r w:rsidR="00DF51A3">
        <w:rPr>
          <w:rFonts w:ascii="Times New Roman" w:eastAsia="標楷體" w:hAnsi="Times New Roman" w:cs="Times New Roman" w:hint="eastAsia"/>
          <w:b/>
          <w:sz w:val="28"/>
          <w:szCs w:val="28"/>
        </w:rPr>
        <w:t>五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時</w:t>
      </w:r>
      <w:r w:rsidR="007B5EEB">
        <w:rPr>
          <w:rFonts w:ascii="Times New Roman" w:eastAsia="標楷體" w:hAnsi="Times New Roman" w:cs="Times New Roman" w:hint="eastAsia"/>
          <w:b/>
          <w:sz w:val="28"/>
          <w:szCs w:val="28"/>
        </w:rPr>
        <w:t>三十分</w:t>
      </w:r>
      <w:r w:rsidRPr="00AB506C">
        <w:rPr>
          <w:rFonts w:ascii="Times New Roman" w:eastAsia="標楷體" w:hAnsi="Times New Roman" w:cs="Times New Roman"/>
          <w:sz w:val="28"/>
          <w:szCs w:val="28"/>
        </w:rPr>
        <w:t>，共三日不過夜。</w:t>
      </w:r>
    </w:p>
    <w:p w:rsidR="005B135E" w:rsidRPr="00AB506C" w:rsidRDefault="00D50920" w:rsidP="005B135E">
      <w:pPr>
        <w:numPr>
          <w:ilvl w:val="0"/>
          <w:numId w:val="1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活動地點：</w:t>
      </w:r>
      <w:r>
        <w:rPr>
          <w:rFonts w:ascii="Times New Roman" w:eastAsia="標楷體" w:hAnsi="Times New Roman" w:cs="Times New Roman" w:hint="eastAsia"/>
          <w:sz w:val="28"/>
          <w:szCs w:val="28"/>
        </w:rPr>
        <w:t>桃園市立</w:t>
      </w:r>
      <w:r>
        <w:rPr>
          <w:rFonts w:ascii="Times New Roman" w:eastAsia="標楷體" w:hAnsi="Times New Roman" w:cs="Times New Roman"/>
          <w:sz w:val="28"/>
          <w:szCs w:val="28"/>
        </w:rPr>
        <w:t>武陵高級</w:t>
      </w:r>
      <w:r>
        <w:rPr>
          <w:rFonts w:ascii="Times New Roman" w:eastAsia="標楷體" w:hAnsi="Times New Roman" w:cs="Times New Roman" w:hint="eastAsia"/>
          <w:sz w:val="28"/>
          <w:szCs w:val="28"/>
        </w:rPr>
        <w:t>中等學校</w:t>
      </w:r>
      <w:r w:rsidRPr="00AB50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B135E" w:rsidRPr="00AB506C" w:rsidRDefault="005B135E" w:rsidP="005B135E">
      <w:pPr>
        <w:numPr>
          <w:ilvl w:val="0"/>
          <w:numId w:val="1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活動內容</w:t>
      </w:r>
      <w:r w:rsidR="007B5EEB">
        <w:rPr>
          <w:rFonts w:ascii="Times New Roman" w:eastAsia="標楷體" w:hAnsi="Times New Roman" w:cs="Times New Roman"/>
          <w:sz w:val="28"/>
          <w:szCs w:val="28"/>
        </w:rPr>
        <w:t>：由武陵高中</w:t>
      </w:r>
      <w:proofErr w:type="gramStart"/>
      <w:r w:rsidR="007B5EEB">
        <w:rPr>
          <w:rFonts w:ascii="Times New Roman" w:eastAsia="標楷體" w:hAnsi="Times New Roman" w:cs="Times New Roman"/>
          <w:sz w:val="28"/>
          <w:szCs w:val="28"/>
        </w:rPr>
        <w:t>科學班</w:t>
      </w:r>
      <w:proofErr w:type="gramEnd"/>
      <w:r w:rsidR="007B5EEB">
        <w:rPr>
          <w:rFonts w:ascii="Times New Roman" w:eastAsia="標楷體" w:hAnsi="Times New Roman" w:cs="Times New Roman"/>
          <w:sz w:val="28"/>
          <w:szCs w:val="28"/>
        </w:rPr>
        <w:t>，自行編授與基礎科學（數學、物理、化學、生物</w:t>
      </w:r>
      <w:r w:rsidR="00EB20E3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Pr="00AB506C">
        <w:rPr>
          <w:rFonts w:ascii="Times New Roman" w:eastAsia="標楷體" w:hAnsi="Times New Roman" w:cs="Times New Roman"/>
          <w:sz w:val="28"/>
          <w:szCs w:val="28"/>
        </w:rPr>
        <w:t>）之相關課程教材</w:t>
      </w:r>
      <w:r w:rsidR="00802B7C">
        <w:rPr>
          <w:rFonts w:ascii="Times New Roman" w:eastAsia="標楷體" w:hAnsi="Times New Roman" w:cs="Times New Roman"/>
          <w:sz w:val="28"/>
          <w:szCs w:val="28"/>
        </w:rPr>
        <w:t>，輔以實驗操作、闖關遊戲與團康活動等方式，帶領國中生深入探索</w:t>
      </w:r>
      <w:r w:rsidR="00802B7C">
        <w:rPr>
          <w:rFonts w:ascii="Times New Roman" w:eastAsia="標楷體" w:hAnsi="Times New Roman" w:cs="Times New Roman" w:hint="eastAsia"/>
          <w:sz w:val="28"/>
          <w:szCs w:val="28"/>
        </w:rPr>
        <w:t>數理</w:t>
      </w:r>
      <w:r w:rsidRPr="00AB506C">
        <w:rPr>
          <w:rFonts w:ascii="Times New Roman" w:eastAsia="標楷體" w:hAnsi="Times New Roman" w:cs="Times New Roman"/>
          <w:sz w:val="28"/>
          <w:szCs w:val="28"/>
        </w:rPr>
        <w:t>相關學科。</w:t>
      </w:r>
    </w:p>
    <w:p w:rsidR="000226A2" w:rsidRDefault="005B135E" w:rsidP="000226A2">
      <w:pPr>
        <w:numPr>
          <w:ilvl w:val="0"/>
          <w:numId w:val="1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招生對象：桃園市各國民中學，</w:t>
      </w:r>
      <w:r w:rsidR="00DF51A3">
        <w:rPr>
          <w:rFonts w:ascii="Times New Roman" w:eastAsia="標楷體" w:hAnsi="Times New Roman" w:cs="Times New Roman"/>
          <w:sz w:val="28"/>
          <w:szCs w:val="28"/>
        </w:rPr>
        <w:t>10</w:t>
      </w:r>
      <w:r w:rsidR="00DF51A3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AB506C">
        <w:rPr>
          <w:rFonts w:ascii="Times New Roman" w:eastAsia="標楷體" w:hAnsi="Times New Roman" w:cs="Times New Roman"/>
          <w:sz w:val="28"/>
          <w:szCs w:val="28"/>
        </w:rPr>
        <w:t>年暑假升</w:t>
      </w:r>
      <w:r w:rsidR="001B5BFF">
        <w:rPr>
          <w:rFonts w:ascii="Times New Roman" w:eastAsia="標楷體" w:hAnsi="Times New Roman" w:cs="Times New Roman" w:hint="eastAsia"/>
          <w:sz w:val="28"/>
          <w:szCs w:val="28"/>
        </w:rPr>
        <w:t>八年級或</w:t>
      </w:r>
      <w:r w:rsidRPr="00AB506C">
        <w:rPr>
          <w:rFonts w:ascii="Times New Roman" w:eastAsia="標楷體" w:hAnsi="Times New Roman" w:cs="Times New Roman"/>
          <w:sz w:val="28"/>
          <w:szCs w:val="28"/>
        </w:rPr>
        <w:t>九年級學生。</w:t>
      </w:r>
    </w:p>
    <w:p w:rsidR="005B135E" w:rsidRPr="000226A2" w:rsidRDefault="005B135E" w:rsidP="000226A2">
      <w:pPr>
        <w:numPr>
          <w:ilvl w:val="0"/>
          <w:numId w:val="1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226A2">
        <w:rPr>
          <w:rFonts w:ascii="Times New Roman" w:eastAsia="標楷體" w:hAnsi="Times New Roman" w:cs="Times New Roman"/>
          <w:sz w:val="28"/>
          <w:szCs w:val="28"/>
        </w:rPr>
        <w:t>活動費用：</w:t>
      </w:r>
      <w:r w:rsidR="000226A2" w:rsidRPr="000226A2">
        <w:rPr>
          <w:rFonts w:ascii="Times New Roman" w:eastAsia="標楷體" w:hAnsi="Times New Roman" w:cs="Times New Roman" w:hint="eastAsia"/>
          <w:sz w:val="28"/>
          <w:szCs w:val="28"/>
        </w:rPr>
        <w:t>每日需繳交</w:t>
      </w:r>
      <w:r w:rsidR="000226A2" w:rsidRPr="000226A2">
        <w:rPr>
          <w:rFonts w:ascii="Times New Roman" w:eastAsia="標楷體" w:hAnsi="Times New Roman" w:cs="Times New Roman" w:hint="eastAsia"/>
          <w:sz w:val="28"/>
          <w:szCs w:val="28"/>
        </w:rPr>
        <w:t>100</w:t>
      </w:r>
      <w:r w:rsidR="000226A2" w:rsidRPr="000226A2">
        <w:rPr>
          <w:rFonts w:ascii="Times New Roman" w:eastAsia="標楷體" w:hAnsi="Times New Roman" w:cs="Times New Roman" w:hint="eastAsia"/>
          <w:sz w:val="28"/>
          <w:szCs w:val="28"/>
        </w:rPr>
        <w:t>元之午餐費及實驗材料費</w:t>
      </w:r>
      <w:r w:rsidR="000C01EE" w:rsidRPr="000226A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25555" w:rsidRPr="00AB506C" w:rsidRDefault="00625555" w:rsidP="00625555">
      <w:pPr>
        <w:spacing w:line="400" w:lineRule="auto"/>
        <w:ind w:left="709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5B135E" w:rsidRPr="00AB506C" w:rsidRDefault="005B135E" w:rsidP="005B135E">
      <w:pPr>
        <w:numPr>
          <w:ilvl w:val="0"/>
          <w:numId w:val="1"/>
        </w:numPr>
        <w:spacing w:line="400" w:lineRule="auto"/>
        <w:ind w:hanging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lastRenderedPageBreak/>
        <w:t>招生人數：共</w:t>
      </w:r>
      <w:r w:rsidR="00EB20E3">
        <w:rPr>
          <w:rFonts w:ascii="Times New Roman" w:eastAsia="標楷體" w:hAnsi="Times New Roman" w:cs="Times New Roman" w:hint="eastAsia"/>
          <w:sz w:val="28"/>
          <w:szCs w:val="28"/>
        </w:rPr>
        <w:t>40~</w:t>
      </w:r>
      <w:r w:rsidR="007B5EEB">
        <w:rPr>
          <w:rFonts w:ascii="Times New Roman" w:eastAsia="標楷體" w:hAnsi="Times New Roman" w:cs="Times New Roman"/>
          <w:sz w:val="28"/>
          <w:szCs w:val="28"/>
        </w:rPr>
        <w:t>4</w:t>
      </w:r>
      <w:r w:rsidR="007B5EEB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AB506C">
        <w:rPr>
          <w:rFonts w:ascii="Times New Roman" w:eastAsia="標楷體" w:hAnsi="Times New Roman" w:cs="Times New Roman"/>
          <w:sz w:val="28"/>
          <w:szCs w:val="28"/>
        </w:rPr>
        <w:t>人，任</w:t>
      </w:r>
      <w:proofErr w:type="gramStart"/>
      <w:r w:rsidRPr="00AB506C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AB506C">
        <w:rPr>
          <w:rFonts w:ascii="Times New Roman" w:eastAsia="標楷體" w:hAnsi="Times New Roman" w:cs="Times New Roman"/>
          <w:sz w:val="28"/>
          <w:szCs w:val="28"/>
        </w:rPr>
        <w:t>性別不低於</w:t>
      </w:r>
      <w:r w:rsidR="00DF51A3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AB506C">
        <w:rPr>
          <w:rFonts w:ascii="Times New Roman" w:eastAsia="標楷體" w:hAnsi="Times New Roman" w:cs="Times New Roman"/>
          <w:sz w:val="28"/>
          <w:szCs w:val="28"/>
        </w:rPr>
        <w:t>人。若報名人數逾</w:t>
      </w:r>
      <w:r w:rsidR="00802B7C">
        <w:rPr>
          <w:rFonts w:ascii="Times New Roman" w:eastAsia="標楷體" w:hAnsi="Times New Roman" w:cs="Times New Roman"/>
          <w:sz w:val="28"/>
          <w:szCs w:val="28"/>
        </w:rPr>
        <w:t>4</w:t>
      </w:r>
      <w:r w:rsidR="00802B7C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AB506C">
        <w:rPr>
          <w:rFonts w:ascii="Times New Roman" w:eastAsia="標楷體" w:hAnsi="Times New Roman" w:cs="Times New Roman"/>
          <w:sz w:val="28"/>
          <w:szCs w:val="28"/>
        </w:rPr>
        <w:t>人，則依完成報名手續之時間，依序錄取各校第</w:t>
      </w:r>
      <w:r w:rsidRPr="00AB506C">
        <w:rPr>
          <w:rFonts w:ascii="Times New Roman" w:eastAsia="標楷體" w:hAnsi="Times New Roman" w:cs="Times New Roman"/>
          <w:sz w:val="28"/>
          <w:szCs w:val="28"/>
        </w:rPr>
        <w:t>1</w:t>
      </w:r>
      <w:r w:rsidRPr="00AB506C">
        <w:rPr>
          <w:rFonts w:ascii="Times New Roman" w:eastAsia="標楷體" w:hAnsi="Times New Roman" w:cs="Times New Roman"/>
          <w:sz w:val="28"/>
          <w:szCs w:val="28"/>
        </w:rPr>
        <w:t>順位學生，若未額滿，則再依完成報名手續之時間錄取第</w:t>
      </w:r>
      <w:r w:rsidRPr="00AB506C">
        <w:rPr>
          <w:rFonts w:ascii="Times New Roman" w:eastAsia="標楷體" w:hAnsi="Times New Roman" w:cs="Times New Roman"/>
          <w:sz w:val="28"/>
          <w:szCs w:val="28"/>
        </w:rPr>
        <w:t>2</w:t>
      </w:r>
      <w:r w:rsidRPr="00AB506C">
        <w:rPr>
          <w:rFonts w:ascii="Times New Roman" w:eastAsia="標楷體" w:hAnsi="Times New Roman" w:cs="Times New Roman"/>
          <w:sz w:val="28"/>
          <w:szCs w:val="28"/>
        </w:rPr>
        <w:t>順位學生，餘類推。視報名情形主辦團隊得增減若干人。</w:t>
      </w:r>
    </w:p>
    <w:p w:rsidR="005B135E" w:rsidRPr="00AB506C" w:rsidRDefault="005B135E" w:rsidP="005B135E">
      <w:pPr>
        <w:numPr>
          <w:ilvl w:val="0"/>
          <w:numId w:val="1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報名方式：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請欲報名</w:t>
      </w:r>
      <w:r w:rsidR="00A91E7B">
        <w:rPr>
          <w:rFonts w:ascii="Times New Roman" w:eastAsia="標楷體" w:hAnsi="Times New Roman" w:cs="Times New Roman" w:hint="eastAsia"/>
          <w:b/>
          <w:sz w:val="28"/>
          <w:szCs w:val="28"/>
        </w:rPr>
        <w:t>同學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於</w:t>
      </w:r>
      <w:r w:rsidR="00DC6950">
        <w:rPr>
          <w:rFonts w:ascii="Times New Roman" w:eastAsia="標楷體" w:hAnsi="Times New Roman" w:cs="Times New Roman" w:hint="eastAsia"/>
          <w:b/>
          <w:sz w:val="28"/>
          <w:szCs w:val="28"/>
        </w:rPr>
        <w:t>即日起至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6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103191">
        <w:rPr>
          <w:rFonts w:ascii="Times New Roman" w:eastAsia="標楷體" w:hAnsi="Times New Roman" w:cs="Times New Roman" w:hint="eastAsia"/>
          <w:b/>
          <w:sz w:val="28"/>
          <w:szCs w:val="28"/>
        </w:rPr>
        <w:t>25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日下午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時前，完成以下報名手續。</w:t>
      </w:r>
    </w:p>
    <w:p w:rsidR="005B135E" w:rsidRPr="00BA6EEF" w:rsidRDefault="005B135E" w:rsidP="00BA6EEF">
      <w:pPr>
        <w:numPr>
          <w:ilvl w:val="0"/>
          <w:numId w:val="3"/>
        </w:numPr>
        <w:spacing w:line="400" w:lineRule="auto"/>
        <w:ind w:left="1701" w:hanging="99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b/>
          <w:sz w:val="28"/>
          <w:szCs w:val="28"/>
        </w:rPr>
        <w:t>網路報名：</w:t>
      </w:r>
      <w:r w:rsidRPr="00BA6EEF">
        <w:rPr>
          <w:rFonts w:ascii="Times New Roman" w:eastAsia="標楷體" w:hAnsi="Times New Roman" w:cs="Times New Roman"/>
          <w:sz w:val="28"/>
          <w:szCs w:val="28"/>
        </w:rPr>
        <w:t>請</w:t>
      </w:r>
      <w:r w:rsidR="00A91E7B">
        <w:rPr>
          <w:rFonts w:ascii="Times New Roman" w:eastAsia="標楷體" w:hAnsi="Times New Roman" w:cs="Times New Roman" w:hint="eastAsia"/>
          <w:sz w:val="28"/>
          <w:szCs w:val="28"/>
        </w:rPr>
        <w:t>報名同學填寫</w:t>
      </w:r>
      <w:r w:rsidRPr="00BA6EEF">
        <w:rPr>
          <w:rFonts w:ascii="Times New Roman" w:eastAsia="標楷體" w:hAnsi="Times New Roman" w:cs="Times New Roman"/>
          <w:sz w:val="28"/>
          <w:szCs w:val="28"/>
        </w:rPr>
        <w:t>本活動專屬報名</w:t>
      </w:r>
      <w:r w:rsidR="00A91E7B">
        <w:rPr>
          <w:rFonts w:ascii="Times New Roman" w:eastAsia="標楷體" w:hAnsi="Times New Roman" w:cs="Times New Roman" w:hint="eastAsia"/>
          <w:sz w:val="28"/>
          <w:szCs w:val="28"/>
        </w:rPr>
        <w:t>表單</w:t>
      </w:r>
      <w:r w:rsidRPr="00BA6EEF">
        <w:rPr>
          <w:rFonts w:ascii="Times New Roman" w:eastAsia="標楷體" w:hAnsi="Times New Roman" w:cs="Times New Roman"/>
          <w:sz w:val="28"/>
          <w:szCs w:val="28"/>
        </w:rPr>
        <w:t>，網址：</w:t>
      </w:r>
      <w:r w:rsidR="00E70145" w:rsidRPr="00BA6EE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hyperlink r:id="rId8" w:history="1">
        <w:r w:rsidR="00E70145" w:rsidRPr="00BA6EEF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https://goo.gl/forms/TJQmLsOJzWSTFX833</w:t>
        </w:r>
      </w:hyperlink>
      <w:r w:rsidRPr="00BA6EEF">
        <w:rPr>
          <w:rFonts w:ascii="Times New Roman" w:eastAsia="標楷體" w:hAnsi="Times New Roman" w:cs="Times New Roman"/>
          <w:sz w:val="28"/>
          <w:szCs w:val="28"/>
        </w:rPr>
        <w:t>，</w:t>
      </w:r>
      <w:r w:rsidR="000705A2">
        <w:rPr>
          <w:rFonts w:ascii="Times New Roman" w:eastAsia="標楷體" w:hAnsi="Times New Roman" w:cs="Times New Roman" w:hint="eastAsia"/>
          <w:sz w:val="28"/>
          <w:szCs w:val="28"/>
        </w:rPr>
        <w:t>或上</w:t>
      </w:r>
      <w:r w:rsidR="000705A2">
        <w:rPr>
          <w:rFonts w:ascii="Times New Roman" w:eastAsia="標楷體" w:hAnsi="Times New Roman" w:cs="Times New Roman" w:hint="eastAsia"/>
          <w:sz w:val="28"/>
          <w:szCs w:val="28"/>
        </w:rPr>
        <w:t>FB</w:t>
      </w:r>
      <w:proofErr w:type="gramStart"/>
      <w:r w:rsidR="000705A2">
        <w:rPr>
          <w:rFonts w:ascii="Times New Roman" w:eastAsia="標楷體" w:hAnsi="Times New Roman" w:cs="Times New Roman" w:hint="eastAsia"/>
          <w:sz w:val="28"/>
          <w:szCs w:val="28"/>
        </w:rPr>
        <w:t>搜尋官網</w:t>
      </w:r>
      <w:proofErr w:type="gramEnd"/>
      <w:r w:rsidR="000705A2" w:rsidRPr="000705A2">
        <w:rPr>
          <w:rFonts w:ascii="Times New Roman" w:eastAsia="標楷體" w:hAnsi="Times New Roman" w:cs="Times New Roman"/>
          <w:b/>
          <w:sz w:val="28"/>
          <w:szCs w:val="28"/>
        </w:rPr>
        <w:fldChar w:fldCharType="begin"/>
      </w:r>
      <w:r w:rsidR="000705A2" w:rsidRPr="000705A2">
        <w:rPr>
          <w:rFonts w:ascii="Times New Roman" w:eastAsia="標楷體" w:hAnsi="Times New Roman" w:cs="Times New Roman"/>
          <w:b/>
          <w:sz w:val="28"/>
          <w:szCs w:val="28"/>
        </w:rPr>
        <w:instrText xml:space="preserve"> HYPERLINK "https://www.facebook.com/%E6%AD%A6%E9%99%B5%E9%AB%98%E4%B8%AD%E7%AC%AC%E4%B8%83%E5%B1%86%E7%A7%91%E5%AD%B8%E6%8E%A8%E5%BB%A3%E9%9A%8ASense-Sensibility-921597424688154/" </w:instrText>
      </w:r>
      <w:r w:rsidR="000705A2" w:rsidRPr="000705A2">
        <w:rPr>
          <w:rFonts w:ascii="Times New Roman" w:eastAsia="標楷體" w:hAnsi="Times New Roman" w:cs="Times New Roman"/>
          <w:b/>
          <w:sz w:val="28"/>
          <w:szCs w:val="28"/>
        </w:rPr>
        <w:fldChar w:fldCharType="separate"/>
      </w:r>
      <w:r w:rsidR="000705A2" w:rsidRPr="000705A2">
        <w:rPr>
          <w:rFonts w:ascii="Times New Roman" w:eastAsia="標楷體" w:hAnsi="Times New Roman" w:cs="Times New Roman"/>
          <w:b/>
          <w:sz w:val="28"/>
          <w:szCs w:val="28"/>
        </w:rPr>
        <w:t>武陵高中第七屆科學推廣隊《</w:t>
      </w:r>
      <w:r w:rsidR="000705A2" w:rsidRPr="000705A2">
        <w:rPr>
          <w:rFonts w:ascii="Times New Roman" w:eastAsia="標楷體" w:hAnsi="Times New Roman" w:cs="Times New Roman"/>
          <w:b/>
          <w:sz w:val="28"/>
          <w:szCs w:val="28"/>
        </w:rPr>
        <w:t>Sense &amp; Sensibility</w:t>
      </w:r>
      <w:r w:rsidR="000705A2" w:rsidRPr="000705A2">
        <w:rPr>
          <w:rFonts w:ascii="Times New Roman" w:eastAsia="標楷體" w:hAnsi="Times New Roman" w:cs="Times New Roman"/>
          <w:b/>
          <w:sz w:val="28"/>
          <w:szCs w:val="28"/>
        </w:rPr>
        <w:t>》</w:t>
      </w:r>
      <w:r w:rsidR="000705A2" w:rsidRPr="000705A2">
        <w:rPr>
          <w:rFonts w:ascii="Times New Roman" w:eastAsia="標楷體" w:hAnsi="Times New Roman" w:cs="Times New Roman"/>
          <w:b/>
          <w:sz w:val="28"/>
          <w:szCs w:val="28"/>
        </w:rPr>
        <w:fldChar w:fldCharType="end"/>
      </w:r>
      <w:r w:rsidR="000705A2" w:rsidRPr="000705A2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BA6EEF">
        <w:rPr>
          <w:rFonts w:ascii="Times New Roman" w:eastAsia="標楷體" w:hAnsi="Times New Roman" w:cs="Times New Roman"/>
          <w:sz w:val="28"/>
          <w:szCs w:val="28"/>
        </w:rPr>
        <w:t>詳細資料請參考公文說明。</w:t>
      </w:r>
    </w:p>
    <w:p w:rsidR="00DF51A3" w:rsidRPr="00BA6EEF" w:rsidRDefault="00DF51A3" w:rsidP="00E70145">
      <w:pPr>
        <w:numPr>
          <w:ilvl w:val="0"/>
          <w:numId w:val="3"/>
        </w:numPr>
        <w:spacing w:line="400" w:lineRule="auto"/>
        <w:ind w:left="1701" w:hanging="99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A6EEF">
        <w:rPr>
          <w:rFonts w:ascii="Times New Roman" w:eastAsia="標楷體" w:hAnsi="Times New Roman" w:cs="Times New Roman"/>
          <w:sz w:val="28"/>
          <w:szCs w:val="28"/>
        </w:rPr>
        <w:t>填妥</w:t>
      </w:r>
      <w:r w:rsidRPr="00BA6EEF">
        <w:rPr>
          <w:rFonts w:ascii="Times New Roman" w:eastAsia="標楷體" w:hAnsi="Times New Roman" w:cs="Times New Roman"/>
          <w:b/>
          <w:sz w:val="28"/>
          <w:szCs w:val="28"/>
        </w:rPr>
        <w:t>家長同意書</w:t>
      </w:r>
      <w:r w:rsidRPr="00BA6EEF">
        <w:rPr>
          <w:rFonts w:ascii="Times New Roman" w:eastAsia="標楷體" w:hAnsi="Times New Roman" w:cs="Times New Roman"/>
          <w:sz w:val="28"/>
          <w:szCs w:val="28"/>
        </w:rPr>
        <w:t>（如附件一）</w:t>
      </w:r>
      <w:r w:rsidR="00EB20E3">
        <w:rPr>
          <w:rFonts w:ascii="Times New Roman" w:eastAsia="標楷體" w:hAnsi="Times New Roman" w:cs="Times New Roman" w:hint="eastAsia"/>
          <w:sz w:val="28"/>
          <w:szCs w:val="28"/>
        </w:rPr>
        <w:t>交至教務處</w:t>
      </w:r>
      <w:r w:rsidR="00FF60CC">
        <w:rPr>
          <w:rFonts w:ascii="Times New Roman" w:eastAsia="標楷體" w:hAnsi="Times New Roman" w:cs="Times New Roman" w:hint="eastAsia"/>
          <w:sz w:val="28"/>
          <w:szCs w:val="28"/>
        </w:rPr>
        <w:t>，請掃描後</w:t>
      </w:r>
      <w:r w:rsidR="00FF60CC">
        <w:rPr>
          <w:rFonts w:ascii="Times New Roman" w:eastAsia="標楷體" w:hAnsi="Times New Roman" w:cs="Times New Roman" w:hint="eastAsia"/>
          <w:sz w:val="28"/>
          <w:szCs w:val="28"/>
        </w:rPr>
        <w:t>email</w:t>
      </w:r>
      <w:r w:rsidRPr="00BA6EEF">
        <w:rPr>
          <w:rFonts w:ascii="Times New Roman" w:eastAsia="標楷體" w:hAnsi="Times New Roman" w:cs="Times New Roman"/>
          <w:sz w:val="28"/>
          <w:szCs w:val="28"/>
        </w:rPr>
        <w:t>至</w:t>
      </w:r>
      <w:r w:rsidR="00FF60CC">
        <w:rPr>
          <w:rFonts w:ascii="Times New Roman" w:eastAsia="標楷體" w:hAnsi="Times New Roman" w:cs="Times New Roman" w:hint="eastAsia"/>
          <w:b/>
          <w:sz w:val="28"/>
          <w:szCs w:val="28"/>
        </w:rPr>
        <w:t>wlsh202@email.wlsh.tyc.edu.tw</w:t>
      </w:r>
      <w:r w:rsidRPr="00BA6EE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B135E" w:rsidRPr="00BA6EEF" w:rsidRDefault="005B135E" w:rsidP="00BA6EEF">
      <w:pPr>
        <w:spacing w:line="400" w:lineRule="auto"/>
        <w:ind w:left="170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A6EEF">
        <w:rPr>
          <w:rFonts w:ascii="Times New Roman" w:eastAsia="標楷體" w:hAnsi="Times New Roman" w:cs="Times New Roman"/>
          <w:sz w:val="28"/>
          <w:szCs w:val="28"/>
        </w:rPr>
        <w:t>家境清寒學生、各偏遠地區國中學生，主辦團隊將優先錄取。</w:t>
      </w:r>
    </w:p>
    <w:p w:rsidR="005B135E" w:rsidRPr="00BA6EEF" w:rsidRDefault="005B135E" w:rsidP="00BA6EEF">
      <w:pPr>
        <w:spacing w:line="400" w:lineRule="auto"/>
        <w:ind w:left="170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A6EEF">
        <w:rPr>
          <w:rFonts w:ascii="Times New Roman" w:eastAsia="標楷體" w:hAnsi="Times New Roman" w:cs="Times New Roman"/>
          <w:sz w:val="28"/>
          <w:szCs w:val="28"/>
        </w:rPr>
        <w:t>錄取名單將於</w:t>
      </w:r>
      <w:r w:rsidR="008646EC" w:rsidRPr="00BA6EEF">
        <w:rPr>
          <w:rFonts w:ascii="Times New Roman" w:eastAsia="標楷體" w:hAnsi="Times New Roman" w:cs="Times New Roman"/>
          <w:color w:val="FF0000"/>
          <w:sz w:val="28"/>
          <w:szCs w:val="28"/>
        </w:rPr>
        <w:t>10</w:t>
      </w:r>
      <w:r w:rsidR="008646EC" w:rsidRPr="00BA6EE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7</w:t>
      </w:r>
      <w:r w:rsidRPr="00BA6EEF">
        <w:rPr>
          <w:rFonts w:ascii="Times New Roman" w:eastAsia="標楷體" w:hAnsi="Times New Roman" w:cs="Times New Roman"/>
          <w:color w:val="FF0000"/>
          <w:sz w:val="28"/>
          <w:szCs w:val="28"/>
        </w:rPr>
        <w:t>年</w:t>
      </w:r>
      <w:r w:rsidR="008646EC" w:rsidRPr="00BA6EE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7</w:t>
      </w:r>
      <w:r w:rsidRPr="00BA6EEF">
        <w:rPr>
          <w:rFonts w:ascii="Times New Roman" w:eastAsia="標楷體" w:hAnsi="Times New Roman" w:cs="Times New Roman"/>
          <w:color w:val="FF0000"/>
          <w:sz w:val="28"/>
          <w:szCs w:val="28"/>
        </w:rPr>
        <w:t>月</w:t>
      </w:r>
      <w:r w:rsidR="00897C0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4</w:t>
      </w:r>
      <w:r w:rsidRPr="00BA6EEF">
        <w:rPr>
          <w:rFonts w:ascii="Times New Roman" w:eastAsia="標楷體" w:hAnsi="Times New Roman" w:cs="Times New Roman"/>
          <w:color w:val="FF0000"/>
          <w:sz w:val="28"/>
          <w:szCs w:val="28"/>
        </w:rPr>
        <w:t>日</w:t>
      </w:r>
      <w:r w:rsidR="00EE44B4">
        <w:rPr>
          <w:rFonts w:ascii="Times New Roman" w:eastAsia="標楷體" w:hAnsi="Times New Roman" w:cs="Times New Roman"/>
          <w:sz w:val="28"/>
          <w:szCs w:val="28"/>
        </w:rPr>
        <w:t>前以電子郵件方式通知各錄取學員，並公布於</w:t>
      </w:r>
      <w:r w:rsidRPr="00BA6EEF">
        <w:rPr>
          <w:rFonts w:ascii="Times New Roman" w:eastAsia="標楷體" w:hAnsi="Times New Roman" w:cs="Times New Roman"/>
          <w:sz w:val="28"/>
          <w:szCs w:val="28"/>
        </w:rPr>
        <w:t>武陵高中網站首頁：</w:t>
      </w:r>
      <w:hyperlink r:id="rId9" w:history="1">
        <w:r w:rsidRPr="00BA6EEF">
          <w:rPr>
            <w:rStyle w:val="a7"/>
            <w:rFonts w:ascii="Times New Roman" w:hAnsi="Times New Roman" w:cs="Times New Roman"/>
            <w:sz w:val="28"/>
            <w:szCs w:val="28"/>
          </w:rPr>
          <w:t>http://www.wlsh.tyc.edu.tw/</w:t>
        </w:r>
      </w:hyperlink>
    </w:p>
    <w:p w:rsidR="005B135E" w:rsidRPr="00AB506C" w:rsidRDefault="005B135E" w:rsidP="005B135E">
      <w:pPr>
        <w:numPr>
          <w:ilvl w:val="0"/>
          <w:numId w:val="2"/>
        </w:numPr>
        <w:spacing w:line="400" w:lineRule="auto"/>
        <w:ind w:left="567" w:hanging="567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AB506C">
        <w:rPr>
          <w:rFonts w:ascii="Times New Roman" w:eastAsia="標楷體" w:hAnsi="Times New Roman" w:cs="Times New Roman"/>
          <w:b/>
          <w:sz w:val="36"/>
          <w:szCs w:val="36"/>
        </w:rPr>
        <w:t>預期成效</w:t>
      </w:r>
    </w:p>
    <w:p w:rsidR="005B135E" w:rsidRPr="00AB506C" w:rsidRDefault="005B135E" w:rsidP="005B135E">
      <w:pPr>
        <w:numPr>
          <w:ilvl w:val="0"/>
          <w:numId w:val="4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建立高中與國中互助合作的夥伴關係，加強學校資源共享。</w:t>
      </w:r>
    </w:p>
    <w:p w:rsidR="005B135E" w:rsidRPr="00AB506C" w:rsidRDefault="005B135E" w:rsidP="005B135E">
      <w:pPr>
        <w:numPr>
          <w:ilvl w:val="0"/>
          <w:numId w:val="4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藉由辦理大型活動增進</w:t>
      </w:r>
      <w:r w:rsidRPr="00AB506C">
        <w:rPr>
          <w:rFonts w:ascii="Times New Roman" w:eastAsia="標楷體" w:hAnsi="Times New Roman" w:cs="Times New Roman"/>
          <w:sz w:val="28"/>
          <w:szCs w:val="28"/>
        </w:rPr>
        <w:t>30</w:t>
      </w:r>
      <w:r w:rsidRPr="00AB506C">
        <w:rPr>
          <w:rFonts w:ascii="Times New Roman" w:eastAsia="標楷體" w:hAnsi="Times New Roman" w:cs="Times New Roman"/>
          <w:sz w:val="28"/>
          <w:szCs w:val="28"/>
        </w:rPr>
        <w:t>位學生志工的計劃、通力合作與執行能力，並培養其樂於回饋社會，奉獻己力的態度。</w:t>
      </w:r>
    </w:p>
    <w:p w:rsidR="005B135E" w:rsidRPr="00AB506C" w:rsidRDefault="005B135E" w:rsidP="005B135E">
      <w:pPr>
        <w:numPr>
          <w:ilvl w:val="0"/>
          <w:numId w:val="4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藉由青年志工自行編授課程，訓練青年志工（高中學生）將其所知完整的表達給聽眾（國中生）的表達能力，同時期許能以較接近之年齡層，推廣科學並激發國中生對科學的熱情，吸引更多對基礎科學有興趣之國中生。</w:t>
      </w:r>
    </w:p>
    <w:p w:rsidR="005B135E" w:rsidRPr="00AB506C" w:rsidRDefault="005B135E" w:rsidP="005B135E">
      <w:pPr>
        <w:numPr>
          <w:ilvl w:val="0"/>
          <w:numId w:val="4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藉由各種教學課程與實作體驗，促進</w:t>
      </w:r>
      <w:r w:rsidR="000705A2">
        <w:rPr>
          <w:rFonts w:ascii="Times New Roman" w:eastAsia="標楷體" w:hAnsi="Times New Roman" w:cs="Times New Roman" w:hint="eastAsia"/>
          <w:sz w:val="28"/>
          <w:szCs w:val="28"/>
        </w:rPr>
        <w:t>學員</w:t>
      </w:r>
      <w:r w:rsidRPr="00AB506C">
        <w:rPr>
          <w:rFonts w:ascii="Times New Roman" w:eastAsia="標楷體" w:hAnsi="Times New Roman" w:cs="Times New Roman"/>
          <w:sz w:val="28"/>
          <w:szCs w:val="28"/>
        </w:rPr>
        <w:t>科學實作的能力。</w:t>
      </w:r>
    </w:p>
    <w:p w:rsidR="005B135E" w:rsidRPr="00AB506C" w:rsidRDefault="005B135E" w:rsidP="005B135E">
      <w:pPr>
        <w:numPr>
          <w:ilvl w:val="0"/>
          <w:numId w:val="4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藉由促進</w:t>
      </w:r>
      <w:r w:rsidR="000705A2">
        <w:rPr>
          <w:rFonts w:ascii="Times New Roman" w:eastAsia="標楷體" w:hAnsi="Times New Roman" w:cs="Times New Roman" w:hint="eastAsia"/>
          <w:sz w:val="28"/>
          <w:szCs w:val="28"/>
        </w:rPr>
        <w:t>學員</w:t>
      </w:r>
      <w:r w:rsidRPr="00AB506C">
        <w:rPr>
          <w:rFonts w:ascii="Times New Roman" w:eastAsia="標楷體" w:hAnsi="Times New Roman" w:cs="Times New Roman"/>
          <w:sz w:val="28"/>
          <w:szCs w:val="28"/>
        </w:rPr>
        <w:t>彼此的交流，以期提升其溝通與表達能力。</w:t>
      </w:r>
    </w:p>
    <w:p w:rsidR="005B135E" w:rsidRPr="00AB506C" w:rsidRDefault="005B135E" w:rsidP="005B135E">
      <w:pPr>
        <w:spacing w:line="40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5B135E" w:rsidRPr="00AB506C" w:rsidRDefault="005B135E" w:rsidP="005B135E">
      <w:pPr>
        <w:numPr>
          <w:ilvl w:val="0"/>
          <w:numId w:val="2"/>
        </w:numPr>
        <w:spacing w:line="400" w:lineRule="auto"/>
        <w:ind w:left="567" w:hanging="567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AB506C">
        <w:rPr>
          <w:rFonts w:ascii="Times New Roman" w:eastAsia="標楷體" w:hAnsi="Times New Roman" w:cs="Times New Roman"/>
          <w:b/>
          <w:sz w:val="36"/>
          <w:szCs w:val="36"/>
        </w:rPr>
        <w:t>注意事項</w:t>
      </w:r>
    </w:p>
    <w:p w:rsidR="005B135E" w:rsidRPr="00AB506C" w:rsidRDefault="005B135E" w:rsidP="005B135E">
      <w:pPr>
        <w:numPr>
          <w:ilvl w:val="0"/>
          <w:numId w:val="5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報名參加學員請注意，由於活動期間皆為本校暑期輔導</w:t>
      </w:r>
      <w:proofErr w:type="gramStart"/>
      <w:r w:rsidRPr="00AB506C">
        <w:rPr>
          <w:rFonts w:ascii="Times New Roman" w:eastAsia="標楷體" w:hAnsi="Times New Roman" w:cs="Times New Roman"/>
          <w:sz w:val="28"/>
          <w:szCs w:val="28"/>
        </w:rPr>
        <w:t>期間，</w:t>
      </w:r>
      <w:proofErr w:type="gramEnd"/>
      <w:r w:rsidRPr="00AB506C">
        <w:rPr>
          <w:rFonts w:ascii="Times New Roman" w:eastAsia="標楷體" w:hAnsi="Times New Roman" w:cs="Times New Roman"/>
          <w:sz w:val="28"/>
          <w:szCs w:val="28"/>
        </w:rPr>
        <w:t>請參加者務必服從各青年志工指示引導行動。</w:t>
      </w:r>
    </w:p>
    <w:p w:rsidR="005B135E" w:rsidRPr="00AB506C" w:rsidRDefault="00EE44B4" w:rsidP="005B135E">
      <w:pPr>
        <w:numPr>
          <w:ilvl w:val="0"/>
          <w:numId w:val="5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活動相關訊息，將會以電子郵件方式通知各錄取學員，並公布於</w:t>
      </w:r>
      <w:r w:rsidR="000705A2">
        <w:rPr>
          <w:rFonts w:ascii="Times New Roman" w:eastAsia="標楷體" w:hAnsi="Times New Roman" w:cs="Times New Roman" w:hint="eastAsia"/>
          <w:sz w:val="28"/>
          <w:szCs w:val="28"/>
        </w:rPr>
        <w:t>FB</w:t>
      </w:r>
      <w:proofErr w:type="gramStart"/>
      <w:r w:rsidR="000705A2">
        <w:rPr>
          <w:rFonts w:ascii="Times New Roman" w:eastAsia="標楷體" w:hAnsi="Times New Roman" w:cs="Times New Roman" w:hint="eastAsia"/>
          <w:sz w:val="28"/>
          <w:szCs w:val="28"/>
        </w:rPr>
        <w:t>粉專及</w:t>
      </w:r>
      <w:proofErr w:type="gramEnd"/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武陵高級中學網站首頁：</w:t>
      </w:r>
      <w:hyperlink r:id="rId10">
        <w:r w:rsidR="005B135E" w:rsidRPr="00AB506C">
          <w:rPr>
            <w:rFonts w:ascii="Times New Roman" w:eastAsia="標楷體" w:hAnsi="Times New Roman" w:cs="Times New Roman"/>
            <w:color w:val="0000FF"/>
            <w:sz w:val="28"/>
            <w:szCs w:val="28"/>
            <w:u w:val="single"/>
          </w:rPr>
          <w:t>http://www.wlsh.tyc.edu.tw/</w:t>
        </w:r>
      </w:hyperlink>
    </w:p>
    <w:p w:rsidR="005B135E" w:rsidRPr="00AB506C" w:rsidRDefault="00F06E58" w:rsidP="005B135E">
      <w:pPr>
        <w:numPr>
          <w:ilvl w:val="0"/>
          <w:numId w:val="5"/>
        </w:numPr>
        <w:spacing w:line="400" w:lineRule="auto"/>
        <w:ind w:hanging="4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主辦團隊聯絡人：</w:t>
      </w:r>
      <w:proofErr w:type="gramStart"/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科學班助理</w:t>
      </w:r>
      <w:proofErr w:type="gramEnd"/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林聖傑先生，電話：</w:t>
      </w:r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(03)3698170</w:t>
      </w:r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轉</w:t>
      </w:r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202</w:t>
      </w:r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，傳真：</w:t>
      </w:r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(03)3701561</w:t>
      </w:r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。活動專用電子信箱：</w:t>
      </w:r>
      <w:hyperlink r:id="rId11" w:history="1">
        <w:r w:rsidR="00FF60CC" w:rsidRPr="00555277">
          <w:rPr>
            <w:rStyle w:val="a7"/>
            <w:rFonts w:ascii="Times New Roman" w:eastAsia="標楷體" w:hAnsi="Times New Roman" w:cs="Times New Roman" w:hint="eastAsia"/>
            <w:b/>
            <w:sz w:val="28"/>
            <w:szCs w:val="28"/>
          </w:rPr>
          <w:t>wlsh202@email.wlsh.tyc.edu.tw</w:t>
        </w:r>
      </w:hyperlink>
      <w:r w:rsidR="00FF60CC"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</w:p>
    <w:p w:rsidR="00BF175A" w:rsidRPr="00DF51A3" w:rsidRDefault="005B135E" w:rsidP="00DF51A3">
      <w:pPr>
        <w:numPr>
          <w:ilvl w:val="0"/>
          <w:numId w:val="5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1" w:name="_gjdgxs" w:colFirst="0" w:colLast="0"/>
      <w:bookmarkEnd w:id="1"/>
      <w:r w:rsidRPr="00AB506C">
        <w:rPr>
          <w:rFonts w:ascii="Times New Roman" w:eastAsia="標楷體" w:hAnsi="Times New Roman" w:cs="Times New Roman"/>
          <w:sz w:val="28"/>
          <w:szCs w:val="28"/>
        </w:rPr>
        <w:t>本計畫如有未盡事宜，得由主辦團隊適時修正之。</w:t>
      </w:r>
    </w:p>
    <w:sectPr w:rsidR="00BF175A" w:rsidRPr="00DF51A3" w:rsidSect="00ED3495">
      <w:footerReference w:type="default" r:id="rId12"/>
      <w:pgSz w:w="11906" w:h="16838"/>
      <w:pgMar w:top="1135" w:right="991" w:bottom="1276" w:left="99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21C" w:rsidRDefault="006C221C" w:rsidP="005B135E">
      <w:r>
        <w:separator/>
      </w:r>
    </w:p>
  </w:endnote>
  <w:endnote w:type="continuationSeparator" w:id="0">
    <w:p w:rsidR="006C221C" w:rsidRDefault="006C221C" w:rsidP="005B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2BA" w:rsidRDefault="00ED3495">
    <w:pP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 w:rsidR="005B135E"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347090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9952BA" w:rsidRDefault="006C221C">
    <w:pPr>
      <w:tabs>
        <w:tab w:val="center" w:pos="4153"/>
        <w:tab w:val="right" w:pos="8306"/>
      </w:tabs>
      <w:spacing w:after="567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21C" w:rsidRDefault="006C221C" w:rsidP="005B135E">
      <w:r>
        <w:separator/>
      </w:r>
    </w:p>
  </w:footnote>
  <w:footnote w:type="continuationSeparator" w:id="0">
    <w:p w:rsidR="006C221C" w:rsidRDefault="006C221C" w:rsidP="005B1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7E09"/>
    <w:multiLevelType w:val="multilevel"/>
    <w:tmpl w:val="DE9481D8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1">
    <w:nsid w:val="2F550E33"/>
    <w:multiLevelType w:val="multilevel"/>
    <w:tmpl w:val="E71CB35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2">
    <w:nsid w:val="577C06FA"/>
    <w:multiLevelType w:val="multilevel"/>
    <w:tmpl w:val="A98038A4"/>
    <w:lvl w:ilvl="0">
      <w:start w:val="1"/>
      <w:numFmt w:val="decimal"/>
      <w:lvlText w:val="（%1）"/>
      <w:lvlJc w:val="left"/>
      <w:pPr>
        <w:ind w:left="1190" w:firstLine="710"/>
      </w:pPr>
      <w:rPr>
        <w:b/>
      </w:rPr>
    </w:lvl>
    <w:lvl w:ilvl="1">
      <w:start w:val="1"/>
      <w:numFmt w:val="decimal"/>
      <w:lvlText w:val="%2、"/>
      <w:lvlJc w:val="left"/>
      <w:pPr>
        <w:ind w:left="1670" w:firstLine="1190"/>
      </w:pPr>
    </w:lvl>
    <w:lvl w:ilvl="2">
      <w:start w:val="1"/>
      <w:numFmt w:val="lowerRoman"/>
      <w:lvlText w:val="%3."/>
      <w:lvlJc w:val="right"/>
      <w:pPr>
        <w:ind w:left="2150" w:firstLine="1670"/>
      </w:pPr>
    </w:lvl>
    <w:lvl w:ilvl="3">
      <w:start w:val="1"/>
      <w:numFmt w:val="decimal"/>
      <w:lvlText w:val="%4."/>
      <w:lvlJc w:val="left"/>
      <w:pPr>
        <w:ind w:left="2630" w:firstLine="2150"/>
      </w:pPr>
    </w:lvl>
    <w:lvl w:ilvl="4">
      <w:start w:val="1"/>
      <w:numFmt w:val="decimal"/>
      <w:lvlText w:val="%5、"/>
      <w:lvlJc w:val="left"/>
      <w:pPr>
        <w:ind w:left="3110" w:firstLine="2630"/>
      </w:pPr>
    </w:lvl>
    <w:lvl w:ilvl="5">
      <w:start w:val="1"/>
      <w:numFmt w:val="lowerRoman"/>
      <w:lvlText w:val="%6."/>
      <w:lvlJc w:val="right"/>
      <w:pPr>
        <w:ind w:left="3590" w:firstLine="3110"/>
      </w:pPr>
    </w:lvl>
    <w:lvl w:ilvl="6">
      <w:start w:val="1"/>
      <w:numFmt w:val="decimal"/>
      <w:lvlText w:val="%7."/>
      <w:lvlJc w:val="left"/>
      <w:pPr>
        <w:ind w:left="4070" w:firstLine="3590"/>
      </w:pPr>
    </w:lvl>
    <w:lvl w:ilvl="7">
      <w:start w:val="1"/>
      <w:numFmt w:val="decimal"/>
      <w:lvlText w:val="%8、"/>
      <w:lvlJc w:val="left"/>
      <w:pPr>
        <w:ind w:left="4550" w:firstLine="4070"/>
      </w:pPr>
    </w:lvl>
    <w:lvl w:ilvl="8">
      <w:start w:val="1"/>
      <w:numFmt w:val="lowerRoman"/>
      <w:lvlText w:val="%9."/>
      <w:lvlJc w:val="right"/>
      <w:pPr>
        <w:ind w:left="5030" w:firstLine="4550"/>
      </w:pPr>
    </w:lvl>
  </w:abstractNum>
  <w:abstractNum w:abstractNumId="3">
    <w:nsid w:val="6A5B70EE"/>
    <w:multiLevelType w:val="multilevel"/>
    <w:tmpl w:val="3A7C0080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4">
    <w:nsid w:val="7B234A71"/>
    <w:multiLevelType w:val="multilevel"/>
    <w:tmpl w:val="2340B578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0DD"/>
    <w:rsid w:val="000226A2"/>
    <w:rsid w:val="000705A2"/>
    <w:rsid w:val="000C01EE"/>
    <w:rsid w:val="000D0D40"/>
    <w:rsid w:val="00103191"/>
    <w:rsid w:val="001B5BFF"/>
    <w:rsid w:val="002C6B85"/>
    <w:rsid w:val="00347090"/>
    <w:rsid w:val="005B135E"/>
    <w:rsid w:val="005C20DD"/>
    <w:rsid w:val="00625555"/>
    <w:rsid w:val="00655430"/>
    <w:rsid w:val="006C221C"/>
    <w:rsid w:val="007B5EEB"/>
    <w:rsid w:val="00802B7C"/>
    <w:rsid w:val="008646EC"/>
    <w:rsid w:val="00897C0D"/>
    <w:rsid w:val="009A3663"/>
    <w:rsid w:val="00A91E7B"/>
    <w:rsid w:val="00AB506C"/>
    <w:rsid w:val="00B558BC"/>
    <w:rsid w:val="00BA6EEF"/>
    <w:rsid w:val="00BF175A"/>
    <w:rsid w:val="00C54675"/>
    <w:rsid w:val="00C55EBD"/>
    <w:rsid w:val="00D50920"/>
    <w:rsid w:val="00D80457"/>
    <w:rsid w:val="00DC6950"/>
    <w:rsid w:val="00DF51A3"/>
    <w:rsid w:val="00E70145"/>
    <w:rsid w:val="00EB20E3"/>
    <w:rsid w:val="00ED3495"/>
    <w:rsid w:val="00EE44B4"/>
    <w:rsid w:val="00F06E58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135E"/>
    <w:pPr>
      <w:widowControl w:val="0"/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3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35E"/>
    <w:rPr>
      <w:sz w:val="20"/>
      <w:szCs w:val="20"/>
    </w:rPr>
  </w:style>
  <w:style w:type="character" w:styleId="a7">
    <w:name w:val="Hyperlink"/>
    <w:basedOn w:val="a0"/>
    <w:uiPriority w:val="99"/>
    <w:unhideWhenUsed/>
    <w:rsid w:val="0010319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701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135E"/>
    <w:pPr>
      <w:widowControl w:val="0"/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3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3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TJQmLsOJzWSTFX83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wlsh202@email.wlsh.tyc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lsh.tyc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lsh.tyc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Han</dc:creator>
  <cp:keywords/>
  <dc:description/>
  <cp:lastModifiedBy>wuling-jay</cp:lastModifiedBy>
  <cp:revision>24</cp:revision>
  <dcterms:created xsi:type="dcterms:W3CDTF">2018-05-28T14:20:00Z</dcterms:created>
  <dcterms:modified xsi:type="dcterms:W3CDTF">2018-06-14T07:43:00Z</dcterms:modified>
</cp:coreProperties>
</file>