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7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</w:t>
      </w:r>
    </w:p>
    <w:p w:rsidR="000F0677" w:rsidRPr="005E1DE3" w:rsidRDefault="000F0677" w:rsidP="000F067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0F0677" w:rsidRPr="005E1DE3" w:rsidRDefault="000F0677" w:rsidP="000F067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電子化教材班級推廣創意教學設計(參考用)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2"/>
        <w:gridCol w:w="2837"/>
        <w:gridCol w:w="1836"/>
        <w:gridCol w:w="3122"/>
      </w:tblGrid>
      <w:tr w:rsidR="000F0677" w:rsidRPr="005E1DE3" w:rsidTr="00312CB3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eastAsia="標楷體" w:hint="eastAsia"/>
                <w:sz w:val="28"/>
                <w:szCs w:val="28"/>
              </w:rPr>
              <w:t>運用主題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76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節，共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F0677" w:rsidRPr="005E1DE3" w:rsidTr="00312CB3">
        <w:trPr>
          <w:cantSplit/>
          <w:trHeight w:val="1473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14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0F0677" w:rsidRPr="005E1DE3" w:rsidTr="00312CB3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二、活動1：</w:t>
            </w:r>
          </w:p>
          <w:p w:rsidR="000F0677" w:rsidRPr="005E1DE3" w:rsidRDefault="000F0677" w:rsidP="000F067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0677" w:rsidRPr="005E1DE3" w:rsidTr="00312CB3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0F0677" w:rsidRPr="005E1DE3" w:rsidTr="000F0677">
        <w:trPr>
          <w:cantSplit/>
          <w:trHeight w:val="51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0F0677" w:rsidRPr="005E1DE3" w:rsidTr="000F0677">
        <w:trPr>
          <w:cantSplit/>
          <w:trHeight w:val="439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0F0677" w:rsidRPr="005E1DE3" w:rsidTr="000F0677">
        <w:trPr>
          <w:cantSplit/>
          <w:trHeight w:val="45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F0677" w:rsidRPr="005E1DE3" w:rsidTr="000F0677">
        <w:trPr>
          <w:cantSplit/>
          <w:trHeight w:val="435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＊若全市申請班級過多，創意教學設計為經費補助參考依據，以設計一主題單元供參為原則。</w:t>
      </w:r>
    </w:p>
    <w:p w:rsidR="000F0677" w:rsidRPr="005E1DE3" w:rsidRDefault="000F0677" w:rsidP="000F0677">
      <w:pPr>
        <w:rPr>
          <w:rFonts w:ascii="標楷體" w:eastAsia="標楷體" w:hAnsi="標楷體"/>
          <w:b/>
        </w:rPr>
      </w:pPr>
      <w:r w:rsidRPr="005E1DE3">
        <w:rPr>
          <w:rFonts w:ascii="標楷體" w:eastAsia="標楷體" w:hAnsi="標楷體" w:hint="eastAsia"/>
          <w:b/>
        </w:rPr>
        <w:t>＊此教學說計格式為參考用，各團隊可視情況修正調整使用。</w:t>
      </w:r>
    </w:p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821301" w:rsidRPr="000F0677" w:rsidRDefault="00821301"/>
    <w:sectPr w:rsidR="00821301" w:rsidRPr="000F0677" w:rsidSect="000F0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F9" w:rsidRDefault="00DC1AF9" w:rsidP="00DA45D3">
      <w:r>
        <w:separator/>
      </w:r>
    </w:p>
  </w:endnote>
  <w:endnote w:type="continuationSeparator" w:id="0">
    <w:p w:rsidR="00DC1AF9" w:rsidRDefault="00DC1AF9" w:rsidP="00DA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F9" w:rsidRDefault="00DC1AF9" w:rsidP="00DA45D3">
      <w:r>
        <w:separator/>
      </w:r>
    </w:p>
  </w:footnote>
  <w:footnote w:type="continuationSeparator" w:id="0">
    <w:p w:rsidR="00DC1AF9" w:rsidRDefault="00DC1AF9" w:rsidP="00DA4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677"/>
    <w:rsid w:val="000F0677"/>
    <w:rsid w:val="00821301"/>
    <w:rsid w:val="00DA45D3"/>
    <w:rsid w:val="00DC1AF9"/>
    <w:rsid w:val="00F2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45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4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45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2017-09-27T08:41:00Z</dcterms:created>
  <dcterms:modified xsi:type="dcterms:W3CDTF">2017-09-27T08:41:00Z</dcterms:modified>
</cp:coreProperties>
</file>