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65B7D0D6" w:rsidR="00DB25B9" w:rsidRPr="00CD0078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315E9C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proofErr w:type="gramStart"/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臺</w:t>
      </w:r>
      <w:r w:rsidR="00F44BAC">
        <w:rPr>
          <w:rFonts w:ascii="Times New Roman" w:eastAsia="標楷體" w:hAnsi="標楷體" w:cs="Times New Roman" w:hint="eastAsia"/>
          <w:b/>
          <w:sz w:val="32"/>
          <w:szCs w:val="24"/>
        </w:rPr>
        <w:t>東</w:t>
      </w:r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場</w:t>
      </w:r>
      <w:proofErr w:type="gramEnd"/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）</w:t>
      </w:r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4A0D8C07" w14:textId="78CDC225" w:rsidR="0035633A" w:rsidRPr="0035633A" w:rsidRDefault="005E00FA" w:rsidP="0035633A">
      <w:pPr>
        <w:ind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近年來，我國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實驗教育快速成長，各類型實驗教育機構百花齊放，在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>
        <w:rPr>
          <w:rFonts w:ascii="Times New Roman" w:eastAsia="標楷體" w:hAnsi="標楷體" w:cs="Times New Roman" w:hint="eastAsia"/>
          <w:szCs w:val="24"/>
        </w:rPr>
        <w:t>105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年）於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中、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北、高雄及花蓮四區辦理培力工作坊，今年再度於北中南東四區辦理。</w:t>
      </w:r>
    </w:p>
    <w:p w14:paraId="084DF016" w14:textId="4833C5C1" w:rsidR="00FA36C1" w:rsidRDefault="005E00FA" w:rsidP="0035633A">
      <w:pPr>
        <w:pStyle w:val="af"/>
        <w:ind w:leftChars="0" w:left="0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上半年，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北及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中場參與教師皆反應除講座外，期能有實作部分。因此，</w:t>
      </w:r>
      <w:proofErr w:type="gramStart"/>
      <w:r w:rsidR="0035633A" w:rsidRPr="0035633A">
        <w:rPr>
          <w:rFonts w:ascii="Times New Roman" w:eastAsia="標楷體" w:hAnsi="標楷體" w:cs="Times New Roman" w:hint="eastAsia"/>
          <w:szCs w:val="24"/>
        </w:rPr>
        <w:t>臺東場</w:t>
      </w:r>
      <w:proofErr w:type="gramEnd"/>
      <w:r w:rsidR="0035633A" w:rsidRPr="0035633A">
        <w:rPr>
          <w:rFonts w:ascii="Times New Roman" w:eastAsia="標楷體" w:hAnsi="標楷體" w:cs="Times New Roman" w:hint="eastAsia"/>
          <w:szCs w:val="24"/>
        </w:rPr>
        <w:t>規劃邀請諾瓦小學</w:t>
      </w:r>
      <w:r w:rsidR="00DC3270">
        <w:rPr>
          <w:rFonts w:ascii="Times New Roman" w:eastAsia="標楷體" w:hAnsi="標楷體" w:cs="Times New Roman" w:hint="eastAsia"/>
          <w:szCs w:val="24"/>
        </w:rPr>
        <w:t>暨幼兒園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教師，帶領在職教師體驗、操作主題式教學方法，以期在教育現場激盪出更多元、創新的火花。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6125A0F7" w14:textId="16103C08" w:rsidR="00545048" w:rsidRDefault="00306971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政</w:t>
      </w:r>
      <w:r w:rsidR="005A517F">
        <w:rPr>
          <w:rFonts w:ascii="Times New Roman" w:eastAsia="標楷體" w:hAnsi="標楷體" w:cs="Times New Roman" w:hint="eastAsia"/>
          <w:szCs w:val="24"/>
        </w:rPr>
        <w:t>治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大</w:t>
      </w:r>
      <w:r w:rsidR="005A517F">
        <w:rPr>
          <w:rFonts w:ascii="Times New Roman" w:eastAsia="標楷體" w:hAnsi="標楷體" w:cs="Times New Roman" w:hint="eastAsia"/>
          <w:szCs w:val="24"/>
        </w:rPr>
        <w:t>學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教育部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17A2A889" w14:textId="5CA060F6" w:rsidR="00545048" w:rsidRPr="00545048" w:rsidRDefault="00545048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Cs w:val="24"/>
        </w:rPr>
        <w:t>協辦單位：國立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東大學。</w:t>
      </w:r>
    </w:p>
    <w:p w14:paraId="0CCB13F0" w14:textId="66C396C0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35633A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="00315E9C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25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3750C345" w:rsidR="00356832" w:rsidRPr="00983386" w:rsidRDefault="003D42A0" w:rsidP="005E00F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proofErr w:type="gramStart"/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圖書資訊館</w:t>
      </w:r>
      <w:proofErr w:type="gramStart"/>
      <w:r w:rsid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─</w:t>
      </w:r>
      <w:proofErr w:type="gramEnd"/>
      <w:r w:rsidR="00130029">
        <w:rPr>
          <w:rFonts w:ascii="Times New Roman" w:eastAsia="標楷體" w:hAnsi="標楷體" w:cs="Times New Roman" w:hint="eastAsia"/>
          <w:color w:val="000000" w:themeColor="text1"/>
          <w:szCs w:val="24"/>
        </w:rPr>
        <w:t>推廣教室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Start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東縣</w:t>
      </w:r>
      <w:proofErr w:type="gramStart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市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路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二段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F44BAC">
        <w:rPr>
          <w:rFonts w:ascii="Times New Roman" w:eastAsia="標楷體" w:hAnsi="標楷體" w:cs="Times New Roman"/>
          <w:color w:val="000000" w:themeColor="text1"/>
          <w:szCs w:val="24"/>
        </w:rPr>
        <w:t>69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0305B96" w:rsidR="00F15C53" w:rsidRPr="00F15C53" w:rsidRDefault="00306971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77D94FA3" w:rsidR="00E25A95" w:rsidRPr="00F15C53" w:rsidRDefault="00F86A73" w:rsidP="0035633A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3010DB">
        <w:rPr>
          <w:rFonts w:ascii="Times New Roman" w:eastAsia="標楷體" w:hAnsi="標楷體" w:cs="Times New Roman" w:hint="eastAsia"/>
          <w:szCs w:val="24"/>
        </w:rPr>
        <w:t>19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35633A" w:rsidRPr="0035633A">
        <w:rPr>
          <w:rFonts w:ascii="Times New Roman" w:eastAsia="標楷體" w:hAnsi="標楷體" w:cs="Times New Roman"/>
          <w:szCs w:val="24"/>
        </w:rPr>
        <w:t>https://goo.gl/S8uXfW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14:paraId="3F98D830" w14:textId="77777777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14:paraId="42BC6D7C" w14:textId="77777777" w:rsidTr="005A517F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AA9063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B7215D5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14:paraId="73C95E5C" w14:textId="77777777" w:rsidTr="005A517F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C11778" w14:textId="5D025ECC" w:rsidR="001652AC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14:paraId="735E879A" w14:textId="77777777" w:rsidTr="005A517F">
        <w:trPr>
          <w:trHeight w:val="1296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F35E54A" w14:textId="2DE9381F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1C49DA1" w14:textId="3FA728B6" w:rsidR="00971302" w:rsidRPr="005A517F" w:rsidRDefault="001B3018" w:rsidP="001B3018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C178F8"/>
                <w:kern w:val="2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臺灣實驗教育之新發展</w:t>
            </w:r>
          </w:p>
          <w:p w14:paraId="6D7317A2" w14:textId="1824F827" w:rsidR="003010DB" w:rsidRPr="00BD3223" w:rsidRDefault="001652AC" w:rsidP="003010D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1B3018" w:rsidRPr="00BD3223">
              <w:rPr>
                <w:rFonts w:ascii="Times New Roman" w:eastAsia="標楷體" w:hAnsi="Times New Roman" w:cs="Times New Roman"/>
                <w:color w:val="0277EC"/>
                <w:szCs w:val="24"/>
              </w:rPr>
              <w:t xml:space="preserve"> 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14:paraId="0F8071F4" w14:textId="77777777" w:rsidTr="005A517F">
        <w:trPr>
          <w:trHeight w:val="429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C851290" w14:textId="44460B9D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DBE5F1" w:themeFill="accent1" w:themeFillTint="33"/>
            <w:vAlign w:val="center"/>
            <w:hideMark/>
          </w:tcPr>
          <w:p w14:paraId="6825DC47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14:paraId="5743BA98" w14:textId="77777777" w:rsidTr="005A517F">
        <w:trPr>
          <w:trHeight w:val="1975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4DA04F2B" w14:textId="6916224B" w:rsidR="00CF3636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14:paraId="0CD2A246" w14:textId="29E9549C" w:rsidR="00BB65A6" w:rsidRPr="005A517F" w:rsidRDefault="003010DB" w:rsidP="000B5831">
            <w:pPr>
              <w:spacing w:after="100"/>
              <w:rPr>
                <w:rFonts w:ascii="華康新特明體" w:eastAsia="華康新特明體" w:hAnsi="Times New Roman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0CCA4D51" w14:textId="1B26D0F1" w:rsidR="003010DB" w:rsidRPr="001B3018" w:rsidRDefault="003010DB" w:rsidP="001B3018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4804C99B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AB72D7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6057956D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14:paraId="6E8786DD" w14:textId="77777777" w:rsidTr="005A517F">
        <w:trPr>
          <w:trHeight w:val="503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5C5A4A36" w14:textId="39B71318" w:rsidR="001652AC" w:rsidRPr="00BD3223" w:rsidRDefault="001652AC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  <w:hideMark/>
          </w:tcPr>
          <w:p w14:paraId="0EDDD02A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14:paraId="4ED00814" w14:textId="77777777" w:rsidTr="005A517F">
        <w:trPr>
          <w:trHeight w:val="124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04DC18C" w14:textId="73728AE0" w:rsidR="001652AC" w:rsidRPr="00BD3223" w:rsidRDefault="00BA6074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526CE095" w:rsidR="007E00A2" w:rsidRPr="005A517F" w:rsidRDefault="003010DB" w:rsidP="007E00A2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4784302A" w14:textId="1CDBD17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大學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環境學院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3538879C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54B74908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33B8E53" w14:textId="16799E30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14:paraId="086C5B35" w14:textId="77777777" w:rsidTr="005A517F">
        <w:trPr>
          <w:trHeight w:val="485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DD2CB4C" w14:textId="48F5CEFA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</w:tcPr>
          <w:p w14:paraId="3ACDE8E5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DC1D3C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敘</w:t>
            </w:r>
            <w:r w:rsidRPr="00DC1D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交流</w:t>
            </w:r>
          </w:p>
        </w:tc>
      </w:tr>
      <w:tr w:rsidR="00894BBF" w:rsidRPr="00BD3223" w14:paraId="16A5372A" w14:textId="77777777" w:rsidTr="005A517F">
        <w:trPr>
          <w:trHeight w:val="1950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3FF3B4B4" w14:textId="03238F3B"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68295FE6" w:rsidR="007E00A2" w:rsidRPr="005A517F" w:rsidRDefault="003010DB" w:rsidP="007E00A2">
            <w:pPr>
              <w:spacing w:after="100"/>
              <w:rPr>
                <w:rFonts w:ascii="Times New Roman" w:eastAsia="標楷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360BA8B1" w14:textId="5D6760D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="001B3018"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東華大學環境學院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78534DFD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EE3CBE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C5AE8E4" w14:textId="7411895F" w:rsidR="009C7EA3" w:rsidRPr="004948E1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14:paraId="1546812B" w14:textId="77777777" w:rsidTr="005A517F">
        <w:trPr>
          <w:trHeight w:val="141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5B4212E8" w14:textId="3ED01C09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6A55D562" w:rsidR="001652AC" w:rsidRPr="005A517F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3010DB"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14:paraId="46D39E33" w14:textId="77777777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3F68E830" w14:textId="60943404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與談</w:t>
            </w: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36A0553A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3AF4067" w14:textId="3FF2591A" w:rsidR="001652AC" w:rsidRPr="00BD3223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32ECF5D9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B3018">
        <w:rPr>
          <w:rFonts w:ascii="Times New Roman" w:eastAsia="標楷體" w:hAnsi="標楷體" w:cs="Times New Roman" w:hint="eastAsia"/>
          <w:szCs w:val="24"/>
        </w:rPr>
        <w:t>助理</w:t>
      </w:r>
    </w:p>
    <w:p w14:paraId="6D8A699D" w14:textId="46ADC266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14:paraId="72029D2D" w14:textId="56AD67E1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BB1F" w14:textId="77777777" w:rsidR="00073451" w:rsidRDefault="00073451" w:rsidP="00893344">
      <w:r>
        <w:separator/>
      </w:r>
    </w:p>
  </w:endnote>
  <w:endnote w:type="continuationSeparator" w:id="0">
    <w:p w14:paraId="14CF2030" w14:textId="77777777" w:rsidR="00073451" w:rsidRDefault="00073451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7B7E7" w14:textId="77777777" w:rsidR="00073451" w:rsidRDefault="00073451" w:rsidP="00893344">
      <w:r>
        <w:separator/>
      </w:r>
    </w:p>
  </w:footnote>
  <w:footnote w:type="continuationSeparator" w:id="0">
    <w:p w14:paraId="685BD88D" w14:textId="77777777" w:rsidR="00073451" w:rsidRDefault="00073451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32A1"/>
    <w:rsid w:val="00015A09"/>
    <w:rsid w:val="000206EC"/>
    <w:rsid w:val="00025203"/>
    <w:rsid w:val="0002562B"/>
    <w:rsid w:val="000307B9"/>
    <w:rsid w:val="0003235B"/>
    <w:rsid w:val="000350F9"/>
    <w:rsid w:val="00045F1A"/>
    <w:rsid w:val="0006009A"/>
    <w:rsid w:val="00061914"/>
    <w:rsid w:val="00073172"/>
    <w:rsid w:val="00073451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3018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532B"/>
    <w:rsid w:val="00207AC0"/>
    <w:rsid w:val="00211583"/>
    <w:rsid w:val="00211C1C"/>
    <w:rsid w:val="002143DE"/>
    <w:rsid w:val="00214FDC"/>
    <w:rsid w:val="0022319A"/>
    <w:rsid w:val="00224D0C"/>
    <w:rsid w:val="00226E60"/>
    <w:rsid w:val="00227CF4"/>
    <w:rsid w:val="00233226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0DB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633A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94FF3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5048"/>
    <w:rsid w:val="00550A49"/>
    <w:rsid w:val="00563084"/>
    <w:rsid w:val="00566C97"/>
    <w:rsid w:val="00572AE2"/>
    <w:rsid w:val="00572DE5"/>
    <w:rsid w:val="00576BAB"/>
    <w:rsid w:val="005778D6"/>
    <w:rsid w:val="00594737"/>
    <w:rsid w:val="005A517F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0FA"/>
    <w:rsid w:val="005E058B"/>
    <w:rsid w:val="005E6D5C"/>
    <w:rsid w:val="00610A5F"/>
    <w:rsid w:val="00613445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76679"/>
    <w:rsid w:val="00780E58"/>
    <w:rsid w:val="00791538"/>
    <w:rsid w:val="00791850"/>
    <w:rsid w:val="00791BD3"/>
    <w:rsid w:val="00792C62"/>
    <w:rsid w:val="007936FF"/>
    <w:rsid w:val="007B4BAC"/>
    <w:rsid w:val="007C0701"/>
    <w:rsid w:val="007C23B1"/>
    <w:rsid w:val="007C698A"/>
    <w:rsid w:val="007C7EC2"/>
    <w:rsid w:val="007D31B1"/>
    <w:rsid w:val="007D6678"/>
    <w:rsid w:val="007E00A2"/>
    <w:rsid w:val="007E3721"/>
    <w:rsid w:val="007E59B2"/>
    <w:rsid w:val="007F5066"/>
    <w:rsid w:val="007F7306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21B2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2786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0FFA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326B"/>
    <w:rsid w:val="00B6405A"/>
    <w:rsid w:val="00B65364"/>
    <w:rsid w:val="00B67C68"/>
    <w:rsid w:val="00B70230"/>
    <w:rsid w:val="00B740F3"/>
    <w:rsid w:val="00BA0B21"/>
    <w:rsid w:val="00BA2917"/>
    <w:rsid w:val="00BA6074"/>
    <w:rsid w:val="00BB65A6"/>
    <w:rsid w:val="00BB73F0"/>
    <w:rsid w:val="00BB7655"/>
    <w:rsid w:val="00BC0B13"/>
    <w:rsid w:val="00BC43EE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48EE"/>
    <w:rsid w:val="00CC561B"/>
    <w:rsid w:val="00CD0078"/>
    <w:rsid w:val="00CD0E19"/>
    <w:rsid w:val="00CE4E8B"/>
    <w:rsid w:val="00CE65E0"/>
    <w:rsid w:val="00CF18DB"/>
    <w:rsid w:val="00CF30C2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1D3C"/>
    <w:rsid w:val="00DC2F7E"/>
    <w:rsid w:val="00DC3270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291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FCCB-4B63-4A06-B45A-5E42FC7C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2017-04-12T01:26:00Z</cp:lastPrinted>
  <dcterms:created xsi:type="dcterms:W3CDTF">2017-09-06T05:50:00Z</dcterms:created>
  <dcterms:modified xsi:type="dcterms:W3CDTF">2017-09-06T05:50:00Z</dcterms:modified>
</cp:coreProperties>
</file>