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B0" w:rsidRPr="0091645C" w:rsidRDefault="00A5715A" w:rsidP="00A5715A">
      <w:pPr>
        <w:jc w:val="center"/>
        <w:rPr>
          <w:rFonts w:ascii="標楷體" w:eastAsia="標楷體" w:hAnsi="標楷體"/>
          <w:sz w:val="32"/>
          <w:szCs w:val="28"/>
        </w:rPr>
      </w:pPr>
      <w:r w:rsidRPr="0091645C">
        <w:rPr>
          <w:rFonts w:ascii="標楷體" w:eastAsia="標楷體" w:hAnsi="標楷體" w:hint="eastAsia"/>
          <w:sz w:val="32"/>
          <w:szCs w:val="28"/>
        </w:rPr>
        <w:t>客語沉浸式教學</w:t>
      </w:r>
      <w:r w:rsidR="00D611E4" w:rsidRPr="0091645C">
        <w:rPr>
          <w:rFonts w:ascii="標楷體" w:eastAsia="標楷體" w:hAnsi="標楷體" w:hint="eastAsia"/>
          <w:sz w:val="32"/>
          <w:szCs w:val="28"/>
        </w:rPr>
        <w:t>推動</w:t>
      </w:r>
      <w:r w:rsidR="001E11BA" w:rsidRPr="0091645C">
        <w:rPr>
          <w:rFonts w:ascii="標楷體" w:eastAsia="標楷體" w:hAnsi="標楷體" w:hint="eastAsia"/>
          <w:sz w:val="32"/>
          <w:szCs w:val="28"/>
        </w:rPr>
        <w:t>試辦</w:t>
      </w:r>
      <w:r w:rsidR="00D611E4" w:rsidRPr="0091645C">
        <w:rPr>
          <w:rFonts w:ascii="標楷體" w:eastAsia="標楷體" w:hAnsi="標楷體" w:hint="eastAsia"/>
          <w:sz w:val="32"/>
          <w:szCs w:val="28"/>
        </w:rPr>
        <w:t>專案</w:t>
      </w:r>
      <w:r w:rsidRPr="0091645C">
        <w:rPr>
          <w:rFonts w:ascii="標楷體" w:eastAsia="標楷體" w:hAnsi="標楷體" w:hint="eastAsia"/>
          <w:sz w:val="32"/>
          <w:szCs w:val="28"/>
        </w:rPr>
        <w:t>計畫</w:t>
      </w:r>
    </w:p>
    <w:p w:rsidR="000277B6" w:rsidRPr="0091645C" w:rsidRDefault="000277B6" w:rsidP="000277B6">
      <w:pPr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A5715A" w:rsidRPr="0091645C" w:rsidRDefault="003E14EE" w:rsidP="00A516B9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計畫緣起</w:t>
      </w:r>
    </w:p>
    <w:p w:rsidR="00592D18" w:rsidRPr="0091645C" w:rsidRDefault="00592D18" w:rsidP="003F5D3E">
      <w:pPr>
        <w:spacing w:line="42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為落實客語向下扎根，提升學童接觸客語之頻率，創造師生以客語互動的機會，營造客語學習環境，推動於國民中、小學及幼兒園辦理客語沉浸式教學，爰訂定本試辦計畫。</w:t>
      </w:r>
    </w:p>
    <w:p w:rsidR="003E14EE" w:rsidRPr="0091645C" w:rsidRDefault="003E14EE" w:rsidP="00A516B9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計畫目標</w:t>
      </w:r>
    </w:p>
    <w:p w:rsidR="00592D18" w:rsidRPr="0091645C" w:rsidRDefault="00592D18" w:rsidP="00592D18">
      <w:pPr>
        <w:pStyle w:val="a3"/>
        <w:numPr>
          <w:ilvl w:val="0"/>
          <w:numId w:val="23"/>
        </w:numPr>
        <w:spacing w:line="420" w:lineRule="exact"/>
        <w:ind w:leftChars="0" w:hanging="43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營造國</w:t>
      </w:r>
      <w:r w:rsidR="001F7C5D" w:rsidRPr="0091645C">
        <w:rPr>
          <w:rFonts w:ascii="標楷體" w:eastAsia="標楷體" w:hAnsi="標楷體" w:hint="eastAsia"/>
          <w:sz w:val="28"/>
          <w:szCs w:val="28"/>
        </w:rPr>
        <w:t>民</w:t>
      </w:r>
      <w:r w:rsidRPr="0091645C">
        <w:rPr>
          <w:rFonts w:ascii="標楷體" w:eastAsia="標楷體" w:hAnsi="標楷體" w:hint="eastAsia"/>
          <w:sz w:val="28"/>
          <w:szCs w:val="28"/>
        </w:rPr>
        <w:t>中、小學及幼兒園接觸及使用客語的學習環境。</w:t>
      </w:r>
    </w:p>
    <w:p w:rsidR="00592D18" w:rsidRPr="0091645C" w:rsidRDefault="00DB6CEC" w:rsidP="00592D18">
      <w:pPr>
        <w:pStyle w:val="a3"/>
        <w:numPr>
          <w:ilvl w:val="0"/>
          <w:numId w:val="23"/>
        </w:numPr>
        <w:spacing w:line="420" w:lineRule="exact"/>
        <w:ind w:leftChars="0" w:hanging="43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提升本土語教學（客</w:t>
      </w:r>
      <w:r w:rsidR="00592D18" w:rsidRPr="0091645C">
        <w:rPr>
          <w:rFonts w:ascii="標楷體" w:eastAsia="標楷體" w:hAnsi="標楷體" w:hint="eastAsia"/>
          <w:sz w:val="28"/>
          <w:szCs w:val="28"/>
        </w:rPr>
        <w:t>語教學）之成效。</w:t>
      </w:r>
    </w:p>
    <w:p w:rsidR="005E328B" w:rsidRPr="0091645C" w:rsidRDefault="00DB6CEC" w:rsidP="00A516B9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辦理單位</w:t>
      </w:r>
    </w:p>
    <w:p w:rsidR="00592D18" w:rsidRPr="0091645C" w:rsidRDefault="00D611E4" w:rsidP="00592D18">
      <w:pPr>
        <w:pStyle w:val="a9"/>
        <w:numPr>
          <w:ilvl w:val="0"/>
          <w:numId w:val="24"/>
        </w:numPr>
        <w:tabs>
          <w:tab w:val="left" w:pos="1080"/>
          <w:tab w:val="left" w:pos="1260"/>
        </w:tabs>
        <w:spacing w:line="500" w:lineRule="exact"/>
        <w:ind w:left="851" w:hanging="567"/>
        <w:jc w:val="both"/>
        <w:rPr>
          <w:b w:val="0"/>
          <w:bCs w:val="0"/>
          <w:sz w:val="28"/>
          <w:szCs w:val="28"/>
        </w:rPr>
      </w:pPr>
      <w:r w:rsidRPr="0091645C">
        <w:rPr>
          <w:rFonts w:hint="eastAsia"/>
          <w:b w:val="0"/>
          <w:bCs w:val="0"/>
          <w:sz w:val="28"/>
          <w:szCs w:val="28"/>
        </w:rPr>
        <w:t>主辦</w:t>
      </w:r>
      <w:r w:rsidR="00592D18" w:rsidRPr="0091645C">
        <w:rPr>
          <w:rFonts w:hint="eastAsia"/>
          <w:b w:val="0"/>
          <w:bCs w:val="0"/>
          <w:sz w:val="28"/>
          <w:szCs w:val="28"/>
        </w:rPr>
        <w:t>單位：</w:t>
      </w:r>
      <w:r w:rsidRPr="0091645C">
        <w:rPr>
          <w:rFonts w:hint="eastAsia"/>
          <w:b w:val="0"/>
          <w:bCs w:val="0"/>
          <w:sz w:val="28"/>
          <w:szCs w:val="28"/>
        </w:rPr>
        <w:t>客家委員會、教育部</w:t>
      </w:r>
      <w:r w:rsidR="00592D18" w:rsidRPr="0091645C">
        <w:rPr>
          <w:rFonts w:hint="eastAsia"/>
          <w:b w:val="0"/>
          <w:bCs w:val="0"/>
          <w:sz w:val="28"/>
          <w:szCs w:val="28"/>
        </w:rPr>
        <w:t>。</w:t>
      </w:r>
    </w:p>
    <w:p w:rsidR="00592D18" w:rsidRPr="0091645C" w:rsidRDefault="00D611E4" w:rsidP="00D611E4">
      <w:pPr>
        <w:pStyle w:val="a9"/>
        <w:numPr>
          <w:ilvl w:val="0"/>
          <w:numId w:val="24"/>
        </w:numPr>
        <w:tabs>
          <w:tab w:val="left" w:pos="1080"/>
          <w:tab w:val="left" w:pos="1260"/>
        </w:tabs>
        <w:spacing w:line="500" w:lineRule="exact"/>
        <w:ind w:left="851" w:hanging="567"/>
        <w:jc w:val="both"/>
        <w:rPr>
          <w:b w:val="0"/>
          <w:bCs w:val="0"/>
          <w:sz w:val="28"/>
          <w:szCs w:val="28"/>
        </w:rPr>
      </w:pPr>
      <w:r w:rsidRPr="0091645C">
        <w:rPr>
          <w:rFonts w:hint="eastAsia"/>
          <w:b w:val="0"/>
          <w:bCs w:val="0"/>
          <w:sz w:val="28"/>
          <w:szCs w:val="28"/>
        </w:rPr>
        <w:t>承</w:t>
      </w:r>
      <w:r w:rsidR="00592D18" w:rsidRPr="0091645C">
        <w:rPr>
          <w:rFonts w:hint="eastAsia"/>
          <w:b w:val="0"/>
          <w:bCs w:val="0"/>
          <w:sz w:val="28"/>
          <w:szCs w:val="28"/>
        </w:rPr>
        <w:t>辦單位：各直轄市、縣(市)政府。</w:t>
      </w:r>
    </w:p>
    <w:p w:rsidR="00DB6CEC" w:rsidRPr="0091645C" w:rsidRDefault="003E14EE" w:rsidP="00A516B9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計畫期程</w:t>
      </w:r>
    </w:p>
    <w:p w:rsidR="005E328B" w:rsidRPr="0091645C" w:rsidRDefault="005E328B" w:rsidP="00DB6CEC">
      <w:pPr>
        <w:pStyle w:val="a3"/>
        <w:tabs>
          <w:tab w:val="left" w:pos="567"/>
        </w:tabs>
        <w:snapToGrid w:val="0"/>
        <w:spacing w:line="42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106學年度至107學年度。</w:t>
      </w:r>
    </w:p>
    <w:p w:rsidR="00592D18" w:rsidRPr="0091645C" w:rsidRDefault="005E328B" w:rsidP="00A516B9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實施原則</w:t>
      </w:r>
    </w:p>
    <w:p w:rsidR="00592D18" w:rsidRPr="0091645C" w:rsidRDefault="00EB2B1A" w:rsidP="002A47DD">
      <w:pPr>
        <w:pStyle w:val="a3"/>
        <w:numPr>
          <w:ilvl w:val="0"/>
          <w:numId w:val="25"/>
        </w:numPr>
        <w:tabs>
          <w:tab w:val="left" w:pos="567"/>
          <w:tab w:val="left" w:pos="851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由</w:t>
      </w:r>
      <w:r w:rsidR="00F77E28">
        <w:rPr>
          <w:rFonts w:ascii="標楷體" w:eastAsia="標楷體" w:hAnsi="標楷體" w:hint="eastAsia"/>
          <w:sz w:val="28"/>
          <w:szCs w:val="28"/>
        </w:rPr>
        <w:t>直轄市、</w:t>
      </w:r>
      <w:r w:rsidRPr="0091645C">
        <w:rPr>
          <w:rFonts w:ascii="標楷體" w:eastAsia="標楷體" w:hAnsi="標楷體" w:hint="eastAsia"/>
          <w:sz w:val="28"/>
          <w:szCs w:val="28"/>
        </w:rPr>
        <w:t>縣(市)政府整合</w:t>
      </w:r>
      <w:r w:rsidR="005E328B" w:rsidRPr="0091645C">
        <w:rPr>
          <w:rFonts w:ascii="標楷體" w:eastAsia="標楷體" w:hAnsi="標楷體" w:hint="eastAsia"/>
          <w:sz w:val="28"/>
          <w:szCs w:val="28"/>
        </w:rPr>
        <w:t>以同一學區內</w:t>
      </w:r>
      <w:r w:rsidRPr="0091645C">
        <w:rPr>
          <w:rFonts w:ascii="標楷體" w:eastAsia="標楷體" w:hAnsi="標楷體" w:hint="eastAsia"/>
          <w:sz w:val="28"/>
          <w:szCs w:val="28"/>
        </w:rPr>
        <w:t>之國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>民中</w:t>
      </w:r>
      <w:r w:rsidR="001F7C5D" w:rsidRPr="0091645C">
        <w:rPr>
          <w:rFonts w:ascii="標楷體" w:eastAsia="標楷體" w:hAnsi="標楷體" w:hint="eastAsia"/>
          <w:sz w:val="28"/>
          <w:szCs w:val="28"/>
        </w:rPr>
        <w:t>、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>小</w:t>
      </w:r>
      <w:r w:rsidR="00945EAF" w:rsidRPr="0091645C">
        <w:rPr>
          <w:rFonts w:ascii="標楷體" w:eastAsia="標楷體" w:hAnsi="標楷體" w:hint="eastAsia"/>
          <w:sz w:val="28"/>
          <w:szCs w:val="28"/>
        </w:rPr>
        <w:t>學</w:t>
      </w:r>
      <w:r w:rsidRPr="0091645C">
        <w:rPr>
          <w:rFonts w:ascii="標楷體" w:eastAsia="標楷體" w:hAnsi="標楷體" w:hint="eastAsia"/>
          <w:sz w:val="28"/>
          <w:szCs w:val="28"/>
        </w:rPr>
        <w:t>及幼兒園共同推動</w:t>
      </w:r>
      <w:r w:rsidR="00A02D12" w:rsidRPr="0091645C">
        <w:rPr>
          <w:rFonts w:ascii="標楷體" w:eastAsia="標楷體" w:hAnsi="標楷體" w:hint="eastAsia"/>
          <w:sz w:val="28"/>
          <w:szCs w:val="28"/>
        </w:rPr>
        <w:t>為優先</w:t>
      </w:r>
      <w:r w:rsidR="005E328B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592D18" w:rsidRPr="0091645C" w:rsidRDefault="001F7C5D" w:rsidP="00C159B4">
      <w:pPr>
        <w:pStyle w:val="a3"/>
        <w:numPr>
          <w:ilvl w:val="0"/>
          <w:numId w:val="25"/>
        </w:numPr>
        <w:tabs>
          <w:tab w:val="left" w:pos="567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以客語做為教學語言</w:t>
      </w:r>
      <w:r w:rsidR="00C159B4" w:rsidRPr="0091645C">
        <w:rPr>
          <w:rFonts w:ascii="標楷體" w:eastAsia="標楷體" w:hAnsi="標楷體" w:hint="eastAsia"/>
          <w:sz w:val="28"/>
          <w:szCs w:val="28"/>
        </w:rPr>
        <w:t>，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試辦國民中、小學以客語進行科目課程、幼兒園以客語融入教保活動課程，或可使用雙語（華、客語）以漸進方式教學及溝通，整體課程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教學語言使用客語比率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至少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達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50%以上。</w:t>
      </w:r>
    </w:p>
    <w:p w:rsidR="002A47DD" w:rsidRPr="0091645C" w:rsidRDefault="00E439E6" w:rsidP="00592D18">
      <w:pPr>
        <w:pStyle w:val="a3"/>
        <w:numPr>
          <w:ilvl w:val="0"/>
          <w:numId w:val="25"/>
        </w:numPr>
        <w:tabs>
          <w:tab w:val="left" w:pos="567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創造客語溝通情境，引導及鼓勵同儕間以客語為日常溝通語言，並針對國民中、小學及幼兒園內之各項談話、活動(如入園</w:t>
      </w:r>
      <w:r w:rsidR="00F77E28">
        <w:rPr>
          <w:rFonts w:ascii="標楷體" w:eastAsia="標楷體" w:hAnsi="標楷體" w:hint="eastAsia"/>
          <w:sz w:val="28"/>
          <w:szCs w:val="28"/>
        </w:rPr>
        <w:t>/校</w:t>
      </w:r>
      <w:r w:rsidRPr="0091645C">
        <w:rPr>
          <w:rFonts w:ascii="標楷體" w:eastAsia="標楷體" w:hAnsi="標楷體" w:hint="eastAsia"/>
          <w:sz w:val="28"/>
          <w:szCs w:val="28"/>
        </w:rPr>
        <w:t>、問候、用餐、上廁所、午睡及指示用語等)予以強化，</w:t>
      </w:r>
      <w:r w:rsidRPr="0091645C">
        <w:rPr>
          <w:rFonts w:ascii="標楷體" w:eastAsia="標楷體" w:hAnsi="標楷體" w:hint="eastAsia"/>
          <w:bCs/>
          <w:sz w:val="28"/>
          <w:szCs w:val="28"/>
        </w:rPr>
        <w:t>提升師生及學生同儕客語互動頻率與品質、進而影響家庭。</w:t>
      </w:r>
    </w:p>
    <w:p w:rsidR="002A47DD" w:rsidRPr="0091645C" w:rsidRDefault="002A47DD" w:rsidP="00592D18">
      <w:pPr>
        <w:pStyle w:val="a3"/>
        <w:numPr>
          <w:ilvl w:val="0"/>
          <w:numId w:val="25"/>
        </w:numPr>
        <w:tabs>
          <w:tab w:val="left" w:pos="567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營造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>情境</w:t>
      </w:r>
      <w:r w:rsidRPr="0091645C">
        <w:rPr>
          <w:rFonts w:ascii="標楷體" w:eastAsia="標楷體" w:hAnsi="標楷體" w:hint="eastAsia"/>
          <w:sz w:val="28"/>
          <w:szCs w:val="28"/>
        </w:rPr>
        <w:t>以符合現代生活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>方式及兒童成長環境為主</w:t>
      </w:r>
      <w:r w:rsidRPr="0091645C">
        <w:rPr>
          <w:rFonts w:ascii="標楷體" w:eastAsia="標楷體" w:hAnsi="標楷體" w:hint="eastAsia"/>
          <w:sz w:val="28"/>
          <w:szCs w:val="28"/>
        </w:rPr>
        <w:t>，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 xml:space="preserve">以提升學習意願及對族群文化認同 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592D18" w:rsidRPr="0091645C" w:rsidRDefault="003E14EE" w:rsidP="00A516B9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實施方式</w:t>
      </w:r>
    </w:p>
    <w:p w:rsidR="00A02D12" w:rsidRPr="0091645C" w:rsidRDefault="008F79F2" w:rsidP="00592D18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師資部分</w:t>
      </w:r>
      <w:r w:rsidR="00785422" w:rsidRPr="0091645C">
        <w:rPr>
          <w:rFonts w:ascii="標楷體" w:eastAsia="標楷體" w:hAnsi="標楷體" w:hint="eastAsia"/>
          <w:sz w:val="28"/>
          <w:szCs w:val="28"/>
        </w:rPr>
        <w:t>：</w:t>
      </w:r>
    </w:p>
    <w:p w:rsidR="00592D18" w:rsidRPr="0091645C" w:rsidRDefault="008F79F2" w:rsidP="00A02D12">
      <w:pPr>
        <w:pStyle w:val="a3"/>
        <w:numPr>
          <w:ilvl w:val="0"/>
          <w:numId w:val="38"/>
        </w:numPr>
        <w:tabs>
          <w:tab w:val="left" w:pos="567"/>
          <w:tab w:val="left" w:pos="851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由國</w:t>
      </w:r>
      <w:r w:rsidR="009136F0" w:rsidRPr="0091645C">
        <w:rPr>
          <w:rFonts w:ascii="標楷體" w:eastAsia="標楷體" w:hAnsi="標楷體" w:hint="eastAsia"/>
          <w:sz w:val="28"/>
          <w:szCs w:val="28"/>
        </w:rPr>
        <w:t>民</w:t>
      </w:r>
      <w:r w:rsidRPr="0091645C">
        <w:rPr>
          <w:rFonts w:ascii="標楷體" w:eastAsia="標楷體" w:hAnsi="標楷體" w:hint="eastAsia"/>
          <w:sz w:val="28"/>
          <w:szCs w:val="28"/>
        </w:rPr>
        <w:t>中、小學及幼兒園原授課人員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優先</w:t>
      </w:r>
      <w:r w:rsidRPr="0091645C">
        <w:rPr>
          <w:rFonts w:ascii="標楷體" w:eastAsia="標楷體" w:hAnsi="標楷體" w:hint="eastAsia"/>
          <w:sz w:val="28"/>
          <w:szCs w:val="28"/>
        </w:rPr>
        <w:t>擔任教學，並得聘請客語薪傳師或客語教學支援工作人員擔任陪伴員，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提升語言學習</w:t>
      </w:r>
      <w:r w:rsidR="00C41E8A" w:rsidRPr="0091645C">
        <w:rPr>
          <w:rFonts w:ascii="標楷體" w:eastAsia="標楷體" w:hAnsi="標楷體" w:hint="eastAsia"/>
          <w:sz w:val="28"/>
          <w:szCs w:val="28"/>
        </w:rPr>
        <w:t>成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效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A02D12" w:rsidRPr="0091645C" w:rsidRDefault="00A02D12" w:rsidP="00A02D12">
      <w:pPr>
        <w:pStyle w:val="a3"/>
        <w:numPr>
          <w:ilvl w:val="0"/>
          <w:numId w:val="38"/>
        </w:numPr>
        <w:tabs>
          <w:tab w:val="left" w:pos="567"/>
          <w:tab w:val="left" w:pos="851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  <w:lang w:val="en-CA"/>
        </w:rPr>
        <w:lastRenderedPageBreak/>
        <w:t>參加本計畫執行之所有教師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及教保服務人員</w:t>
      </w:r>
      <w:r w:rsidRPr="0091645C">
        <w:rPr>
          <w:rFonts w:ascii="標楷體" w:eastAsia="標楷體" w:hAnsi="標楷體" w:hint="eastAsia"/>
          <w:sz w:val="28"/>
          <w:szCs w:val="28"/>
          <w:lang w:val="en-CA"/>
        </w:rPr>
        <w:t>(含陪伴員)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 xml:space="preserve"> ，須參與計畫中相關師資培訓及工作坊等專業課程進修活動。</w:t>
      </w:r>
    </w:p>
    <w:p w:rsidR="00592D18" w:rsidRPr="0091645C" w:rsidRDefault="004953EC" w:rsidP="00592D18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輔導及培訓</w:t>
      </w:r>
      <w:r w:rsidR="00DB09ED" w:rsidRPr="0091645C">
        <w:rPr>
          <w:rFonts w:ascii="標楷體" w:eastAsia="標楷體" w:hAnsi="標楷體" w:hint="eastAsia"/>
          <w:sz w:val="28"/>
          <w:szCs w:val="28"/>
        </w:rPr>
        <w:t>部分:</w:t>
      </w:r>
    </w:p>
    <w:p w:rsidR="00F77E28" w:rsidRDefault="003E4F4C" w:rsidP="00F3350C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輔導:</w:t>
      </w:r>
    </w:p>
    <w:p w:rsidR="00F77E28" w:rsidRDefault="003E4F4C" w:rsidP="00F77E28">
      <w:pPr>
        <w:pStyle w:val="a3"/>
        <w:numPr>
          <w:ilvl w:val="1"/>
          <w:numId w:val="28"/>
        </w:numPr>
        <w:tabs>
          <w:tab w:val="left" w:pos="567"/>
          <w:tab w:val="left" w:pos="851"/>
        </w:tabs>
        <w:snapToGrid w:val="0"/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由</w:t>
      </w:r>
      <w:r w:rsidR="009136F0" w:rsidRPr="0091645C">
        <w:rPr>
          <w:rFonts w:ascii="標楷體" w:eastAsia="標楷體" w:hAnsi="標楷體" w:hint="eastAsia"/>
          <w:sz w:val="28"/>
          <w:szCs w:val="28"/>
        </w:rPr>
        <w:t>客家委員會</w:t>
      </w:r>
      <w:r w:rsidRPr="0091645C">
        <w:rPr>
          <w:rFonts w:ascii="標楷體" w:eastAsia="標楷體" w:hAnsi="標楷體" w:hint="eastAsia"/>
          <w:sz w:val="28"/>
          <w:szCs w:val="28"/>
        </w:rPr>
        <w:t>委託專業輔導團隊進行全國性成效評估作業，請</w:t>
      </w:r>
      <w:r w:rsidR="00F77E28">
        <w:rPr>
          <w:rFonts w:ascii="標楷體" w:eastAsia="標楷體" w:hAnsi="標楷體" w:hint="eastAsia"/>
          <w:sz w:val="28"/>
          <w:szCs w:val="28"/>
        </w:rPr>
        <w:t>直轄市、</w:t>
      </w:r>
      <w:r w:rsidRPr="0091645C">
        <w:rPr>
          <w:rFonts w:ascii="標楷體" w:eastAsia="標楷體" w:hAnsi="標楷體" w:hint="eastAsia"/>
          <w:sz w:val="28"/>
          <w:szCs w:val="28"/>
        </w:rPr>
        <w:t>縣(市)政府、大專校院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、國民中</w:t>
      </w:r>
      <w:r w:rsidR="001663CF" w:rsidRPr="0091645C">
        <w:rPr>
          <w:rFonts w:ascii="標楷體" w:eastAsia="標楷體" w:hAnsi="標楷體" w:hint="eastAsia"/>
          <w:sz w:val="28"/>
          <w:szCs w:val="28"/>
        </w:rPr>
        <w:t>、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小學</w:t>
      </w:r>
      <w:r w:rsidRPr="0091645C">
        <w:rPr>
          <w:rFonts w:ascii="標楷體" w:eastAsia="標楷體" w:hAnsi="標楷體" w:hint="eastAsia"/>
          <w:sz w:val="28"/>
          <w:szCs w:val="28"/>
        </w:rPr>
        <w:t>及</w:t>
      </w:r>
      <w:r w:rsidR="00987E0F" w:rsidRPr="0091645C">
        <w:rPr>
          <w:rFonts w:ascii="標楷體" w:eastAsia="標楷體" w:hAnsi="標楷體" w:hint="eastAsia"/>
          <w:sz w:val="28"/>
          <w:szCs w:val="28"/>
        </w:rPr>
        <w:t>幼</w:t>
      </w:r>
      <w:r w:rsidRPr="0091645C">
        <w:rPr>
          <w:rFonts w:ascii="標楷體" w:eastAsia="標楷體" w:hAnsi="標楷體" w:hint="eastAsia"/>
          <w:sz w:val="28"/>
          <w:szCs w:val="28"/>
        </w:rPr>
        <w:t>兒園配合辦理</w:t>
      </w:r>
      <w:r w:rsidR="00F77E28">
        <w:rPr>
          <w:rFonts w:ascii="標楷體" w:eastAsia="標楷體" w:hAnsi="標楷體" w:hint="eastAsia"/>
          <w:sz w:val="28"/>
          <w:szCs w:val="28"/>
        </w:rPr>
        <w:t>。</w:t>
      </w:r>
    </w:p>
    <w:p w:rsidR="00592D18" w:rsidRPr="0091645C" w:rsidRDefault="004953EC" w:rsidP="00F77E28">
      <w:pPr>
        <w:pStyle w:val="a3"/>
        <w:numPr>
          <w:ilvl w:val="1"/>
          <w:numId w:val="28"/>
        </w:numPr>
        <w:tabs>
          <w:tab w:val="left" w:pos="567"/>
          <w:tab w:val="left" w:pos="851"/>
        </w:tabs>
        <w:snapToGrid w:val="0"/>
        <w:spacing w:line="42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由直轄市、縣(市)政府與大專校院幼兒教育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、教育</w:t>
      </w:r>
      <w:r w:rsidRPr="0091645C">
        <w:rPr>
          <w:rFonts w:ascii="標楷體" w:eastAsia="標楷體" w:hAnsi="標楷體" w:hint="eastAsia"/>
          <w:sz w:val="28"/>
          <w:szCs w:val="28"/>
        </w:rPr>
        <w:t>或語言相關</w:t>
      </w:r>
      <w:r w:rsidR="00D250D0" w:rsidRPr="0091645C">
        <w:rPr>
          <w:rFonts w:ascii="標楷體" w:eastAsia="標楷體" w:hAnsi="標楷體" w:hint="eastAsia"/>
          <w:sz w:val="28"/>
          <w:szCs w:val="28"/>
        </w:rPr>
        <w:t>系</w:t>
      </w:r>
      <w:r w:rsidR="00F77E28">
        <w:rPr>
          <w:rFonts w:ascii="標楷體" w:eastAsia="標楷體" w:hAnsi="標楷體" w:hint="eastAsia"/>
          <w:sz w:val="28"/>
          <w:szCs w:val="28"/>
        </w:rPr>
        <w:t>、科</w:t>
      </w:r>
      <w:r w:rsidR="00D250D0" w:rsidRPr="0091645C">
        <w:rPr>
          <w:rFonts w:ascii="標楷體" w:eastAsia="標楷體" w:hAnsi="標楷體" w:hint="eastAsia"/>
          <w:sz w:val="28"/>
          <w:szCs w:val="28"/>
        </w:rPr>
        <w:t>所共同合作組成</w:t>
      </w:r>
      <w:r w:rsidR="003E4F4C" w:rsidRPr="0091645C">
        <w:rPr>
          <w:rFonts w:ascii="標楷體" w:eastAsia="標楷體" w:hAnsi="標楷體" w:hint="eastAsia"/>
          <w:sz w:val="28"/>
          <w:szCs w:val="28"/>
        </w:rPr>
        <w:t>縣(市)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諮詢</w:t>
      </w:r>
      <w:r w:rsidR="004E208E" w:rsidRPr="0091645C">
        <w:rPr>
          <w:rFonts w:ascii="標楷體" w:eastAsia="標楷體" w:hAnsi="標楷體" w:hint="eastAsia"/>
          <w:sz w:val="28"/>
          <w:szCs w:val="28"/>
        </w:rPr>
        <w:t>輔導小組</w:t>
      </w:r>
      <w:r w:rsidR="00D250D0" w:rsidRPr="0091645C">
        <w:rPr>
          <w:rFonts w:ascii="標楷體" w:eastAsia="標楷體" w:hAnsi="標楷體" w:hint="eastAsia"/>
          <w:sz w:val="28"/>
          <w:szCs w:val="28"/>
        </w:rPr>
        <w:t>，辦理客語沉浸式</w:t>
      </w:r>
      <w:r w:rsidR="00EA4F33" w:rsidRPr="0091645C">
        <w:rPr>
          <w:rFonts w:ascii="標楷體" w:eastAsia="標楷體" w:hAnsi="標楷體" w:hint="eastAsia"/>
          <w:sz w:val="28"/>
          <w:szCs w:val="28"/>
        </w:rPr>
        <w:t>教學培訓</w:t>
      </w:r>
      <w:r w:rsidRPr="0091645C">
        <w:rPr>
          <w:rFonts w:ascii="標楷體" w:eastAsia="標楷體" w:hAnsi="標楷體" w:cs="標楷體" w:hint="eastAsia"/>
          <w:sz w:val="28"/>
          <w:szCs w:val="28"/>
        </w:rPr>
        <w:t>及發展客語沉浸式教學評量工具及</w:t>
      </w:r>
      <w:r w:rsidRPr="0091645C">
        <w:rPr>
          <w:rFonts w:ascii="標楷體" w:eastAsia="標楷體" w:hAnsi="標楷體" w:hint="eastAsia"/>
          <w:sz w:val="28"/>
          <w:szCs w:val="28"/>
        </w:rPr>
        <w:t>輔導訪視暨成效評估作業。</w:t>
      </w:r>
    </w:p>
    <w:p w:rsidR="00A97F2F" w:rsidRPr="0091645C" w:rsidRDefault="00DB09ED" w:rsidP="00A97F2F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參與研習之對象：</w:t>
      </w:r>
      <w:r w:rsidRPr="0091645C">
        <w:rPr>
          <w:rFonts w:ascii="標楷體" w:eastAsia="標楷體" w:hAnsi="標楷體" w:hint="eastAsia"/>
          <w:sz w:val="28"/>
          <w:szCs w:val="28"/>
          <w:lang w:val="en-CA"/>
        </w:rPr>
        <w:t>參加本計畫執行之所有教師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及教保服務人員</w:t>
      </w:r>
      <w:r w:rsidRPr="0091645C">
        <w:rPr>
          <w:rFonts w:ascii="標楷體" w:eastAsia="標楷體" w:hAnsi="標楷體" w:hint="eastAsia"/>
          <w:sz w:val="28"/>
          <w:szCs w:val="28"/>
          <w:lang w:val="en-CA"/>
        </w:rPr>
        <w:t>(含陪伴員)。</w:t>
      </w:r>
    </w:p>
    <w:p w:rsidR="00592D18" w:rsidRPr="0091645C" w:rsidRDefault="00DB09ED" w:rsidP="00A97F2F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培訓課程：</w:t>
      </w:r>
      <w:r w:rsidR="004953EC" w:rsidRPr="0091645C">
        <w:rPr>
          <w:rFonts w:ascii="標楷體" w:eastAsia="標楷體" w:hAnsi="標楷體" w:hint="eastAsia"/>
          <w:sz w:val="28"/>
          <w:szCs w:val="28"/>
        </w:rPr>
        <w:t>至少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辦理</w:t>
      </w:r>
      <w:r w:rsidR="004953EC" w:rsidRPr="0091645C">
        <w:rPr>
          <w:rFonts w:ascii="標楷體" w:eastAsia="標楷體" w:hAnsi="標楷體" w:hint="eastAsia"/>
          <w:sz w:val="28"/>
          <w:szCs w:val="28"/>
        </w:rPr>
        <w:t>3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0</w:t>
      </w:r>
      <w:r w:rsidR="004953EC" w:rsidRPr="0091645C">
        <w:rPr>
          <w:rFonts w:ascii="標楷體" w:eastAsia="標楷體" w:hAnsi="標楷體" w:hint="eastAsia"/>
          <w:sz w:val="28"/>
          <w:szCs w:val="28"/>
        </w:rPr>
        <w:t>小時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之培訓課程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原課程教師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及教保服務人員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以加強客語能力為主；</w:t>
      </w:r>
      <w:r w:rsidR="00A97F2F" w:rsidRPr="0091645C">
        <w:rPr>
          <w:rFonts w:ascii="標楷體" w:eastAsia="標楷體" w:hAnsi="標楷體" w:hint="eastAsia"/>
          <w:sz w:val="28"/>
          <w:szCs w:val="28"/>
          <w:lang w:val="en-CA"/>
        </w:rPr>
        <w:t>陪伴員以加強各科專業知能為主。</w:t>
      </w:r>
    </w:p>
    <w:p w:rsidR="00592D18" w:rsidRPr="0091645C" w:rsidRDefault="002A47DD" w:rsidP="005F281D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績優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國民中、小學及幼兒園</w:t>
      </w:r>
      <w:r w:rsidRPr="0091645C">
        <w:rPr>
          <w:rFonts w:ascii="標楷體" w:eastAsia="標楷體" w:hAnsi="標楷體" w:hint="eastAsia"/>
          <w:sz w:val="28"/>
          <w:szCs w:val="28"/>
        </w:rPr>
        <w:t>教師</w:t>
      </w:r>
      <w:r w:rsidR="00F77E28">
        <w:rPr>
          <w:rFonts w:ascii="標楷體" w:eastAsia="標楷體" w:hAnsi="標楷體" w:hint="eastAsia"/>
          <w:sz w:val="28"/>
          <w:szCs w:val="28"/>
          <w:lang w:val="en-CA"/>
        </w:rPr>
        <w:t>與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教保服務人員</w:t>
      </w:r>
      <w:r w:rsidR="004E6B03" w:rsidRPr="0091645C">
        <w:rPr>
          <w:rFonts w:ascii="標楷體" w:eastAsia="標楷體" w:hAnsi="標楷體" w:hint="eastAsia"/>
          <w:sz w:val="28"/>
          <w:szCs w:val="28"/>
          <w:lang w:val="en-CA"/>
        </w:rPr>
        <w:t>(含陪伴員)</w:t>
      </w:r>
      <w:r w:rsidRPr="0091645C">
        <w:rPr>
          <w:rFonts w:ascii="標楷體" w:eastAsia="標楷體" w:hAnsi="標楷體" w:hint="eastAsia"/>
          <w:sz w:val="28"/>
          <w:szCs w:val="28"/>
        </w:rPr>
        <w:t>獎勵暨</w:t>
      </w:r>
      <w:r w:rsidR="008F79F2" w:rsidRPr="0091645C">
        <w:rPr>
          <w:rFonts w:ascii="標楷體" w:eastAsia="標楷體" w:hAnsi="標楷體" w:hint="eastAsia"/>
          <w:sz w:val="28"/>
          <w:szCs w:val="28"/>
        </w:rPr>
        <w:t>成果發表：</w:t>
      </w:r>
      <w:r w:rsidR="00072145" w:rsidRPr="0091645C">
        <w:rPr>
          <w:rFonts w:ascii="標楷體" w:eastAsia="標楷體" w:hAnsi="標楷體"/>
          <w:sz w:val="28"/>
          <w:szCs w:val="28"/>
        </w:rPr>
        <w:t>經評核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相關各項</w:t>
      </w:r>
      <w:r w:rsidR="00072145" w:rsidRPr="0091645C">
        <w:rPr>
          <w:rFonts w:ascii="標楷體" w:eastAsia="標楷體" w:hAnsi="標楷體"/>
          <w:sz w:val="28"/>
          <w:szCs w:val="28"/>
        </w:rPr>
        <w:t>執行成效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優良</w:t>
      </w:r>
      <w:r w:rsidR="008C57C3" w:rsidRPr="0091645C">
        <w:rPr>
          <w:rFonts w:ascii="標楷體" w:eastAsia="標楷體" w:hAnsi="標楷體"/>
          <w:sz w:val="28"/>
          <w:szCs w:val="28"/>
        </w:rPr>
        <w:t>者，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請各直轄市、縣(市)政府對績優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國民中、小學及幼兒園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教師</w:t>
      </w:r>
      <w:r w:rsidR="004E6B03" w:rsidRPr="0091645C">
        <w:rPr>
          <w:rFonts w:ascii="標楷體" w:eastAsia="標楷體" w:hAnsi="標楷體" w:hint="eastAsia"/>
          <w:sz w:val="28"/>
          <w:szCs w:val="28"/>
          <w:lang w:val="en-CA"/>
        </w:rPr>
        <w:t>、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教保服務人員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及相關有功人員</w:t>
      </w:r>
      <w:r w:rsidR="008C57C3" w:rsidRPr="0091645C">
        <w:rPr>
          <w:rFonts w:ascii="標楷體" w:eastAsia="標楷體" w:hAnsi="標楷體" w:hint="eastAsia"/>
          <w:sz w:val="28"/>
          <w:szCs w:val="28"/>
        </w:rPr>
        <w:t>予以獎勵</w:t>
      </w:r>
      <w:r w:rsidR="00F51906" w:rsidRPr="0091645C">
        <w:rPr>
          <w:rFonts w:ascii="標楷體" w:eastAsia="標楷體" w:hAnsi="標楷體" w:hint="eastAsia"/>
          <w:sz w:val="28"/>
          <w:szCs w:val="28"/>
        </w:rPr>
        <w:t>(含敘獎)</w:t>
      </w:r>
      <w:r w:rsidRPr="0091645C">
        <w:rPr>
          <w:rFonts w:ascii="標楷體" w:eastAsia="標楷體" w:hAnsi="標楷體" w:hint="eastAsia"/>
          <w:sz w:val="28"/>
          <w:szCs w:val="28"/>
        </w:rPr>
        <w:t>，</w:t>
      </w:r>
      <w:r w:rsidR="008D1C27" w:rsidRPr="0091645C">
        <w:rPr>
          <w:rFonts w:ascii="標楷體" w:eastAsia="標楷體" w:hAnsi="標楷體" w:hint="eastAsia"/>
          <w:sz w:val="28"/>
          <w:szCs w:val="28"/>
        </w:rPr>
        <w:t>得</w:t>
      </w:r>
      <w:r w:rsidR="006D4E46" w:rsidRPr="0091645C">
        <w:rPr>
          <w:rFonts w:ascii="標楷體" w:eastAsia="標楷體" w:hAnsi="標楷體" w:hint="eastAsia"/>
          <w:sz w:val="28"/>
          <w:szCs w:val="28"/>
        </w:rPr>
        <w:t>辦理</w:t>
      </w:r>
      <w:r w:rsidR="008F79F2" w:rsidRPr="0091645C">
        <w:rPr>
          <w:rFonts w:ascii="標楷體" w:eastAsia="標楷體" w:hAnsi="標楷體" w:hint="eastAsia"/>
          <w:sz w:val="28"/>
          <w:szCs w:val="28"/>
        </w:rPr>
        <w:t>成果發表</w:t>
      </w:r>
      <w:r w:rsidR="008C57C3" w:rsidRPr="0091645C">
        <w:rPr>
          <w:rFonts w:ascii="標楷體" w:eastAsia="標楷體" w:hAnsi="標楷體" w:hint="eastAsia"/>
          <w:sz w:val="28"/>
          <w:szCs w:val="28"/>
        </w:rPr>
        <w:t>予以表揚</w:t>
      </w:r>
      <w:r w:rsidR="008F79F2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902B3D" w:rsidRPr="0091645C" w:rsidRDefault="00902B3D" w:rsidP="005F281D">
      <w:pPr>
        <w:numPr>
          <w:ilvl w:val="0"/>
          <w:numId w:val="26"/>
        </w:numPr>
        <w:spacing w:line="420" w:lineRule="exact"/>
        <w:ind w:hanging="436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成果分享部分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5F281D" w:rsidRPr="0091645C" w:rsidRDefault="00902B3D" w:rsidP="005F281D">
      <w:pPr>
        <w:pStyle w:val="a3"/>
        <w:numPr>
          <w:ilvl w:val="0"/>
          <w:numId w:val="39"/>
        </w:numPr>
        <w:spacing w:line="420" w:lineRule="exact"/>
        <w:ind w:leftChars="0" w:left="1134" w:hanging="56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平時成果分享：每校</w:t>
      </w:r>
      <w:r w:rsidR="00C159B4" w:rsidRPr="0091645C">
        <w:rPr>
          <w:rFonts w:ascii="標楷體" w:eastAsia="標楷體" w:hAnsi="標楷體" w:hint="eastAsia"/>
          <w:kern w:val="0"/>
          <w:sz w:val="28"/>
          <w:szCs w:val="28"/>
        </w:rPr>
        <w:t>(園)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每</w:t>
      </w:r>
      <w:r w:rsidR="00C159B4" w:rsidRPr="0091645C">
        <w:rPr>
          <w:rFonts w:ascii="標楷體" w:eastAsia="標楷體" w:hAnsi="標楷體" w:hint="eastAsia"/>
          <w:kern w:val="0"/>
          <w:sz w:val="28"/>
          <w:szCs w:val="28"/>
        </w:rPr>
        <w:t>月傳送1</w:t>
      </w:r>
      <w:r w:rsidRPr="0091645C">
        <w:rPr>
          <w:rFonts w:ascii="標楷體" w:eastAsia="標楷體" w:hAnsi="標楷體" w:hint="eastAsia"/>
          <w:sz w:val="28"/>
          <w:szCs w:val="28"/>
        </w:rPr>
        <w:t>次現場教學活動</w:t>
      </w:r>
      <w:r w:rsidR="00D670AB" w:rsidRPr="0091645C">
        <w:rPr>
          <w:rFonts w:ascii="標楷體" w:eastAsia="標楷體" w:hAnsi="標楷體" w:hint="eastAsia"/>
          <w:sz w:val="28"/>
          <w:szCs w:val="28"/>
        </w:rPr>
        <w:t>影</w:t>
      </w:r>
      <w:r w:rsidRPr="0091645C">
        <w:rPr>
          <w:rFonts w:ascii="標楷體" w:eastAsia="標楷體" w:hAnsi="標楷體" w:hint="eastAsia"/>
          <w:sz w:val="28"/>
          <w:szCs w:val="28"/>
        </w:rPr>
        <w:t>片至指定YouTube網頁分享。</w:t>
      </w:r>
    </w:p>
    <w:p w:rsidR="005F281D" w:rsidRPr="0091645C" w:rsidRDefault="00902B3D" w:rsidP="005F281D">
      <w:pPr>
        <w:pStyle w:val="a3"/>
        <w:numPr>
          <w:ilvl w:val="0"/>
          <w:numId w:val="39"/>
        </w:numPr>
        <w:spacing w:line="420" w:lineRule="exact"/>
        <w:ind w:leftChars="0" w:left="1134" w:hanging="56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計畫期末成果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91645C">
        <w:rPr>
          <w:rFonts w:ascii="標楷體" w:eastAsia="標楷體" w:hAnsi="標楷體" w:hint="eastAsia"/>
          <w:sz w:val="28"/>
          <w:szCs w:val="28"/>
        </w:rPr>
        <w:t>於學年末提報成果報告</w:t>
      </w:r>
      <w:r w:rsidR="00C159B4" w:rsidRPr="0091645C">
        <w:rPr>
          <w:rFonts w:ascii="標楷體" w:eastAsia="標楷體" w:hAnsi="標楷體" w:hint="eastAsia"/>
          <w:sz w:val="28"/>
          <w:szCs w:val="28"/>
        </w:rPr>
        <w:t>並傳送15分鐘成果影片至指定YouTube網頁分享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5F281D" w:rsidRPr="0091645C" w:rsidRDefault="00D670AB" w:rsidP="005F281D">
      <w:pPr>
        <w:pStyle w:val="a3"/>
        <w:numPr>
          <w:ilvl w:val="0"/>
          <w:numId w:val="39"/>
        </w:numPr>
        <w:spacing w:line="420" w:lineRule="exact"/>
        <w:ind w:leftChars="0" w:left="1134" w:hanging="56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前開上傳之影片</w:t>
      </w:r>
      <w:r w:rsidR="005F281D" w:rsidRPr="0091645C">
        <w:rPr>
          <w:rFonts w:ascii="標楷體" w:eastAsia="標楷體" w:hAnsi="標楷體" w:hint="eastAsia"/>
          <w:sz w:val="28"/>
          <w:szCs w:val="28"/>
        </w:rPr>
        <w:t>以</w:t>
      </w:r>
      <w:r w:rsidR="004D6B87" w:rsidRPr="0091645C">
        <w:rPr>
          <w:rFonts w:ascii="標楷體" w:eastAsia="標楷體" w:hAnsi="標楷體" w:hint="eastAsia"/>
          <w:sz w:val="28"/>
          <w:szCs w:val="28"/>
        </w:rPr>
        <w:t>非公開模式</w:t>
      </w:r>
      <w:r w:rsidR="005F281D" w:rsidRPr="0091645C">
        <w:rPr>
          <w:rFonts w:ascii="標楷體" w:eastAsia="標楷體" w:hAnsi="標楷體" w:hint="eastAsia"/>
          <w:sz w:val="28"/>
          <w:szCs w:val="28"/>
        </w:rPr>
        <w:t>辦理。</w:t>
      </w:r>
    </w:p>
    <w:p w:rsidR="00B62BDE" w:rsidRPr="0091645C" w:rsidRDefault="00DB09ED" w:rsidP="00A516B9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hanging="1288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申請條件</w:t>
      </w:r>
    </w:p>
    <w:p w:rsidR="00B62BDE" w:rsidRPr="0091645C" w:rsidRDefault="00B62BDE" w:rsidP="00B62BDE">
      <w:pPr>
        <w:pStyle w:val="a3"/>
        <w:tabs>
          <w:tab w:val="left" w:pos="567"/>
        </w:tabs>
        <w:snapToGri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6D4E46" w:rsidRPr="0091645C">
        <w:rPr>
          <w:rFonts w:ascii="標楷體" w:eastAsia="標楷體" w:hAnsi="標楷體" w:hint="eastAsia"/>
          <w:kern w:val="0"/>
          <w:sz w:val="28"/>
          <w:szCs w:val="28"/>
        </w:rPr>
        <w:t>公私立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國民中</w:t>
      </w:r>
      <w:r w:rsidR="00E439E6" w:rsidRPr="0091645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小學及幼兒園為申請單位，參與計畫班級之教師、教保服務人員對客語教學有熱忱；</w:t>
      </w:r>
      <w:r w:rsidR="00E439E6" w:rsidRPr="0091645C">
        <w:rPr>
          <w:rFonts w:ascii="標楷體" w:eastAsia="標楷體" w:hAnsi="標楷體" w:hint="eastAsia"/>
          <w:kern w:val="0"/>
          <w:sz w:val="28"/>
          <w:szCs w:val="28"/>
        </w:rPr>
        <w:t>各校(園)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須配合專案團隊參與培訓及輔導等相關事項。</w:t>
      </w:r>
    </w:p>
    <w:p w:rsidR="00C44682" w:rsidRPr="0091645C" w:rsidRDefault="00DB6CEC" w:rsidP="00A516B9">
      <w:pPr>
        <w:numPr>
          <w:ilvl w:val="0"/>
          <w:numId w:val="22"/>
        </w:numPr>
        <w:spacing w:beforeLines="50" w:before="180" w:afterLines="50" w:after="180" w:line="400" w:lineRule="exact"/>
        <w:ind w:left="567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申請及審查</w:t>
      </w:r>
    </w:p>
    <w:p w:rsidR="008D1C27" w:rsidRPr="0091645C" w:rsidRDefault="00C44682" w:rsidP="008D1C27">
      <w:pPr>
        <w:pStyle w:val="a3"/>
        <w:numPr>
          <w:ilvl w:val="1"/>
          <w:numId w:val="22"/>
        </w:numPr>
        <w:spacing w:line="400" w:lineRule="exact"/>
        <w:ind w:leftChars="0" w:left="851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lastRenderedPageBreak/>
        <w:t>每學年度由各直轄市、縣(市)政府鼓勵或推薦轄內有意願且條件符合之</w:t>
      </w:r>
      <w:r w:rsidR="00E439E6" w:rsidRPr="0091645C">
        <w:rPr>
          <w:rFonts w:ascii="標楷體" w:eastAsia="標楷體" w:hAnsi="標楷體" w:hint="eastAsia"/>
          <w:kern w:val="0"/>
          <w:sz w:val="28"/>
          <w:szCs w:val="28"/>
        </w:rPr>
        <w:t>國民中、小學及幼兒園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提報申請，申請計畫經各直轄市、縣(市)政府初審後</w:t>
      </w:r>
      <w:r w:rsidR="001A780E" w:rsidRPr="0091645C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報送至</w:t>
      </w:r>
      <w:r w:rsidR="00072145" w:rsidRPr="0091645C">
        <w:rPr>
          <w:rFonts w:ascii="標楷體" w:eastAsia="標楷體" w:hAnsi="標楷體" w:hint="eastAsia"/>
          <w:kern w:val="0"/>
          <w:sz w:val="28"/>
          <w:szCs w:val="28"/>
        </w:rPr>
        <w:t>客家委員會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，俟審查後擇優核定。</w:t>
      </w:r>
    </w:p>
    <w:p w:rsidR="006D4E46" w:rsidRPr="0091645C" w:rsidRDefault="006D4E46" w:rsidP="008D1C27">
      <w:pPr>
        <w:pStyle w:val="a3"/>
        <w:numPr>
          <w:ilvl w:val="1"/>
          <w:numId w:val="22"/>
        </w:numPr>
        <w:spacing w:line="400" w:lineRule="exact"/>
        <w:ind w:leftChars="0" w:left="851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本案優先補助同一學區業完成整合之計畫。</w:t>
      </w:r>
    </w:p>
    <w:p w:rsidR="00DB09ED" w:rsidRPr="0091645C" w:rsidRDefault="00DB09ED" w:rsidP="00A516B9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hanging="1288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補助項目及基準</w:t>
      </w:r>
      <w:r w:rsidR="000474BD" w:rsidRPr="0091645C">
        <w:rPr>
          <w:rFonts w:ascii="標楷體" w:eastAsia="標楷體" w:hAnsi="標楷體" w:hint="eastAsia"/>
          <w:sz w:val="28"/>
          <w:szCs w:val="28"/>
        </w:rPr>
        <w:t>(單位:新臺幣</w:t>
      </w:r>
      <w:r w:rsidR="00DB6CEC" w:rsidRPr="0091645C">
        <w:rPr>
          <w:rFonts w:ascii="標楷體" w:eastAsia="標楷體" w:hAnsi="標楷體" w:hint="eastAsia"/>
          <w:sz w:val="28"/>
          <w:szCs w:val="28"/>
        </w:rPr>
        <w:t>元</w:t>
      </w:r>
      <w:r w:rsidR="000474BD" w:rsidRPr="0091645C">
        <w:rPr>
          <w:rFonts w:ascii="標楷體" w:eastAsia="標楷體" w:hAnsi="標楷體" w:hint="eastAsia"/>
          <w:sz w:val="28"/>
          <w:szCs w:val="28"/>
        </w:rPr>
        <w:t>)</w:t>
      </w:r>
      <w:r w:rsidR="006D4E46" w:rsidRPr="0091645C">
        <w:rPr>
          <w:rFonts w:ascii="標楷體" w:eastAsia="標楷體" w:hAnsi="標楷體" w:hint="eastAsia"/>
          <w:sz w:val="28"/>
          <w:szCs w:val="28"/>
        </w:rPr>
        <w:t>：</w:t>
      </w:r>
    </w:p>
    <w:p w:rsidR="00B62BDE" w:rsidRPr="0091645C" w:rsidRDefault="00B62BDE" w:rsidP="006C295E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各校推動客語沉浸式教學:</w:t>
      </w:r>
      <w:r w:rsidR="006C295E" w:rsidRPr="0091645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C295E" w:rsidRPr="0091645C" w:rsidRDefault="006C295E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陪伴員:支給鐘點費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，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國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民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中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學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每人每節360元、國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民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小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學</w:t>
      </w:r>
      <w:r w:rsidRPr="0091645C">
        <w:rPr>
          <w:rFonts w:ascii="標楷體" w:eastAsia="標楷體" w:hAnsi="標楷體" w:hint="eastAsia"/>
          <w:sz w:val="28"/>
          <w:szCs w:val="28"/>
        </w:rPr>
        <w:t>每人每節320元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及幼兒園每人每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小時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320元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6C295E" w:rsidRPr="0091645C" w:rsidRDefault="006C295E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教材教具：</w:t>
      </w:r>
      <w:r w:rsidR="00A02D12" w:rsidRPr="0091645C">
        <w:rPr>
          <w:rFonts w:ascii="標楷體" w:eastAsia="標楷體" w:hAnsi="標楷體" w:hint="eastAsia"/>
          <w:kern w:val="0"/>
          <w:sz w:val="28"/>
          <w:szCs w:val="28"/>
        </w:rPr>
        <w:t>配合本計畫所需之教材教具(</w:t>
      </w:r>
      <w:r w:rsidR="006D4E46" w:rsidRPr="0091645C">
        <w:rPr>
          <w:rFonts w:ascii="標楷體" w:eastAsia="標楷體" w:hAnsi="標楷體" w:hint="eastAsia"/>
          <w:kern w:val="0"/>
          <w:sz w:val="28"/>
          <w:szCs w:val="28"/>
        </w:rPr>
        <w:t>含圖書、材料、情境布置等</w:t>
      </w:r>
      <w:r w:rsidR="00A02D12" w:rsidRPr="0091645C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6D4E46" w:rsidRPr="0091645C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D1C27" w:rsidRPr="0091645C">
        <w:rPr>
          <w:rFonts w:ascii="標楷體" w:eastAsia="標楷體" w:hAnsi="標楷體" w:cs="新細明體"/>
          <w:kern w:val="0"/>
          <w:sz w:val="28"/>
          <w:szCs w:val="28"/>
        </w:rPr>
        <w:t>每</w:t>
      </w:r>
      <w:r w:rsidR="008D1C27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校</w:t>
      </w:r>
      <w:r w:rsidR="00C13E7B" w:rsidRPr="0091645C">
        <w:rPr>
          <w:rFonts w:ascii="標楷體" w:eastAsia="標楷體" w:hAnsi="標楷體" w:cs="新細明體"/>
          <w:kern w:val="0"/>
          <w:sz w:val="28"/>
          <w:szCs w:val="28"/>
        </w:rPr>
        <w:t>以</w:t>
      </w:r>
      <w:r w:rsidR="00A97F2F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5萬</w:t>
      </w:r>
      <w:r w:rsidR="00DB6CEC" w:rsidRPr="0091645C">
        <w:rPr>
          <w:rFonts w:ascii="標楷體" w:eastAsia="標楷體" w:hAnsi="標楷體" w:cs="新細明體"/>
          <w:kern w:val="0"/>
          <w:sz w:val="28"/>
          <w:szCs w:val="28"/>
        </w:rPr>
        <w:t>元</w:t>
      </w:r>
      <w:r w:rsidR="00C13E7B" w:rsidRPr="0091645C">
        <w:rPr>
          <w:rFonts w:ascii="標楷體" w:eastAsia="標楷體" w:hAnsi="標楷體" w:cs="新細明體"/>
          <w:kern w:val="0"/>
          <w:sz w:val="28"/>
          <w:szCs w:val="28"/>
        </w:rPr>
        <w:t>為上限</w:t>
      </w:r>
      <w:r w:rsidR="00C13E7B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DB52D5" w:rsidRPr="0091645C" w:rsidRDefault="008715B7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語言研究</w:t>
      </w:r>
      <w:r w:rsidR="00DB52D5" w:rsidRPr="0091645C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6C295E" w:rsidRPr="0091645C">
        <w:rPr>
          <w:rFonts w:ascii="標楷體" w:eastAsia="標楷體" w:hAnsi="標楷體" w:hint="eastAsia"/>
          <w:kern w:val="0"/>
          <w:sz w:val="28"/>
          <w:szCs w:val="28"/>
        </w:rPr>
        <w:t>:</w:t>
      </w:r>
      <w:r w:rsidR="00E439E6" w:rsidRPr="0091645C">
        <w:rPr>
          <w:rFonts w:ascii="標楷體" w:eastAsia="標楷體" w:hAnsi="標楷體" w:hint="eastAsia"/>
          <w:kern w:val="0"/>
          <w:sz w:val="28"/>
          <w:szCs w:val="28"/>
        </w:rPr>
        <w:t xml:space="preserve"> 以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轉換客語教學所需之研究費用，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未支領本計畫鐘點費之國民中、小學教師，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E439E6" w:rsidRPr="0091645C">
        <w:rPr>
          <w:rFonts w:ascii="標楷體" w:eastAsia="標楷體" w:hAnsi="標楷體" w:cs="新細明體"/>
          <w:kern w:val="0"/>
          <w:sz w:val="28"/>
          <w:szCs w:val="28"/>
        </w:rPr>
        <w:t>每人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授課節數乘以每節40元計算，每人每月補助1,000元為</w:t>
      </w:r>
      <w:r w:rsidR="00E439E6" w:rsidRPr="0091645C">
        <w:rPr>
          <w:rFonts w:ascii="標楷體" w:eastAsia="標楷體" w:hAnsi="標楷體" w:cs="新細明體"/>
          <w:kern w:val="0"/>
          <w:sz w:val="28"/>
          <w:szCs w:val="28"/>
        </w:rPr>
        <w:t>上限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；幼兒園教師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及教保服務人員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以</w:t>
      </w:r>
      <w:r w:rsidR="00E439E6" w:rsidRPr="0091645C">
        <w:rPr>
          <w:rFonts w:ascii="標楷體" w:eastAsia="標楷體" w:hAnsi="標楷體"/>
          <w:sz w:val="28"/>
          <w:szCs w:val="28"/>
        </w:rPr>
        <w:t>每人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授課時數乘以每小時40元計算，每人每月補助1,000元為</w:t>
      </w:r>
      <w:r w:rsidR="00E439E6" w:rsidRPr="0091645C">
        <w:rPr>
          <w:rFonts w:ascii="標楷體" w:eastAsia="標楷體" w:hAnsi="標楷體"/>
          <w:sz w:val="28"/>
          <w:szCs w:val="28"/>
        </w:rPr>
        <w:t>上限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6C295E" w:rsidRPr="0091645C" w:rsidRDefault="00F3350C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教材編輯費: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 xml:space="preserve"> 未支領本計畫鐘點費之國民中、小學教師每年級每人每科每月支給600元；幼兒園教師及教保服務人員每人每月支給600元。</w:t>
      </w:r>
    </w:p>
    <w:p w:rsidR="006C295E" w:rsidRPr="0091645C" w:rsidRDefault="006C295E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代課費：參與本計畫之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國民中小學教師及幼兒園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教保服務人員參加專案團隊辦理之外埠參訪、師資培訓及工作坊，需聘請代理人員從事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課程教學或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教保服務之費用，人員配置請學校妥善規劃(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幼兒園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每班兩位教保服務人員</w:t>
      </w:r>
      <w:r w:rsidR="004E6B03" w:rsidRPr="0091645C">
        <w:rPr>
          <w:rFonts w:ascii="標楷體" w:eastAsia="標楷體" w:hAnsi="標楷體" w:hint="eastAsia"/>
          <w:kern w:val="0"/>
          <w:sz w:val="28"/>
          <w:szCs w:val="28"/>
        </w:rPr>
        <w:t>至少1位留班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)。</w:t>
      </w:r>
    </w:p>
    <w:p w:rsidR="006C295E" w:rsidRPr="0091645C" w:rsidRDefault="006C295E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代課</w:t>
      </w:r>
      <w:r w:rsidRPr="0091645C">
        <w:rPr>
          <w:rFonts w:ascii="標楷體" w:eastAsia="標楷體" w:hAnsi="標楷體" w:cs="標楷體"/>
          <w:spacing w:val="-12"/>
          <w:sz w:val="28"/>
          <w:szCs w:val="28"/>
        </w:rPr>
        <w:t>人員勞、健保及勞工退休金：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因本計畫衍生之費用，</w:t>
      </w:r>
      <w:r w:rsidRPr="0091645C">
        <w:rPr>
          <w:rFonts w:ascii="標楷體" w:eastAsia="標楷體" w:hAnsi="標楷體" w:cs="標楷體"/>
          <w:spacing w:val="-12"/>
          <w:sz w:val="28"/>
          <w:szCs w:val="28"/>
        </w:rPr>
        <w:t>依勞工退休金條例、勞保、健保等相關規定</w:t>
      </w:r>
      <w:r w:rsidRPr="0091645C">
        <w:rPr>
          <w:rFonts w:ascii="標楷體" w:eastAsia="標楷體" w:hAnsi="標楷體" w:cs="標楷體" w:hint="eastAsia"/>
          <w:spacing w:val="-12"/>
          <w:sz w:val="28"/>
          <w:szCs w:val="28"/>
        </w:rPr>
        <w:t>編列</w:t>
      </w:r>
      <w:r w:rsidRPr="0091645C">
        <w:rPr>
          <w:rFonts w:ascii="標楷體" w:eastAsia="標楷體" w:hAnsi="標楷體" w:cs="標楷體"/>
          <w:spacing w:val="-12"/>
          <w:sz w:val="28"/>
          <w:szCs w:val="28"/>
        </w:rPr>
        <w:t>。</w:t>
      </w:r>
    </w:p>
    <w:p w:rsidR="006C295E" w:rsidRPr="0091645C" w:rsidRDefault="006C295E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健保補充保費：因本計畫衍生之費用，依相關規定</w:t>
      </w:r>
      <w:r w:rsidRPr="0091645C">
        <w:rPr>
          <w:rFonts w:ascii="標楷體" w:eastAsia="標楷體" w:hAnsi="標楷體" w:cs="標楷體" w:hint="eastAsia"/>
          <w:spacing w:val="-12"/>
          <w:sz w:val="28"/>
          <w:szCs w:val="28"/>
        </w:rPr>
        <w:t>編列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C295E" w:rsidRPr="0091645C" w:rsidRDefault="006C295E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辦理</w:t>
      </w:r>
      <w:r w:rsidR="00402E5D" w:rsidRPr="0091645C">
        <w:rPr>
          <w:rFonts w:ascii="標楷體" w:eastAsia="標楷體" w:hAnsi="標楷體" w:hint="eastAsia"/>
          <w:kern w:val="0"/>
          <w:sz w:val="28"/>
          <w:szCs w:val="28"/>
        </w:rPr>
        <w:t>親師說明、座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談會及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成果發表</w:t>
      </w:r>
      <w:r w:rsidR="00402E5D" w:rsidRPr="0091645C">
        <w:rPr>
          <w:rFonts w:ascii="標楷體" w:eastAsia="標楷體" w:hAnsi="標楷體" w:hint="eastAsia"/>
          <w:kern w:val="0"/>
          <w:sz w:val="28"/>
          <w:szCs w:val="28"/>
        </w:rPr>
        <w:t>、觀摩等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相關活動事項費用。</w:t>
      </w:r>
    </w:p>
    <w:p w:rsidR="006C295E" w:rsidRPr="0091645C" w:rsidRDefault="000474BD" w:rsidP="006C295E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雜支：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以業務費5%</w:t>
      </w:r>
      <w:r w:rsidR="00DB6CEC" w:rsidRPr="0091645C">
        <w:rPr>
          <w:rFonts w:ascii="標楷體" w:eastAsia="標楷體" w:hAnsi="標楷體" w:hint="eastAsia"/>
          <w:kern w:val="0"/>
          <w:sz w:val="28"/>
          <w:szCs w:val="28"/>
        </w:rPr>
        <w:t>為上限</w:t>
      </w:r>
      <w:r w:rsidR="004F21BE" w:rsidRPr="0091645C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EA4F33" w:rsidRPr="0091645C">
        <w:rPr>
          <w:rFonts w:ascii="標楷體" w:eastAsia="標楷體" w:hAnsi="標楷體"/>
          <w:sz w:val="28"/>
          <w:szCs w:val="28"/>
        </w:rPr>
        <w:t xml:space="preserve"> </w:t>
      </w:r>
    </w:p>
    <w:p w:rsidR="00B62BDE" w:rsidRPr="0091645C" w:rsidRDefault="00B62BDE" w:rsidP="006C295E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師資培訓、輔導訪視暨成效評估：每縣(市)原則以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不逾</w:t>
      </w:r>
      <w:r w:rsidRPr="0091645C">
        <w:rPr>
          <w:rFonts w:ascii="標楷體" w:eastAsia="標楷體" w:hAnsi="標楷體" w:hint="eastAsia"/>
          <w:sz w:val="28"/>
          <w:szCs w:val="28"/>
        </w:rPr>
        <w:t>70</w:t>
      </w:r>
      <w:r w:rsidR="00EA4F33" w:rsidRPr="0091645C">
        <w:rPr>
          <w:rFonts w:ascii="標楷體" w:eastAsia="標楷體" w:hAnsi="標楷體" w:hint="eastAsia"/>
          <w:sz w:val="28"/>
          <w:szCs w:val="28"/>
        </w:rPr>
        <w:t>萬元為原則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B62BDE" w:rsidRPr="0091645C" w:rsidRDefault="00591B87" w:rsidP="00591B87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優良教學模組：獲選並同意提供完整教案</w:t>
      </w:r>
      <w:r w:rsidR="00DB6CEC" w:rsidRPr="0091645C">
        <w:rPr>
          <w:rFonts w:ascii="標楷體" w:eastAsia="標楷體" w:hAnsi="標楷體" w:hint="eastAsia"/>
          <w:sz w:val="28"/>
          <w:szCs w:val="28"/>
        </w:rPr>
        <w:t>，</w:t>
      </w:r>
      <w:r w:rsidRPr="0091645C">
        <w:rPr>
          <w:rFonts w:ascii="標楷體" w:eastAsia="標楷體" w:hAnsi="標楷體" w:hint="eastAsia"/>
          <w:sz w:val="28"/>
          <w:szCs w:val="28"/>
        </w:rPr>
        <w:t>以供建立示範教學模組之班級，額外支給每班最高10萬元(</w:t>
      </w:r>
      <w:r w:rsidR="00B62BDE" w:rsidRPr="0091645C">
        <w:rPr>
          <w:rFonts w:ascii="標楷體" w:eastAsia="標楷體" w:hAnsi="標楷體" w:hint="eastAsia"/>
          <w:sz w:val="28"/>
          <w:szCs w:val="28"/>
        </w:rPr>
        <w:t>相關著作財產權應</w:t>
      </w:r>
      <w:r w:rsidR="00305C20" w:rsidRPr="0091645C">
        <w:rPr>
          <w:rFonts w:ascii="標楷體" w:eastAsia="標楷體" w:hAnsi="標楷體" w:hint="eastAsia"/>
          <w:sz w:val="28"/>
          <w:szCs w:val="28"/>
        </w:rPr>
        <w:t>無</w:t>
      </w:r>
      <w:r w:rsidR="00305C20" w:rsidRPr="0091645C">
        <w:rPr>
          <w:rFonts w:ascii="標楷體" w:eastAsia="標楷體" w:hAnsi="標楷體" w:hint="eastAsia"/>
          <w:sz w:val="28"/>
          <w:szCs w:val="28"/>
        </w:rPr>
        <w:lastRenderedPageBreak/>
        <w:t>償</w:t>
      </w:r>
      <w:r w:rsidR="00B62BDE" w:rsidRPr="0091645C">
        <w:rPr>
          <w:rFonts w:ascii="標楷體" w:eastAsia="標楷體" w:hAnsi="標楷體" w:hint="eastAsia"/>
          <w:sz w:val="28"/>
          <w:szCs w:val="28"/>
        </w:rPr>
        <w:t>授權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主辦單位</w:t>
      </w:r>
      <w:r w:rsidR="00B62BDE" w:rsidRPr="0091645C">
        <w:rPr>
          <w:rFonts w:ascii="標楷體" w:eastAsia="標楷體" w:hAnsi="標楷體" w:hint="eastAsia"/>
          <w:sz w:val="28"/>
          <w:szCs w:val="28"/>
        </w:rPr>
        <w:t>客語推廣使用</w:t>
      </w:r>
      <w:r w:rsidR="00305C20" w:rsidRPr="0091645C">
        <w:rPr>
          <w:rFonts w:ascii="標楷體" w:eastAsia="標楷體" w:hAnsi="標楷體" w:hint="eastAsia"/>
          <w:sz w:val="28"/>
          <w:szCs w:val="28"/>
        </w:rPr>
        <w:t>，不限時間、次數及地域之利用權限【包括但不限於重製權、公開播送權、公開演出權、公開傳輸權、改作權、編輯權、散布權及發行權等權能】</w:t>
      </w:r>
      <w:r w:rsidR="00357E95" w:rsidRPr="0091645C">
        <w:rPr>
          <w:rFonts w:ascii="標楷體" w:eastAsia="標楷體" w:hAnsi="標楷體" w:hint="eastAsia"/>
          <w:sz w:val="28"/>
          <w:szCs w:val="28"/>
        </w:rPr>
        <w:t>，且</w:t>
      </w:r>
      <w:r w:rsidR="00305C20" w:rsidRPr="0091645C">
        <w:rPr>
          <w:rFonts w:ascii="標楷體" w:eastAsia="標楷體" w:hAnsi="標楷體" w:hint="eastAsia"/>
          <w:sz w:val="28"/>
          <w:szCs w:val="28"/>
        </w:rPr>
        <w:t>主辦單位得再授權第三人使用</w:t>
      </w:r>
      <w:r w:rsidRPr="0091645C">
        <w:rPr>
          <w:rFonts w:ascii="標楷體" w:eastAsia="標楷體" w:hAnsi="標楷體" w:hint="eastAsia"/>
          <w:sz w:val="28"/>
          <w:szCs w:val="28"/>
        </w:rPr>
        <w:t>)</w:t>
      </w:r>
      <w:r w:rsidR="00B62BDE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B62BDE" w:rsidRPr="0091645C" w:rsidRDefault="00B62BDE" w:rsidP="006C295E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採部分補助為原則，並依中央對直轄市及縣（市）政府補助辦法第九條之規定，按各地方政府財力級次給予不同補助比率。</w:t>
      </w:r>
    </w:p>
    <w:p w:rsidR="00A516B9" w:rsidRPr="0091645C" w:rsidRDefault="00DB6CEC" w:rsidP="00E1139E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42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經費請撥及核銷</w:t>
      </w:r>
    </w:p>
    <w:p w:rsidR="004E208E" w:rsidRPr="0091645C" w:rsidRDefault="004E208E" w:rsidP="004E208E">
      <w:pPr>
        <w:pStyle w:val="a3"/>
        <w:numPr>
          <w:ilvl w:val="0"/>
          <w:numId w:val="42"/>
        </w:numPr>
        <w:snapToGrid w:val="0"/>
        <w:spacing w:line="40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cs="DFKaiShu-SB-Estd-BF" w:hint="eastAsia"/>
          <w:kern w:val="0"/>
          <w:sz w:val="28"/>
          <w:szCs w:val="28"/>
        </w:rPr>
        <w:t>本計畫以學年度為辦理期程。本案經費以專款專用方式處理，不得挪為他用</w:t>
      </w:r>
      <w:r w:rsidRPr="0091645C">
        <w:rPr>
          <w:rFonts w:ascii="標楷體" w:eastAsia="標楷體" w:hAnsi="標楷體" w:hint="eastAsia"/>
          <w:sz w:val="28"/>
          <w:szCs w:val="28"/>
        </w:rPr>
        <w:t>，會計項目應明確清楚，並確實依核定內容執行。</w:t>
      </w:r>
    </w:p>
    <w:p w:rsidR="00E1139E" w:rsidRPr="0091645C" w:rsidRDefault="005B5E89" w:rsidP="004E208E">
      <w:pPr>
        <w:pStyle w:val="a3"/>
        <w:numPr>
          <w:ilvl w:val="0"/>
          <w:numId w:val="42"/>
        </w:numPr>
        <w:snapToGrid w:val="0"/>
        <w:spacing w:line="40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經費核撥:經費</w:t>
      </w:r>
      <w:r w:rsidRPr="0091645C">
        <w:rPr>
          <w:rFonts w:ascii="標楷體" w:eastAsia="標楷體" w:hAnsi="標楷體"/>
          <w:sz w:val="28"/>
          <w:szCs w:val="28"/>
        </w:rPr>
        <w:t>分兩次核撥，第一次撥付</w:t>
      </w:r>
      <w:r w:rsidRPr="0091645C">
        <w:rPr>
          <w:rFonts w:ascii="標楷體" w:eastAsia="標楷體" w:hAnsi="標楷體" w:hint="eastAsia"/>
          <w:sz w:val="28"/>
          <w:szCs w:val="28"/>
        </w:rPr>
        <w:t>百分之</w:t>
      </w:r>
      <w:r w:rsidR="008715B7" w:rsidRPr="0091645C">
        <w:rPr>
          <w:rFonts w:ascii="標楷體" w:eastAsia="標楷體" w:hAnsi="標楷體" w:hint="eastAsia"/>
          <w:sz w:val="28"/>
          <w:szCs w:val="28"/>
        </w:rPr>
        <w:t>四</w:t>
      </w:r>
      <w:r w:rsidRPr="0091645C">
        <w:rPr>
          <w:rFonts w:ascii="標楷體" w:eastAsia="標楷體" w:hAnsi="標楷體" w:hint="eastAsia"/>
          <w:sz w:val="28"/>
          <w:szCs w:val="28"/>
        </w:rPr>
        <w:t>十</w:t>
      </w:r>
      <w:r w:rsidRPr="0091645C">
        <w:rPr>
          <w:rFonts w:ascii="標楷體" w:eastAsia="標楷體" w:hAnsi="標楷體"/>
          <w:sz w:val="28"/>
          <w:szCs w:val="28"/>
        </w:rPr>
        <w:t>，於</w:t>
      </w:r>
      <w:r w:rsidR="00E1139E" w:rsidRPr="0091645C">
        <w:rPr>
          <w:rFonts w:ascii="標楷體" w:eastAsia="標楷體" w:hAnsi="標楷體" w:hint="eastAsia"/>
          <w:sz w:val="28"/>
          <w:szCs w:val="28"/>
        </w:rPr>
        <w:t>核定後，檢附納入預算證明及</w:t>
      </w:r>
      <w:r w:rsidRPr="0091645C">
        <w:rPr>
          <w:rFonts w:ascii="標楷體" w:eastAsia="標楷體" w:hAnsi="標楷體" w:hint="eastAsia"/>
          <w:sz w:val="28"/>
          <w:szCs w:val="28"/>
        </w:rPr>
        <w:t>收據</w:t>
      </w:r>
      <w:r w:rsidRPr="0091645C">
        <w:rPr>
          <w:rFonts w:ascii="標楷體" w:eastAsia="標楷體" w:hAnsi="標楷體"/>
          <w:sz w:val="28"/>
          <w:szCs w:val="28"/>
        </w:rPr>
        <w:t>辦理；</w:t>
      </w:r>
      <w:r w:rsidRPr="0091645C">
        <w:rPr>
          <w:rFonts w:ascii="標楷體" w:eastAsia="標楷體" w:hAnsi="標楷體" w:hint="eastAsia"/>
          <w:sz w:val="28"/>
          <w:szCs w:val="28"/>
        </w:rPr>
        <w:t>第二次撥付百分之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六</w:t>
      </w:r>
      <w:r w:rsidRPr="0091645C">
        <w:rPr>
          <w:rFonts w:ascii="標楷體" w:eastAsia="標楷體" w:hAnsi="標楷體" w:hint="eastAsia"/>
          <w:sz w:val="28"/>
          <w:szCs w:val="28"/>
        </w:rPr>
        <w:t>十</w:t>
      </w:r>
      <w:r w:rsidRPr="0091645C">
        <w:rPr>
          <w:rFonts w:ascii="標楷體" w:eastAsia="標楷體" w:hAnsi="標楷體"/>
          <w:sz w:val="28"/>
          <w:szCs w:val="28"/>
        </w:rPr>
        <w:t>，於</w:t>
      </w:r>
      <w:r w:rsidR="004D0204" w:rsidRPr="0091645C">
        <w:rPr>
          <w:rFonts w:ascii="標楷體" w:eastAsia="標楷體" w:hAnsi="標楷體" w:hint="eastAsia"/>
          <w:sz w:val="28"/>
          <w:szCs w:val="28"/>
        </w:rPr>
        <w:t>計畫核定後翌年</w:t>
      </w:r>
      <w:r w:rsidR="008715B7" w:rsidRPr="0091645C">
        <w:rPr>
          <w:rFonts w:ascii="標楷體" w:eastAsia="標楷體" w:hAnsi="標楷體" w:hint="eastAsia"/>
          <w:sz w:val="28"/>
          <w:szCs w:val="28"/>
        </w:rPr>
        <w:t>2</w:t>
      </w:r>
      <w:r w:rsidRPr="0091645C">
        <w:rPr>
          <w:rFonts w:ascii="標楷體" w:eastAsia="標楷體" w:hAnsi="標楷體"/>
          <w:sz w:val="28"/>
          <w:szCs w:val="28"/>
        </w:rPr>
        <w:t>月</w:t>
      </w:r>
      <w:r w:rsidR="00E1139E" w:rsidRPr="0091645C">
        <w:rPr>
          <w:rFonts w:ascii="標楷體" w:eastAsia="標楷體" w:hAnsi="標楷體" w:hint="eastAsia"/>
          <w:sz w:val="28"/>
          <w:szCs w:val="28"/>
        </w:rPr>
        <w:t>底</w:t>
      </w:r>
      <w:r w:rsidRPr="0091645C">
        <w:rPr>
          <w:rFonts w:ascii="標楷體" w:eastAsia="標楷體" w:hAnsi="標楷體" w:hint="eastAsia"/>
          <w:sz w:val="28"/>
          <w:szCs w:val="28"/>
        </w:rPr>
        <w:t>前檢具</w:t>
      </w:r>
      <w:r w:rsidR="00E1139E" w:rsidRPr="0091645C">
        <w:rPr>
          <w:rFonts w:ascii="標楷體" w:eastAsia="標楷體" w:hAnsi="標楷體" w:hint="eastAsia"/>
          <w:sz w:val="28"/>
          <w:szCs w:val="28"/>
        </w:rPr>
        <w:t>收據暨期中辦理情形後撥付。</w:t>
      </w:r>
    </w:p>
    <w:p w:rsidR="00A97F2F" w:rsidRPr="0091645C" w:rsidRDefault="004D0204" w:rsidP="00A97F2F">
      <w:pPr>
        <w:pStyle w:val="a3"/>
        <w:numPr>
          <w:ilvl w:val="0"/>
          <w:numId w:val="42"/>
        </w:numPr>
        <w:snapToGrid w:val="0"/>
        <w:spacing w:line="40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第1期款年度經費轉正：受補助單位應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於</w:t>
      </w:r>
      <w:r w:rsidRPr="0091645C">
        <w:rPr>
          <w:rFonts w:ascii="標楷體" w:eastAsia="標楷體" w:hAnsi="標楷體" w:hint="eastAsia"/>
          <w:sz w:val="28"/>
          <w:szCs w:val="28"/>
        </w:rPr>
        <w:t>撥款當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年12月15日</w:t>
      </w:r>
      <w:r w:rsidRPr="0091645C">
        <w:rPr>
          <w:rFonts w:ascii="標楷體" w:eastAsia="標楷體" w:hAnsi="標楷體" w:hint="eastAsia"/>
          <w:sz w:val="28"/>
          <w:szCs w:val="28"/>
        </w:rPr>
        <w:t>前</w:t>
      </w:r>
      <w:r w:rsidR="00A97F2F" w:rsidRPr="0091645C">
        <w:rPr>
          <w:rFonts w:ascii="標楷體" w:eastAsia="標楷體" w:hAnsi="標楷體"/>
          <w:sz w:val="28"/>
          <w:szCs w:val="28"/>
        </w:rPr>
        <w:t>填具計畫執行進度表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，函送本會</w:t>
      </w:r>
      <w:r w:rsidRPr="0091645C">
        <w:rPr>
          <w:rFonts w:ascii="標楷體" w:eastAsia="標楷體" w:hAnsi="標楷體" w:hint="eastAsia"/>
          <w:sz w:val="28"/>
          <w:szCs w:val="28"/>
        </w:rPr>
        <w:t>辦理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5B5E89" w:rsidRPr="0091645C" w:rsidRDefault="00E1139E" w:rsidP="004E208E">
      <w:pPr>
        <w:pStyle w:val="a3"/>
        <w:numPr>
          <w:ilvl w:val="0"/>
          <w:numId w:val="42"/>
        </w:numPr>
        <w:snapToGrid w:val="0"/>
        <w:spacing w:line="40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經費核銷:於</w:t>
      </w:r>
      <w:r w:rsidR="004D0204" w:rsidRPr="0091645C">
        <w:rPr>
          <w:rFonts w:ascii="標楷體" w:eastAsia="標楷體" w:hAnsi="標楷體" w:hint="eastAsia"/>
          <w:sz w:val="28"/>
          <w:szCs w:val="28"/>
        </w:rPr>
        <w:t>學年度</w:t>
      </w:r>
      <w:r w:rsidRPr="0091645C">
        <w:rPr>
          <w:rFonts w:ascii="標楷體" w:eastAsia="標楷體" w:hAnsi="標楷體" w:hint="eastAsia"/>
          <w:sz w:val="28"/>
          <w:szCs w:val="28"/>
        </w:rPr>
        <w:t>計畫結束3個月內檢送收支結算表、總支出明細表、成果報告書</w:t>
      </w:r>
      <w:r w:rsidR="005B5E89" w:rsidRPr="0091645C">
        <w:rPr>
          <w:rFonts w:ascii="標楷體" w:eastAsia="標楷體" w:hAnsi="標楷體" w:hint="eastAsia"/>
          <w:sz w:val="28"/>
          <w:szCs w:val="28"/>
        </w:rPr>
        <w:t>，送本會核銷結案。</w:t>
      </w:r>
    </w:p>
    <w:p w:rsidR="00486219" w:rsidRPr="0091645C" w:rsidRDefault="00A516B9" w:rsidP="00555A6B">
      <w:pPr>
        <w:pStyle w:val="a3"/>
        <w:numPr>
          <w:ilvl w:val="0"/>
          <w:numId w:val="22"/>
        </w:numPr>
        <w:snapToGrid w:val="0"/>
        <w:spacing w:line="420" w:lineRule="exact"/>
        <w:ind w:leftChars="0" w:left="1134" w:hanging="1134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本補助經費應專款專用</w:t>
      </w:r>
      <w:r w:rsidR="00DB6CEC" w:rsidRPr="0091645C">
        <w:rPr>
          <w:rFonts w:ascii="標楷體" w:eastAsia="標楷體" w:hAnsi="標楷體" w:hint="eastAsia"/>
          <w:kern w:val="0"/>
          <w:sz w:val="28"/>
          <w:szCs w:val="28"/>
        </w:rPr>
        <w:t>注意事項</w:t>
      </w:r>
    </w:p>
    <w:p w:rsidR="00B62BDE" w:rsidRPr="0091645C" w:rsidRDefault="00C943B0" w:rsidP="00B62BDE">
      <w:pPr>
        <w:pStyle w:val="a3"/>
        <w:numPr>
          <w:ilvl w:val="0"/>
          <w:numId w:val="21"/>
        </w:numPr>
        <w:snapToGrid w:val="0"/>
        <w:spacing w:line="40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國民中、小學及幼兒園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拍攝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學生及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幼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生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照片或影片應取得家長同意書並留存。</w:t>
      </w:r>
    </w:p>
    <w:p w:rsidR="00B62BDE" w:rsidRPr="0091645C" w:rsidRDefault="00DB6CEC" w:rsidP="00B62BDE">
      <w:pPr>
        <w:pStyle w:val="a3"/>
        <w:numPr>
          <w:ilvl w:val="0"/>
          <w:numId w:val="21"/>
        </w:numPr>
        <w:snapToGrid w:val="0"/>
        <w:spacing w:line="40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本計畫不得與其他同性質補助款重複請領，如查獲則撤銷補助，並追繳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已領之補助款項。</w:t>
      </w:r>
    </w:p>
    <w:p w:rsidR="00B62BDE" w:rsidRPr="0091645C" w:rsidRDefault="00486219" w:rsidP="00B62BDE">
      <w:pPr>
        <w:pStyle w:val="a3"/>
        <w:numPr>
          <w:ilvl w:val="0"/>
          <w:numId w:val="21"/>
        </w:numPr>
        <w:snapToGrid w:val="0"/>
        <w:spacing w:line="40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各校、園因本計畫產出之教案、學習單、教材版權</w:t>
      </w:r>
      <w:r w:rsidR="00357E95" w:rsidRPr="0091645C">
        <w:rPr>
          <w:rFonts w:ascii="標楷體" w:eastAsia="標楷體" w:hAnsi="標楷體" w:hint="eastAsia"/>
          <w:sz w:val="28"/>
          <w:szCs w:val="28"/>
        </w:rPr>
        <w:t>應無償授</w:t>
      </w:r>
      <w:r w:rsidR="000C79CF" w:rsidRPr="0091645C">
        <w:rPr>
          <w:rFonts w:ascii="標楷體" w:eastAsia="標楷體" w:hAnsi="標楷體" w:hint="eastAsia"/>
          <w:sz w:val="28"/>
          <w:szCs w:val="28"/>
        </w:rPr>
        <w:t>權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主辦單位</w:t>
      </w:r>
      <w:r w:rsidR="000C79CF" w:rsidRPr="0091645C">
        <w:rPr>
          <w:rFonts w:ascii="標楷體" w:eastAsia="標楷體" w:hAnsi="標楷體" w:hint="eastAsia"/>
          <w:sz w:val="28"/>
          <w:szCs w:val="28"/>
        </w:rPr>
        <w:t>客語推廣使用</w:t>
      </w:r>
      <w:r w:rsidRPr="0091645C">
        <w:rPr>
          <w:rFonts w:ascii="標楷體" w:eastAsia="標楷體" w:hAnsi="標楷體" w:hint="eastAsia"/>
          <w:sz w:val="28"/>
          <w:szCs w:val="28"/>
        </w:rPr>
        <w:t>，</w:t>
      </w:r>
      <w:r w:rsidR="000C79CF" w:rsidRPr="0091645C">
        <w:rPr>
          <w:rFonts w:ascii="標楷體" w:eastAsia="標楷體" w:hAnsi="標楷體" w:hint="eastAsia"/>
          <w:sz w:val="28"/>
          <w:szCs w:val="28"/>
        </w:rPr>
        <w:t>不限時間、次數及地域之利用權限【包括但不限於重製權、公開播送權、公開演出權、公開傳輸權、改作權、編輯權、散布權及發行權等權能】，且主辦單位得再授權第三人使用。</w:t>
      </w:r>
    </w:p>
    <w:p w:rsidR="00107AC1" w:rsidRPr="0091645C" w:rsidRDefault="002724C4" w:rsidP="00B62BDE">
      <w:pPr>
        <w:pStyle w:val="a3"/>
        <w:numPr>
          <w:ilvl w:val="0"/>
          <w:numId w:val="21"/>
        </w:numPr>
        <w:snapToGrid w:val="0"/>
        <w:spacing w:line="400" w:lineRule="exact"/>
        <w:ind w:leftChars="0" w:left="851" w:hanging="567"/>
        <w:jc w:val="both"/>
        <w:outlineLvl w:val="1"/>
        <w:rPr>
          <w:rFonts w:ascii="標楷體" w:eastAsia="標楷體" w:hAnsi="標楷體"/>
          <w:kern w:val="0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國民中</w:t>
      </w:r>
      <w:r w:rsidR="00C943B0" w:rsidRPr="0091645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小學</w:t>
      </w:r>
      <w:r w:rsidR="00C943B0" w:rsidRPr="0091645C">
        <w:rPr>
          <w:rFonts w:ascii="標楷體" w:eastAsia="標楷體" w:hAnsi="標楷體" w:hint="eastAsia"/>
          <w:kern w:val="0"/>
          <w:sz w:val="28"/>
          <w:szCs w:val="28"/>
        </w:rPr>
        <w:t>、幼兒園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教師及</w:t>
      </w:r>
      <w:r w:rsidR="00486219" w:rsidRPr="0091645C">
        <w:rPr>
          <w:rFonts w:ascii="標楷體" w:eastAsia="標楷體" w:hAnsi="標楷體" w:hint="eastAsia"/>
          <w:kern w:val="0"/>
          <w:sz w:val="28"/>
          <w:szCs w:val="28"/>
        </w:rPr>
        <w:t>教保服務人員</w:t>
      </w:r>
      <w:r w:rsidR="004D0204" w:rsidRPr="0091645C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1663CF" w:rsidRPr="0091645C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4D0204" w:rsidRPr="0091645C">
        <w:rPr>
          <w:rFonts w:ascii="標楷體" w:eastAsia="標楷體" w:hAnsi="標楷體" w:hint="eastAsia"/>
          <w:kern w:val="0"/>
          <w:sz w:val="28"/>
          <w:szCs w:val="28"/>
        </w:rPr>
        <w:t>陪伴員)</w:t>
      </w:r>
      <w:r w:rsidR="00486219" w:rsidRPr="0091645C">
        <w:rPr>
          <w:rFonts w:ascii="標楷體" w:eastAsia="標楷體" w:hAnsi="標楷體" w:hint="eastAsia"/>
          <w:kern w:val="0"/>
          <w:sz w:val="28"/>
          <w:szCs w:val="28"/>
        </w:rPr>
        <w:t>參與本計畫之師資培訓、工作坊及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實際接受入</w:t>
      </w:r>
      <w:r w:rsidR="00987E0F" w:rsidRPr="0091645C">
        <w:rPr>
          <w:rFonts w:ascii="標楷體" w:eastAsia="標楷體" w:hAnsi="標楷體" w:hint="eastAsia"/>
          <w:sz w:val="28"/>
          <w:szCs w:val="28"/>
        </w:rPr>
        <w:t>校</w:t>
      </w:r>
      <w:r w:rsidR="00C943B0" w:rsidRPr="0091645C">
        <w:rPr>
          <w:rFonts w:ascii="標楷體" w:eastAsia="標楷體" w:hAnsi="標楷體" w:hint="eastAsia"/>
          <w:sz w:val="28"/>
          <w:szCs w:val="28"/>
        </w:rPr>
        <w:t>(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園</w:t>
      </w:r>
      <w:r w:rsidR="00C943B0" w:rsidRPr="0091645C">
        <w:rPr>
          <w:rFonts w:ascii="標楷體" w:eastAsia="標楷體" w:hAnsi="標楷體" w:hint="eastAsia"/>
          <w:sz w:val="28"/>
          <w:szCs w:val="28"/>
        </w:rPr>
        <w:t>)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輔導等時數</w:t>
      </w:r>
      <w:r w:rsidR="00486219" w:rsidRPr="0091645C">
        <w:rPr>
          <w:rFonts w:ascii="標楷體" w:eastAsia="標楷體" w:hAnsi="標楷體" w:hint="eastAsia"/>
          <w:kern w:val="0"/>
          <w:sz w:val="28"/>
          <w:szCs w:val="28"/>
        </w:rPr>
        <w:t>，得計入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國民中小學教師、</w:t>
      </w:r>
      <w:r w:rsidR="00486219" w:rsidRPr="0091645C">
        <w:rPr>
          <w:rFonts w:ascii="標楷體" w:eastAsia="標楷體" w:hAnsi="標楷體" w:hint="eastAsia"/>
          <w:kern w:val="0"/>
          <w:sz w:val="28"/>
          <w:szCs w:val="28"/>
        </w:rPr>
        <w:t>教保專業知能研習時數，並由直轄市、縣(市)政府採認。</w:t>
      </w:r>
    </w:p>
    <w:p w:rsidR="00107AC1" w:rsidRPr="0091645C" w:rsidRDefault="00107AC1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1645C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107AC1" w:rsidRPr="0091645C" w:rsidRDefault="00107AC1" w:rsidP="00107AC1">
      <w:pPr>
        <w:jc w:val="center"/>
      </w:pPr>
      <w:r w:rsidRPr="0091645C">
        <w:rPr>
          <w:rFonts w:eastAsia="標楷體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60E1E" wp14:editId="5B284EBE">
                <wp:simplePos x="0" y="0"/>
                <wp:positionH relativeFrom="column">
                  <wp:posOffset>-411333</wp:posOffset>
                </wp:positionH>
                <wp:positionV relativeFrom="paragraph">
                  <wp:posOffset>-530086</wp:posOffset>
                </wp:positionV>
                <wp:extent cx="1028700" cy="664211"/>
                <wp:effectExtent l="0" t="0" r="0" b="2539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64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07AC1" w:rsidRDefault="00107AC1" w:rsidP="00107AC1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1A160E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2.4pt;margin-top:-41.75pt;width:81pt;height:5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" stroked="f">
                <v:textbox>
                  <w:txbxContent>
                    <w:p w:rsidR="00107AC1" w:rsidRDefault="00107AC1" w:rsidP="00107AC1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45C">
        <w:rPr>
          <w:rFonts w:ascii="標楷體" w:eastAsia="標楷體" w:hAnsi="標楷體" w:hint="eastAsia"/>
          <w:sz w:val="32"/>
          <w:szCs w:val="28"/>
        </w:rPr>
        <w:t>客語沉浸式教學推動試辦專案計畫</w:t>
      </w:r>
    </w:p>
    <w:p w:rsidR="00107AC1" w:rsidRPr="0091645C" w:rsidRDefault="00107AC1" w:rsidP="00107AC1">
      <w:pPr>
        <w:jc w:val="center"/>
      </w:pPr>
      <w:r w:rsidRPr="0091645C">
        <w:rPr>
          <w:rFonts w:eastAsia="標楷體"/>
          <w:b/>
          <w:bCs/>
          <w:sz w:val="32"/>
        </w:rPr>
        <w:t xml:space="preserve">      </w:t>
      </w:r>
      <w:r w:rsidRPr="0091645C">
        <w:rPr>
          <w:rFonts w:eastAsia="標楷體"/>
          <w:b/>
          <w:bCs/>
          <w:sz w:val="32"/>
        </w:rPr>
        <w:t>年</w:t>
      </w:r>
      <w:r w:rsidRPr="0091645C">
        <w:rPr>
          <w:rFonts w:eastAsia="標楷體"/>
          <w:b/>
          <w:bCs/>
          <w:sz w:val="32"/>
        </w:rPr>
        <w:t xml:space="preserve">   </w:t>
      </w:r>
      <w:r w:rsidRPr="0091645C">
        <w:rPr>
          <w:rFonts w:eastAsia="標楷體"/>
          <w:b/>
          <w:bCs/>
          <w:sz w:val="32"/>
        </w:rPr>
        <w:t>月至</w:t>
      </w:r>
      <w:r w:rsidRPr="0091645C">
        <w:rPr>
          <w:rFonts w:eastAsia="標楷體"/>
          <w:b/>
          <w:bCs/>
          <w:sz w:val="32"/>
        </w:rPr>
        <w:t xml:space="preserve">   </w:t>
      </w:r>
      <w:r w:rsidR="00B1235B" w:rsidRPr="0091645C">
        <w:rPr>
          <w:rFonts w:eastAsia="標楷體"/>
          <w:b/>
          <w:bCs/>
          <w:sz w:val="32"/>
        </w:rPr>
        <w:t>年</w:t>
      </w:r>
      <w:r w:rsidR="00B1235B" w:rsidRPr="0091645C">
        <w:rPr>
          <w:rFonts w:eastAsia="標楷體"/>
          <w:b/>
          <w:bCs/>
          <w:sz w:val="32"/>
        </w:rPr>
        <w:t xml:space="preserve">   </w:t>
      </w:r>
      <w:r w:rsidR="00B1235B" w:rsidRPr="0091645C">
        <w:rPr>
          <w:rFonts w:eastAsia="標楷體"/>
          <w:b/>
          <w:bCs/>
          <w:sz w:val="32"/>
        </w:rPr>
        <w:t>月</w:t>
      </w:r>
      <w:r w:rsidRPr="0091645C">
        <w:rPr>
          <w:rFonts w:eastAsia="標楷體"/>
          <w:b/>
          <w:bCs/>
          <w:sz w:val="32"/>
        </w:rPr>
        <w:t>計畫執行進度表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8"/>
        <w:gridCol w:w="2340"/>
        <w:gridCol w:w="195"/>
        <w:gridCol w:w="1080"/>
        <w:gridCol w:w="540"/>
        <w:gridCol w:w="165"/>
        <w:gridCol w:w="2034"/>
      </w:tblGrid>
      <w:tr w:rsidR="0091645C" w:rsidRPr="0091645C" w:rsidTr="00B0729C">
        <w:tc>
          <w:tcPr>
            <w:tcW w:w="2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計畫名稱</w:t>
            </w:r>
          </w:p>
        </w:tc>
        <w:tc>
          <w:tcPr>
            <w:tcW w:w="635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</w:tc>
      </w:tr>
      <w:tr w:rsidR="0091645C" w:rsidRPr="0091645C" w:rsidTr="00B0729C"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受補助單位</w:t>
            </w:r>
          </w:p>
        </w:tc>
        <w:tc>
          <w:tcPr>
            <w:tcW w:w="6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</w:tc>
      </w:tr>
      <w:tr w:rsidR="0091645C" w:rsidRPr="0091645C" w:rsidTr="00B0729C"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聯絡人</w:t>
            </w:r>
          </w:p>
        </w:tc>
        <w:tc>
          <w:tcPr>
            <w:tcW w:w="6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</w:tc>
      </w:tr>
      <w:tr w:rsidR="0091645C" w:rsidRPr="0091645C" w:rsidTr="00B0729C"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通訊地址</w:t>
            </w:r>
          </w:p>
        </w:tc>
        <w:tc>
          <w:tcPr>
            <w:tcW w:w="6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</w:tc>
      </w:tr>
      <w:tr w:rsidR="0091645C" w:rsidRPr="0091645C" w:rsidTr="00B0729C"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聯絡電話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jc w:val="center"/>
            </w:pPr>
            <w:r w:rsidRPr="0091645C">
              <w:t>e-mail</w:t>
            </w: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</w:tc>
      </w:tr>
      <w:tr w:rsidR="0091645C" w:rsidRPr="0091645C" w:rsidTr="00B0729C"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補助金額</w:t>
            </w:r>
          </w:p>
        </w:tc>
        <w:tc>
          <w:tcPr>
            <w:tcW w:w="6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</w:tc>
      </w:tr>
      <w:tr w:rsidR="0091645C" w:rsidRPr="0091645C" w:rsidTr="00B0729C"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計畫期程</w:t>
            </w:r>
          </w:p>
        </w:tc>
        <w:tc>
          <w:tcPr>
            <w:tcW w:w="6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r w:rsidRPr="0091645C">
              <w:t xml:space="preserve">    </w:t>
            </w:r>
            <w:r w:rsidRPr="0091645C">
              <w:rPr>
                <w:rFonts w:eastAsia="標楷體"/>
              </w:rPr>
              <w:t xml:space="preserve">   </w:t>
            </w:r>
            <w:r w:rsidRPr="0091645C">
              <w:rPr>
                <w:rFonts w:eastAsia="標楷體"/>
              </w:rPr>
              <w:t>年</w:t>
            </w:r>
            <w:r w:rsidRPr="0091645C">
              <w:rPr>
                <w:rFonts w:eastAsia="標楷體"/>
              </w:rPr>
              <w:t xml:space="preserve">    </w:t>
            </w:r>
            <w:r w:rsidRPr="0091645C">
              <w:rPr>
                <w:rFonts w:eastAsia="標楷體"/>
              </w:rPr>
              <w:t>月</w:t>
            </w:r>
            <w:r w:rsidRPr="0091645C">
              <w:rPr>
                <w:rFonts w:eastAsia="標楷體"/>
              </w:rPr>
              <w:t xml:space="preserve">     </w:t>
            </w:r>
            <w:r w:rsidRPr="0091645C">
              <w:rPr>
                <w:rFonts w:eastAsia="標楷體"/>
              </w:rPr>
              <w:t>日至</w:t>
            </w:r>
            <w:r w:rsidRPr="0091645C">
              <w:rPr>
                <w:rFonts w:eastAsia="標楷體"/>
              </w:rPr>
              <w:t xml:space="preserve">     </w:t>
            </w:r>
            <w:r w:rsidRPr="0091645C">
              <w:rPr>
                <w:rFonts w:eastAsia="標楷體"/>
              </w:rPr>
              <w:t>年</w:t>
            </w:r>
            <w:r w:rsidRPr="0091645C">
              <w:rPr>
                <w:rFonts w:eastAsia="標楷體"/>
              </w:rPr>
              <w:t xml:space="preserve">     </w:t>
            </w:r>
            <w:r w:rsidRPr="0091645C">
              <w:rPr>
                <w:rFonts w:eastAsia="標楷體"/>
              </w:rPr>
              <w:t>月</w:t>
            </w:r>
            <w:r w:rsidRPr="0091645C">
              <w:rPr>
                <w:rFonts w:eastAsia="標楷體"/>
              </w:rPr>
              <w:t xml:space="preserve">      </w:t>
            </w:r>
            <w:r w:rsidRPr="0091645C">
              <w:rPr>
                <w:rFonts w:eastAsia="標楷體"/>
              </w:rPr>
              <w:t>日</w:t>
            </w:r>
            <w:r w:rsidRPr="0091645C">
              <w:rPr>
                <w:rFonts w:eastAsia="標楷體"/>
              </w:rPr>
              <w:t xml:space="preserve"> </w:t>
            </w:r>
          </w:p>
        </w:tc>
      </w:tr>
      <w:tr w:rsidR="0091645C" w:rsidRPr="0091645C" w:rsidTr="00B0729C"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DC084C" w:rsidP="004D0204">
            <w:r w:rsidRPr="0091645C">
              <w:rPr>
                <w:rFonts w:eastAsia="標楷體" w:hint="eastAsia"/>
              </w:rPr>
              <w:t>截至</w:t>
            </w:r>
            <w:r w:rsidR="004D0204" w:rsidRPr="0091645C">
              <w:rPr>
                <w:rFonts w:eastAsia="標楷體" w:hint="eastAsia"/>
              </w:rPr>
              <w:t>____</w:t>
            </w:r>
            <w:r w:rsidRPr="0091645C">
              <w:rPr>
                <w:rFonts w:eastAsia="標楷體" w:hint="eastAsia"/>
              </w:rPr>
              <w:t>年</w:t>
            </w:r>
            <w:r w:rsidR="004D0204" w:rsidRPr="0091645C">
              <w:rPr>
                <w:rFonts w:eastAsia="標楷體" w:hint="eastAsia"/>
              </w:rPr>
              <w:t>____</w:t>
            </w:r>
            <w:r w:rsidRPr="0091645C">
              <w:rPr>
                <w:rFonts w:eastAsia="標楷體" w:hint="eastAsia"/>
              </w:rPr>
              <w:t>月</w:t>
            </w:r>
            <w:r w:rsidR="00107AC1" w:rsidRPr="0091645C">
              <w:rPr>
                <w:rFonts w:eastAsia="標楷體"/>
              </w:rPr>
              <w:t>預定累計進度</w:t>
            </w:r>
            <w:r w:rsidR="00107AC1" w:rsidRPr="0091645C">
              <w:rPr>
                <w:rFonts w:eastAsia="標楷體"/>
                <w:sz w:val="20"/>
              </w:rPr>
              <w:t>（</w:t>
            </w:r>
            <w:r w:rsidR="00107AC1" w:rsidRPr="0091645C">
              <w:rPr>
                <w:rFonts w:eastAsia="標楷體"/>
                <w:sz w:val="20"/>
              </w:rPr>
              <w:t>%</w:t>
            </w:r>
            <w:r w:rsidR="00107AC1" w:rsidRPr="0091645C">
              <w:rPr>
                <w:rFonts w:eastAsia="標楷體"/>
                <w:sz w:val="20"/>
              </w:rPr>
              <w:t>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DC084C" w:rsidP="00B0729C">
            <w:r w:rsidRPr="0091645C">
              <w:rPr>
                <w:rFonts w:eastAsia="標楷體" w:hint="eastAsia"/>
              </w:rPr>
              <w:t>截至</w:t>
            </w:r>
            <w:r w:rsidR="004D0204" w:rsidRPr="0091645C">
              <w:rPr>
                <w:rFonts w:eastAsia="標楷體" w:hint="eastAsia"/>
              </w:rPr>
              <w:t>____</w:t>
            </w:r>
            <w:r w:rsidRPr="0091645C">
              <w:rPr>
                <w:rFonts w:eastAsia="標楷體" w:hint="eastAsia"/>
              </w:rPr>
              <w:t>年</w:t>
            </w:r>
            <w:r w:rsidR="004D0204" w:rsidRPr="0091645C">
              <w:rPr>
                <w:rFonts w:eastAsia="標楷體" w:hint="eastAsia"/>
              </w:rPr>
              <w:t>____</w:t>
            </w:r>
            <w:r w:rsidRPr="0091645C">
              <w:rPr>
                <w:rFonts w:eastAsia="標楷體" w:hint="eastAsia"/>
              </w:rPr>
              <w:t>月</w:t>
            </w:r>
            <w:r w:rsidR="00107AC1" w:rsidRPr="0091645C">
              <w:rPr>
                <w:rFonts w:eastAsia="標楷體"/>
              </w:rPr>
              <w:t>實際累計進度</w:t>
            </w:r>
            <w:r w:rsidR="00107AC1" w:rsidRPr="0091645C">
              <w:rPr>
                <w:rFonts w:eastAsia="標楷體"/>
                <w:sz w:val="20"/>
              </w:rPr>
              <w:t>（</w:t>
            </w:r>
            <w:r w:rsidR="00107AC1" w:rsidRPr="0091645C">
              <w:rPr>
                <w:rFonts w:eastAsia="標楷體"/>
                <w:sz w:val="20"/>
              </w:rPr>
              <w:t>%</w:t>
            </w:r>
            <w:r w:rsidR="00107AC1" w:rsidRPr="0091645C">
              <w:rPr>
                <w:rFonts w:eastAsia="標楷體"/>
                <w:sz w:val="20"/>
              </w:rPr>
              <w:t>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ind w:left="182"/>
            </w:pPr>
          </w:p>
        </w:tc>
      </w:tr>
      <w:tr w:rsidR="0091645C" w:rsidRPr="0091645C" w:rsidTr="00B0729C">
        <w:trPr>
          <w:cantSplit/>
          <w:trHeight w:val="330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執行情形</w:t>
            </w:r>
          </w:p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（說明已完成之</w:t>
            </w:r>
          </w:p>
          <w:p w:rsidR="00107AC1" w:rsidRPr="0091645C" w:rsidRDefault="00107AC1" w:rsidP="00B0729C">
            <w:pPr>
              <w:ind w:left="480"/>
              <w:rPr>
                <w:rFonts w:eastAsia="標楷體"/>
              </w:rPr>
            </w:pPr>
            <w:r w:rsidRPr="0091645C">
              <w:rPr>
                <w:rFonts w:eastAsia="標楷體"/>
              </w:rPr>
              <w:t>工作項目）</w:t>
            </w:r>
          </w:p>
        </w:tc>
        <w:tc>
          <w:tcPr>
            <w:tcW w:w="63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</w:tc>
      </w:tr>
      <w:tr w:rsidR="0091645C" w:rsidRPr="0091645C" w:rsidTr="00B0729C">
        <w:trPr>
          <w:cantSplit/>
          <w:trHeight w:val="435"/>
        </w:trPr>
        <w:tc>
          <w:tcPr>
            <w:tcW w:w="836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C1" w:rsidRPr="0091645C" w:rsidRDefault="00107AC1" w:rsidP="00B0729C">
            <w:pPr>
              <w:jc w:val="center"/>
            </w:pPr>
            <w:r w:rsidRPr="0091645C">
              <w:rPr>
                <w:rFonts w:eastAsia="標楷體"/>
              </w:rPr>
              <w:t>執行進度有落後情形者，請續填下列欄位</w:t>
            </w:r>
          </w:p>
        </w:tc>
      </w:tr>
      <w:tr w:rsidR="0091645C" w:rsidRPr="0091645C" w:rsidTr="00B0729C">
        <w:trPr>
          <w:cantSplit/>
          <w:trHeight w:val="244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執行進度落後原因</w:t>
            </w:r>
          </w:p>
        </w:tc>
        <w:tc>
          <w:tcPr>
            <w:tcW w:w="6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</w:tc>
      </w:tr>
      <w:tr w:rsidR="0091645C" w:rsidRPr="0091645C" w:rsidTr="00B0729C">
        <w:trPr>
          <w:cantSplit/>
          <w:trHeight w:val="187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執行進度落後</w:t>
            </w:r>
          </w:p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補救措施</w:t>
            </w:r>
          </w:p>
        </w:tc>
        <w:tc>
          <w:tcPr>
            <w:tcW w:w="6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  <w:p w:rsidR="00107AC1" w:rsidRPr="0091645C" w:rsidRDefault="00107AC1" w:rsidP="00B0729C"/>
        </w:tc>
      </w:tr>
      <w:tr w:rsidR="0091645C" w:rsidRPr="0091645C" w:rsidTr="00B0729C"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C1" w:rsidRPr="0091645C" w:rsidRDefault="00107AC1" w:rsidP="00B0729C">
            <w:pPr>
              <w:rPr>
                <w:rFonts w:eastAsia="標楷體"/>
              </w:rPr>
            </w:pPr>
            <w:r w:rsidRPr="0091645C">
              <w:rPr>
                <w:rFonts w:eastAsia="標楷體"/>
              </w:rPr>
              <w:t>受補助單位戳章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C1" w:rsidRPr="0091645C" w:rsidRDefault="00107AC1" w:rsidP="00B0729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C1" w:rsidRPr="0091645C" w:rsidRDefault="00107AC1" w:rsidP="00B0729C">
            <w:r w:rsidRPr="0091645C">
              <w:rPr>
                <w:rFonts w:eastAsia="標楷體"/>
              </w:rPr>
              <w:t>填表日期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AC1" w:rsidRPr="0091645C" w:rsidRDefault="00107AC1" w:rsidP="00B0729C"/>
        </w:tc>
      </w:tr>
    </w:tbl>
    <w:p w:rsidR="00107AC1" w:rsidRPr="0091645C" w:rsidRDefault="00107AC1" w:rsidP="00107AC1">
      <w:pPr>
        <w:pStyle w:val="a5"/>
        <w:tabs>
          <w:tab w:val="clear" w:pos="4153"/>
          <w:tab w:val="clear" w:pos="8306"/>
        </w:tabs>
        <w:snapToGrid/>
        <w:rPr>
          <w:rFonts w:eastAsia="標楷體"/>
          <w:szCs w:val="24"/>
        </w:rPr>
      </w:pPr>
      <w:r w:rsidRPr="0091645C">
        <w:rPr>
          <w:rFonts w:eastAsia="標楷體"/>
          <w:szCs w:val="24"/>
        </w:rPr>
        <w:t>註：欄位若不敷填寫，請自行調整欄位之寬度與長度，以能確實表達為主。</w:t>
      </w:r>
    </w:p>
    <w:p w:rsidR="00486219" w:rsidRPr="0091645C" w:rsidRDefault="00486219" w:rsidP="00107AC1">
      <w:pPr>
        <w:snapToGrid w:val="0"/>
        <w:spacing w:line="400" w:lineRule="exact"/>
        <w:jc w:val="both"/>
        <w:outlineLvl w:val="1"/>
        <w:rPr>
          <w:rFonts w:ascii="標楷體" w:eastAsia="標楷體" w:hAnsi="標楷體"/>
          <w:sz w:val="28"/>
          <w:szCs w:val="28"/>
        </w:rPr>
      </w:pPr>
    </w:p>
    <w:sectPr w:rsidR="00486219" w:rsidRPr="0091645C" w:rsidSect="00D05418">
      <w:footerReference w:type="default" r:id="rId8"/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13" w:rsidRDefault="00001513" w:rsidP="003E2C92">
      <w:r>
        <w:separator/>
      </w:r>
    </w:p>
  </w:endnote>
  <w:endnote w:type="continuationSeparator" w:id="0">
    <w:p w:rsidR="00001513" w:rsidRDefault="00001513" w:rsidP="003E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634482"/>
      <w:docPartObj>
        <w:docPartGallery w:val="Page Numbers (Bottom of Page)"/>
        <w:docPartUnique/>
      </w:docPartObj>
    </w:sdtPr>
    <w:sdtEndPr/>
    <w:sdtContent>
      <w:p w:rsidR="00C13E7B" w:rsidRDefault="00C13E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1E" w:rsidRPr="00E61C1E">
          <w:rPr>
            <w:noProof/>
            <w:lang w:val="zh-TW"/>
          </w:rPr>
          <w:t>1</w:t>
        </w:r>
        <w:r>
          <w:fldChar w:fldCharType="end"/>
        </w:r>
      </w:p>
    </w:sdtContent>
  </w:sdt>
  <w:p w:rsidR="00C13E7B" w:rsidRDefault="00C13E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13" w:rsidRDefault="00001513" w:rsidP="003E2C92">
      <w:r>
        <w:separator/>
      </w:r>
    </w:p>
  </w:footnote>
  <w:footnote w:type="continuationSeparator" w:id="0">
    <w:p w:rsidR="00001513" w:rsidRDefault="00001513" w:rsidP="003E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7E5"/>
    <w:multiLevelType w:val="hybridMultilevel"/>
    <w:tmpl w:val="269C81D6"/>
    <w:lvl w:ilvl="0" w:tplc="6E1A33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C14AF"/>
    <w:multiLevelType w:val="multilevel"/>
    <w:tmpl w:val="35661C16"/>
    <w:lvl w:ilvl="0">
      <w:start w:val="1"/>
      <w:numFmt w:val="taiwaneseCountingThousand"/>
      <w:suff w:val="nothing"/>
      <w:lvlText w:val="%1、"/>
      <w:lvlJc w:val="left"/>
      <w:pPr>
        <w:ind w:left="1345" w:hanging="63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87" w:hanging="635"/>
      </w:pPr>
      <w:rPr>
        <w:rFonts w:ascii="標楷體" w:eastAsia="標楷體" w:hAnsi="標楷體" w:hint="eastAsia"/>
        <w:sz w:val="28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2338" w:hanging="635"/>
      </w:pPr>
      <w:rPr>
        <w:rFonts w:ascii="標楷體" w:eastAsia="標楷體" w:hAnsi="標楷體" w:hint="eastAsia"/>
        <w:lang w:val="en-US"/>
      </w:rPr>
    </w:lvl>
    <w:lvl w:ilvl="3">
      <w:start w:val="1"/>
      <w:numFmt w:val="decimalFullWidth"/>
      <w:suff w:val="nothing"/>
      <w:lvlText w:val="(%4)"/>
      <w:lvlJc w:val="left"/>
      <w:pPr>
        <w:ind w:left="2648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3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601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4236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553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5188" w:hanging="635"/>
      </w:pPr>
      <w:rPr>
        <w:rFonts w:ascii="標楷體" w:eastAsia="標楷體" w:hAnsi="標楷體" w:hint="eastAsia"/>
      </w:rPr>
    </w:lvl>
  </w:abstractNum>
  <w:abstractNum w:abstractNumId="2" w15:restartNumberingAfterBreak="0">
    <w:nsid w:val="07521049"/>
    <w:multiLevelType w:val="hybridMultilevel"/>
    <w:tmpl w:val="1AE8A734"/>
    <w:lvl w:ilvl="0" w:tplc="04090015">
      <w:start w:val="1"/>
      <w:numFmt w:val="taiwaneseCountingThousand"/>
      <w:lvlText w:val="%1、"/>
      <w:lvlJc w:val="left"/>
      <w:pPr>
        <w:ind w:left="674" w:hanging="480"/>
      </w:pPr>
    </w:lvl>
    <w:lvl w:ilvl="1" w:tplc="04090015">
      <w:start w:val="1"/>
      <w:numFmt w:val="taiwaneseCountingThousand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3" w15:restartNumberingAfterBreak="0">
    <w:nsid w:val="0AC9754A"/>
    <w:multiLevelType w:val="hybridMultilevel"/>
    <w:tmpl w:val="1BD896DE"/>
    <w:lvl w:ilvl="0" w:tplc="2BBC0F76">
      <w:start w:val="1"/>
      <w:numFmt w:val="ideographLegalTraditional"/>
      <w:lvlText w:val="%1、"/>
      <w:lvlJc w:val="left"/>
      <w:pPr>
        <w:ind w:left="1288" w:hanging="720"/>
      </w:pPr>
      <w:rPr>
        <w:rFonts w:hint="default"/>
      </w:rPr>
    </w:lvl>
    <w:lvl w:ilvl="1" w:tplc="4A90D87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3242D"/>
    <w:multiLevelType w:val="hybridMultilevel"/>
    <w:tmpl w:val="F0BC21D6"/>
    <w:lvl w:ilvl="0" w:tplc="5942A8F6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EDE1213"/>
    <w:multiLevelType w:val="hybridMultilevel"/>
    <w:tmpl w:val="1790544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1F5164"/>
    <w:multiLevelType w:val="hybridMultilevel"/>
    <w:tmpl w:val="19E4A09A"/>
    <w:lvl w:ilvl="0" w:tplc="EACA04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7579B4"/>
    <w:multiLevelType w:val="hybridMultilevel"/>
    <w:tmpl w:val="596E359E"/>
    <w:lvl w:ilvl="0" w:tplc="2DBE41B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1F4A1A72"/>
    <w:multiLevelType w:val="hybridMultilevel"/>
    <w:tmpl w:val="F0A81CE2"/>
    <w:lvl w:ilvl="0" w:tplc="8062A27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F541991"/>
    <w:multiLevelType w:val="hybridMultilevel"/>
    <w:tmpl w:val="F0BC21D6"/>
    <w:lvl w:ilvl="0" w:tplc="5942A8F6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16D17B2"/>
    <w:multiLevelType w:val="hybridMultilevel"/>
    <w:tmpl w:val="FDC2BCE0"/>
    <w:lvl w:ilvl="0" w:tplc="B01A5EC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1921464"/>
    <w:multiLevelType w:val="hybridMultilevel"/>
    <w:tmpl w:val="6322821E"/>
    <w:lvl w:ilvl="0" w:tplc="E2F6B6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E5A03"/>
    <w:multiLevelType w:val="hybridMultilevel"/>
    <w:tmpl w:val="DBA4D60A"/>
    <w:lvl w:ilvl="0" w:tplc="07CC83B2">
      <w:start w:val="1"/>
      <w:numFmt w:val="taiwaneseCountingThousand"/>
      <w:lvlText w:val="(%1)"/>
      <w:lvlJc w:val="left"/>
      <w:pPr>
        <w:ind w:left="13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ind w:left="4994" w:hanging="480"/>
      </w:pPr>
    </w:lvl>
  </w:abstractNum>
  <w:abstractNum w:abstractNumId="13" w15:restartNumberingAfterBreak="0">
    <w:nsid w:val="22182340"/>
    <w:multiLevelType w:val="hybridMultilevel"/>
    <w:tmpl w:val="134A5FEC"/>
    <w:lvl w:ilvl="0" w:tplc="24F2A9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4203D0"/>
    <w:multiLevelType w:val="hybridMultilevel"/>
    <w:tmpl w:val="75D62D16"/>
    <w:lvl w:ilvl="0" w:tplc="F3BCFAE8">
      <w:start w:val="1"/>
      <w:numFmt w:val="taiwaneseCountingThousand"/>
      <w:lvlText w:val="%1、"/>
      <w:lvlJc w:val="left"/>
      <w:pPr>
        <w:ind w:left="1248" w:hanging="6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13" w:hanging="480"/>
      </w:pPr>
    </w:lvl>
    <w:lvl w:ilvl="2" w:tplc="0409001B">
      <w:start w:val="1"/>
      <w:numFmt w:val="lowerRoman"/>
      <w:lvlText w:val="%3."/>
      <w:lvlJc w:val="right"/>
      <w:pPr>
        <w:ind w:left="2893" w:hanging="480"/>
      </w:pPr>
    </w:lvl>
    <w:lvl w:ilvl="3" w:tplc="0409000F" w:tentative="1">
      <w:start w:val="1"/>
      <w:numFmt w:val="decimal"/>
      <w:lvlText w:val="%4."/>
      <w:lvlJc w:val="left"/>
      <w:pPr>
        <w:ind w:left="3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3" w:hanging="480"/>
      </w:pPr>
    </w:lvl>
    <w:lvl w:ilvl="5" w:tplc="0409001B" w:tentative="1">
      <w:start w:val="1"/>
      <w:numFmt w:val="lowerRoman"/>
      <w:lvlText w:val="%6."/>
      <w:lvlJc w:val="right"/>
      <w:pPr>
        <w:ind w:left="4333" w:hanging="480"/>
      </w:pPr>
    </w:lvl>
    <w:lvl w:ilvl="6" w:tplc="0409000F" w:tentative="1">
      <w:start w:val="1"/>
      <w:numFmt w:val="decimal"/>
      <w:lvlText w:val="%7."/>
      <w:lvlJc w:val="left"/>
      <w:pPr>
        <w:ind w:left="4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3" w:hanging="480"/>
      </w:pPr>
    </w:lvl>
    <w:lvl w:ilvl="8" w:tplc="0409001B" w:tentative="1">
      <w:start w:val="1"/>
      <w:numFmt w:val="lowerRoman"/>
      <w:lvlText w:val="%9."/>
      <w:lvlJc w:val="right"/>
      <w:pPr>
        <w:ind w:left="5773" w:hanging="480"/>
      </w:pPr>
    </w:lvl>
  </w:abstractNum>
  <w:abstractNum w:abstractNumId="15" w15:restartNumberingAfterBreak="0">
    <w:nsid w:val="22610C9A"/>
    <w:multiLevelType w:val="hybridMultilevel"/>
    <w:tmpl w:val="3AB0EA68"/>
    <w:lvl w:ilvl="0" w:tplc="47063868">
      <w:start w:val="1"/>
      <w:numFmt w:val="taiwaneseCountingThousand"/>
      <w:lvlText w:val="（%1）"/>
      <w:lvlJc w:val="left"/>
      <w:pPr>
        <w:ind w:left="1320" w:hanging="84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8F2F3B"/>
    <w:multiLevelType w:val="hybridMultilevel"/>
    <w:tmpl w:val="D310BBC8"/>
    <w:lvl w:ilvl="0" w:tplc="F2F433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B96E86"/>
    <w:multiLevelType w:val="hybridMultilevel"/>
    <w:tmpl w:val="768AEDD6"/>
    <w:lvl w:ilvl="0" w:tplc="3370AA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585998"/>
    <w:multiLevelType w:val="hybridMultilevel"/>
    <w:tmpl w:val="43ACAB7E"/>
    <w:lvl w:ilvl="0" w:tplc="B734CA2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36C02D28"/>
    <w:multiLevelType w:val="hybridMultilevel"/>
    <w:tmpl w:val="A726D4D6"/>
    <w:lvl w:ilvl="0" w:tplc="2A38F93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0" w15:restartNumberingAfterBreak="0">
    <w:nsid w:val="38EC7A32"/>
    <w:multiLevelType w:val="hybridMultilevel"/>
    <w:tmpl w:val="DB3AE0B0"/>
    <w:lvl w:ilvl="0" w:tplc="3B5E0E5C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3C0952CA"/>
    <w:multiLevelType w:val="hybridMultilevel"/>
    <w:tmpl w:val="4A9C9860"/>
    <w:lvl w:ilvl="0" w:tplc="493A84E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C722F5B"/>
    <w:multiLevelType w:val="hybridMultilevel"/>
    <w:tmpl w:val="44CCBA42"/>
    <w:lvl w:ilvl="0" w:tplc="39A4C348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3E394DDD"/>
    <w:multiLevelType w:val="hybridMultilevel"/>
    <w:tmpl w:val="5D4CC4CC"/>
    <w:lvl w:ilvl="0" w:tplc="E37E10B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6BB2F76"/>
    <w:multiLevelType w:val="hybridMultilevel"/>
    <w:tmpl w:val="BA283A44"/>
    <w:lvl w:ilvl="0" w:tplc="C9484F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187E40"/>
    <w:multiLevelType w:val="hybridMultilevel"/>
    <w:tmpl w:val="5746B39A"/>
    <w:lvl w:ilvl="0" w:tplc="8F7ABDF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5D0761"/>
    <w:multiLevelType w:val="hybridMultilevel"/>
    <w:tmpl w:val="6C08E5A6"/>
    <w:lvl w:ilvl="0" w:tplc="13120A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B07876"/>
    <w:multiLevelType w:val="hybridMultilevel"/>
    <w:tmpl w:val="CBAACFDC"/>
    <w:lvl w:ilvl="0" w:tplc="B380A508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AC23D4"/>
    <w:multiLevelType w:val="hybridMultilevel"/>
    <w:tmpl w:val="295E43D8"/>
    <w:lvl w:ilvl="0" w:tplc="2A4621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5D295C"/>
    <w:multiLevelType w:val="hybridMultilevel"/>
    <w:tmpl w:val="2A94F13A"/>
    <w:lvl w:ilvl="0" w:tplc="00FE4F8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i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AFD570C"/>
    <w:multiLevelType w:val="hybridMultilevel"/>
    <w:tmpl w:val="4B74F13A"/>
    <w:lvl w:ilvl="0" w:tplc="696604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CF443FB"/>
    <w:multiLevelType w:val="hybridMultilevel"/>
    <w:tmpl w:val="57C23D72"/>
    <w:lvl w:ilvl="0" w:tplc="2E4A249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CFB436A"/>
    <w:multiLevelType w:val="hybridMultilevel"/>
    <w:tmpl w:val="9CAAA084"/>
    <w:lvl w:ilvl="0" w:tplc="9146AC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5F480599"/>
    <w:multiLevelType w:val="hybridMultilevel"/>
    <w:tmpl w:val="3B244430"/>
    <w:lvl w:ilvl="0" w:tplc="D5CEF2D2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C4C09CEA">
      <w:start w:val="1"/>
      <w:numFmt w:val="decimal"/>
      <w:lvlText w:val="%2、"/>
      <w:lvlJc w:val="left"/>
      <w:pPr>
        <w:ind w:left="181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60E91906"/>
    <w:multiLevelType w:val="hybridMultilevel"/>
    <w:tmpl w:val="E586E902"/>
    <w:lvl w:ilvl="0" w:tplc="B3FA0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8628CD"/>
    <w:multiLevelType w:val="hybridMultilevel"/>
    <w:tmpl w:val="E5522D98"/>
    <w:lvl w:ilvl="0" w:tplc="3062A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324EDF"/>
    <w:multiLevelType w:val="hybridMultilevel"/>
    <w:tmpl w:val="54525DD4"/>
    <w:lvl w:ilvl="0" w:tplc="FE7A2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300EF7"/>
    <w:multiLevelType w:val="hybridMultilevel"/>
    <w:tmpl w:val="F96C2592"/>
    <w:lvl w:ilvl="0" w:tplc="053E6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BE3512"/>
    <w:multiLevelType w:val="hybridMultilevel"/>
    <w:tmpl w:val="5CC44242"/>
    <w:lvl w:ilvl="0" w:tplc="D340E7EE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6C4612BE"/>
    <w:multiLevelType w:val="hybridMultilevel"/>
    <w:tmpl w:val="327404DA"/>
    <w:lvl w:ilvl="0" w:tplc="1B8C1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E60061"/>
    <w:multiLevelType w:val="hybridMultilevel"/>
    <w:tmpl w:val="11F42194"/>
    <w:lvl w:ilvl="0" w:tplc="D80E19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465240"/>
    <w:multiLevelType w:val="hybridMultilevel"/>
    <w:tmpl w:val="82DE218E"/>
    <w:lvl w:ilvl="0" w:tplc="A55C61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7"/>
  </w:num>
  <w:num w:numId="5">
    <w:abstractNumId w:val="19"/>
  </w:num>
  <w:num w:numId="6">
    <w:abstractNumId w:val="18"/>
  </w:num>
  <w:num w:numId="7">
    <w:abstractNumId w:val="0"/>
  </w:num>
  <w:num w:numId="8">
    <w:abstractNumId w:val="39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41"/>
  </w:num>
  <w:num w:numId="15">
    <w:abstractNumId w:val="28"/>
  </w:num>
  <w:num w:numId="16">
    <w:abstractNumId w:val="29"/>
  </w:num>
  <w:num w:numId="17">
    <w:abstractNumId w:val="17"/>
  </w:num>
  <w:num w:numId="18">
    <w:abstractNumId w:val="16"/>
  </w:num>
  <w:num w:numId="19">
    <w:abstractNumId w:val="37"/>
  </w:num>
  <w:num w:numId="20">
    <w:abstractNumId w:val="14"/>
  </w:num>
  <w:num w:numId="21">
    <w:abstractNumId w:val="20"/>
  </w:num>
  <w:num w:numId="22">
    <w:abstractNumId w:val="3"/>
  </w:num>
  <w:num w:numId="23">
    <w:abstractNumId w:val="26"/>
  </w:num>
  <w:num w:numId="24">
    <w:abstractNumId w:val="21"/>
  </w:num>
  <w:num w:numId="25">
    <w:abstractNumId w:val="34"/>
  </w:num>
  <w:num w:numId="26">
    <w:abstractNumId w:val="35"/>
  </w:num>
  <w:num w:numId="27">
    <w:abstractNumId w:val="23"/>
  </w:num>
  <w:num w:numId="28">
    <w:abstractNumId w:val="33"/>
  </w:num>
  <w:num w:numId="29">
    <w:abstractNumId w:val="36"/>
  </w:num>
  <w:num w:numId="30">
    <w:abstractNumId w:val="40"/>
  </w:num>
  <w:num w:numId="31">
    <w:abstractNumId w:val="8"/>
  </w:num>
  <w:num w:numId="32">
    <w:abstractNumId w:val="25"/>
  </w:num>
  <w:num w:numId="33">
    <w:abstractNumId w:val="10"/>
  </w:num>
  <w:num w:numId="34">
    <w:abstractNumId w:val="4"/>
  </w:num>
  <w:num w:numId="35">
    <w:abstractNumId w:val="2"/>
  </w:num>
  <w:num w:numId="36">
    <w:abstractNumId w:val="12"/>
  </w:num>
  <w:num w:numId="37">
    <w:abstractNumId w:val="30"/>
  </w:num>
  <w:num w:numId="38">
    <w:abstractNumId w:val="38"/>
  </w:num>
  <w:num w:numId="39">
    <w:abstractNumId w:val="31"/>
  </w:num>
  <w:num w:numId="40">
    <w:abstractNumId w:val="22"/>
  </w:num>
  <w:num w:numId="41">
    <w:abstractNumId w:val="3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5A"/>
    <w:rsid w:val="00001513"/>
    <w:rsid w:val="000277B6"/>
    <w:rsid w:val="000474BD"/>
    <w:rsid w:val="00072145"/>
    <w:rsid w:val="00075992"/>
    <w:rsid w:val="000A6CB8"/>
    <w:rsid w:val="000C79CF"/>
    <w:rsid w:val="00107AC1"/>
    <w:rsid w:val="00124A18"/>
    <w:rsid w:val="001578F4"/>
    <w:rsid w:val="001663CF"/>
    <w:rsid w:val="00180790"/>
    <w:rsid w:val="001A780E"/>
    <w:rsid w:val="001C0AB9"/>
    <w:rsid w:val="001D5173"/>
    <w:rsid w:val="001E11BA"/>
    <w:rsid w:val="001F7C5D"/>
    <w:rsid w:val="00205906"/>
    <w:rsid w:val="00206DBC"/>
    <w:rsid w:val="00226998"/>
    <w:rsid w:val="00227BCD"/>
    <w:rsid w:val="002724C4"/>
    <w:rsid w:val="002A47DD"/>
    <w:rsid w:val="002C5852"/>
    <w:rsid w:val="00305C20"/>
    <w:rsid w:val="003409B0"/>
    <w:rsid w:val="00344251"/>
    <w:rsid w:val="00352106"/>
    <w:rsid w:val="00356C74"/>
    <w:rsid w:val="00357E95"/>
    <w:rsid w:val="0036568E"/>
    <w:rsid w:val="00380648"/>
    <w:rsid w:val="00397647"/>
    <w:rsid w:val="003C4686"/>
    <w:rsid w:val="003E14EE"/>
    <w:rsid w:val="003E2C92"/>
    <w:rsid w:val="003E4F4C"/>
    <w:rsid w:val="003F3B99"/>
    <w:rsid w:val="003F5D3E"/>
    <w:rsid w:val="00402E5D"/>
    <w:rsid w:val="0042177A"/>
    <w:rsid w:val="0043138F"/>
    <w:rsid w:val="004367DC"/>
    <w:rsid w:val="00445B98"/>
    <w:rsid w:val="0045017D"/>
    <w:rsid w:val="00486219"/>
    <w:rsid w:val="004953EC"/>
    <w:rsid w:val="004B1414"/>
    <w:rsid w:val="004B209F"/>
    <w:rsid w:val="004D0204"/>
    <w:rsid w:val="004D2C53"/>
    <w:rsid w:val="004D6B87"/>
    <w:rsid w:val="004E208E"/>
    <w:rsid w:val="004E50FE"/>
    <w:rsid w:val="004E6B03"/>
    <w:rsid w:val="004F21BE"/>
    <w:rsid w:val="00550F89"/>
    <w:rsid w:val="00555A6B"/>
    <w:rsid w:val="00591B87"/>
    <w:rsid w:val="00592D18"/>
    <w:rsid w:val="005A0956"/>
    <w:rsid w:val="005B5E89"/>
    <w:rsid w:val="005E328B"/>
    <w:rsid w:val="005F2523"/>
    <w:rsid w:val="005F281D"/>
    <w:rsid w:val="0060670C"/>
    <w:rsid w:val="006122E5"/>
    <w:rsid w:val="00650434"/>
    <w:rsid w:val="00665329"/>
    <w:rsid w:val="00676D2F"/>
    <w:rsid w:val="00682236"/>
    <w:rsid w:val="00685568"/>
    <w:rsid w:val="006C295E"/>
    <w:rsid w:val="006D4E46"/>
    <w:rsid w:val="007035DB"/>
    <w:rsid w:val="00712B35"/>
    <w:rsid w:val="0076584B"/>
    <w:rsid w:val="00785422"/>
    <w:rsid w:val="00787477"/>
    <w:rsid w:val="007D3F12"/>
    <w:rsid w:val="008715B7"/>
    <w:rsid w:val="008923FE"/>
    <w:rsid w:val="008A729A"/>
    <w:rsid w:val="008C57C3"/>
    <w:rsid w:val="008C6854"/>
    <w:rsid w:val="008D1C27"/>
    <w:rsid w:val="008F79F2"/>
    <w:rsid w:val="00902B3D"/>
    <w:rsid w:val="00903B4E"/>
    <w:rsid w:val="009136F0"/>
    <w:rsid w:val="0091645C"/>
    <w:rsid w:val="00945EAF"/>
    <w:rsid w:val="0097544A"/>
    <w:rsid w:val="00976267"/>
    <w:rsid w:val="00987E0F"/>
    <w:rsid w:val="009C4AF5"/>
    <w:rsid w:val="00A02D12"/>
    <w:rsid w:val="00A22C2B"/>
    <w:rsid w:val="00A247D9"/>
    <w:rsid w:val="00A31CD9"/>
    <w:rsid w:val="00A516B9"/>
    <w:rsid w:val="00A5715A"/>
    <w:rsid w:val="00A647B4"/>
    <w:rsid w:val="00A97F2F"/>
    <w:rsid w:val="00AE4ED8"/>
    <w:rsid w:val="00AF471C"/>
    <w:rsid w:val="00B1235B"/>
    <w:rsid w:val="00B4533F"/>
    <w:rsid w:val="00B62BDE"/>
    <w:rsid w:val="00B843AA"/>
    <w:rsid w:val="00BF2F3F"/>
    <w:rsid w:val="00BF63CC"/>
    <w:rsid w:val="00C13E7B"/>
    <w:rsid w:val="00C159B4"/>
    <w:rsid w:val="00C37563"/>
    <w:rsid w:val="00C41E8A"/>
    <w:rsid w:val="00C43FA0"/>
    <w:rsid w:val="00C44682"/>
    <w:rsid w:val="00C570B5"/>
    <w:rsid w:val="00C60131"/>
    <w:rsid w:val="00C943B0"/>
    <w:rsid w:val="00CD74FB"/>
    <w:rsid w:val="00CF7B70"/>
    <w:rsid w:val="00D05418"/>
    <w:rsid w:val="00D250D0"/>
    <w:rsid w:val="00D30A76"/>
    <w:rsid w:val="00D611E4"/>
    <w:rsid w:val="00D66DD8"/>
    <w:rsid w:val="00D670AB"/>
    <w:rsid w:val="00DB09ED"/>
    <w:rsid w:val="00DB52D5"/>
    <w:rsid w:val="00DB6CEC"/>
    <w:rsid w:val="00DC084C"/>
    <w:rsid w:val="00DD4C4A"/>
    <w:rsid w:val="00DF2268"/>
    <w:rsid w:val="00E04A4C"/>
    <w:rsid w:val="00E1139E"/>
    <w:rsid w:val="00E13E68"/>
    <w:rsid w:val="00E36D72"/>
    <w:rsid w:val="00E439E6"/>
    <w:rsid w:val="00E61C1E"/>
    <w:rsid w:val="00EA4F33"/>
    <w:rsid w:val="00EB2B1A"/>
    <w:rsid w:val="00ED7BB6"/>
    <w:rsid w:val="00F12B88"/>
    <w:rsid w:val="00F3350C"/>
    <w:rsid w:val="00F51906"/>
    <w:rsid w:val="00F62ABF"/>
    <w:rsid w:val="00F62AFE"/>
    <w:rsid w:val="00F77E28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873494-3238-4710-8944-04A6432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4E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1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C92"/>
    <w:rPr>
      <w:sz w:val="20"/>
      <w:szCs w:val="20"/>
    </w:rPr>
  </w:style>
  <w:style w:type="paragraph" w:styleId="a9">
    <w:name w:val="Body Text"/>
    <w:basedOn w:val="a"/>
    <w:link w:val="aa"/>
    <w:semiHidden/>
    <w:rsid w:val="005E328B"/>
    <w:pPr>
      <w:jc w:val="center"/>
    </w:pPr>
    <w:rPr>
      <w:rFonts w:ascii="標楷體" w:eastAsia="標楷體" w:hAnsi="標楷體" w:cs="Times New Roman"/>
      <w:b/>
      <w:bCs/>
      <w:sz w:val="36"/>
      <w:szCs w:val="24"/>
    </w:rPr>
  </w:style>
  <w:style w:type="character" w:customStyle="1" w:styleId="aa">
    <w:name w:val="本文 字元"/>
    <w:basedOn w:val="a0"/>
    <w:link w:val="a9"/>
    <w:semiHidden/>
    <w:rsid w:val="005E328B"/>
    <w:rPr>
      <w:rFonts w:ascii="標楷體" w:eastAsia="標楷體" w:hAnsi="標楷體" w:cs="Times New Roman"/>
      <w:b/>
      <w:bCs/>
      <w:sz w:val="36"/>
      <w:szCs w:val="24"/>
    </w:rPr>
  </w:style>
  <w:style w:type="paragraph" w:styleId="ab">
    <w:name w:val="Plain Text"/>
    <w:basedOn w:val="a"/>
    <w:link w:val="ac"/>
    <w:unhideWhenUsed/>
    <w:rsid w:val="005E328B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5E328B"/>
    <w:rPr>
      <w:rFonts w:ascii="細明體" w:eastAsia="細明體" w:hAnsi="Courier New" w:cs="Times New Roman"/>
      <w:szCs w:val="20"/>
    </w:rPr>
  </w:style>
  <w:style w:type="paragraph" w:customStyle="1" w:styleId="1">
    <w:name w:val="清單段落1"/>
    <w:basedOn w:val="a"/>
    <w:link w:val="ListParagraphChar"/>
    <w:rsid w:val="00486219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ListParagraphChar">
    <w:name w:val="List Paragraph Char"/>
    <w:link w:val="1"/>
    <w:locked/>
    <w:rsid w:val="00486219"/>
    <w:rPr>
      <w:rFonts w:ascii="Calibri" w:eastAsia="新細明體" w:hAnsi="Calibri" w:cs="Times New Roman"/>
      <w:lang w:val="x-none" w:eastAsia="x-none"/>
    </w:rPr>
  </w:style>
  <w:style w:type="paragraph" w:customStyle="1" w:styleId="Standard">
    <w:name w:val="Standard"/>
    <w:rsid w:val="00486219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清單段落 字元"/>
    <w:link w:val="a3"/>
    <w:uiPriority w:val="34"/>
    <w:rsid w:val="00486219"/>
  </w:style>
  <w:style w:type="paragraph" w:styleId="ad">
    <w:name w:val="Balloon Text"/>
    <w:basedOn w:val="a"/>
    <w:link w:val="ae"/>
    <w:uiPriority w:val="99"/>
    <w:semiHidden/>
    <w:unhideWhenUsed/>
    <w:rsid w:val="0043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6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95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B358-E734-43D5-95C1-29F76B54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孫處長于卿</dc:creator>
  <cp:lastModifiedBy>雷小燕</cp:lastModifiedBy>
  <cp:revision>3</cp:revision>
  <cp:lastPrinted>2017-07-17T06:11:00Z</cp:lastPrinted>
  <dcterms:created xsi:type="dcterms:W3CDTF">2017-07-11T02:33:00Z</dcterms:created>
  <dcterms:modified xsi:type="dcterms:W3CDTF">2017-07-17T06:11:00Z</dcterms:modified>
</cp:coreProperties>
</file>