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43BE" w:rsidRDefault="00D0008B">
      <w:bookmarkStart w:id="0" w:name="_GoBack"/>
      <w:r>
        <w:rPr>
          <w:noProof/>
        </w:rPr>
        <w:drawing>
          <wp:inline distT="0" distB="0" distL="0" distR="0">
            <wp:extent cx="8835390" cy="5274310"/>
            <wp:effectExtent l="0" t="0" r="3810" b="254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謝絕競選活動.b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539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643BE" w:rsidSect="00D0008B">
      <w:pgSz w:w="16838" w:h="11906" w:orient="landscape"/>
      <w:pgMar w:top="1800" w:right="1440" w:bottom="1800" w:left="144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revisionView w:inkAnnotations="0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008B"/>
    <w:rsid w:val="00714C4E"/>
    <w:rsid w:val="00D0008B"/>
    <w:rsid w:val="00FD7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008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D0008B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008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D0008B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沈秀蓉</dc:creator>
  <cp:lastModifiedBy>沈秀蓉</cp:lastModifiedBy>
  <cp:revision>1</cp:revision>
  <dcterms:created xsi:type="dcterms:W3CDTF">2014-11-03T07:19:00Z</dcterms:created>
  <dcterms:modified xsi:type="dcterms:W3CDTF">2014-11-03T07:20:00Z</dcterms:modified>
</cp:coreProperties>
</file>