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8" w:rsidRDefault="00807498" w:rsidP="00807498">
      <w:pPr>
        <w:spacing w:beforeLines="50" w:before="18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2016年</w:t>
      </w:r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中學教師</w:t>
      </w:r>
      <w:proofErr w:type="gramStart"/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媒體識讀教學</w:t>
      </w:r>
      <w:proofErr w:type="gramEnd"/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策略</w:t>
      </w:r>
      <w:r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研習會（第一梯次</w:t>
      </w:r>
      <w:r w:rsidRPr="00CD2F94"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p w:rsidR="0081517F" w:rsidRPr="00CD2F94" w:rsidRDefault="0081517F" w:rsidP="00807498">
      <w:pPr>
        <w:spacing w:beforeLines="50" w:before="18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91ACD" w:rsidRPr="00CD2F94" w:rsidRDefault="00991ACD" w:rsidP="008E4B66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  <w:color w:val="000000"/>
        </w:rPr>
      </w:pPr>
      <w:r w:rsidRPr="00CD2F94">
        <w:rPr>
          <w:rFonts w:ascii="標楷體" w:eastAsia="標楷體" w:hAnsi="標楷體" w:hint="eastAsia"/>
          <w:b/>
          <w:color w:val="000000"/>
        </w:rPr>
        <w:t>活動說明與宗旨</w:t>
      </w:r>
      <w:r w:rsidR="008E4B66" w:rsidRPr="00CD2F94">
        <w:rPr>
          <w:rFonts w:ascii="標楷體" w:eastAsia="標楷體" w:hAnsi="標楷體" w:hint="eastAsia"/>
          <w:b/>
          <w:color w:val="000000"/>
        </w:rPr>
        <w:t>：</w:t>
      </w:r>
    </w:p>
    <w:p w:rsidR="008E4B66" w:rsidRPr="00907E9C" w:rsidRDefault="00A94FA8" w:rsidP="002F0DA6">
      <w:pPr>
        <w:pStyle w:val="a7"/>
        <w:spacing w:beforeLines="50" w:before="180"/>
        <w:ind w:leftChars="0" w:left="992" w:firstLine="448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在台灣，</w:t>
      </w:r>
      <w:proofErr w:type="gramStart"/>
      <w:r w:rsidRPr="00907E9C">
        <w:rPr>
          <w:rFonts w:ascii="標楷體" w:eastAsia="標楷體" w:hAnsi="標楷體" w:hint="eastAsia"/>
          <w:color w:val="000000"/>
        </w:rPr>
        <w:t>媒體識讀教育</w:t>
      </w:r>
      <w:proofErr w:type="gramEnd"/>
      <w:r w:rsidRPr="00907E9C">
        <w:rPr>
          <w:rFonts w:ascii="標楷體" w:eastAsia="標楷體" w:hAnsi="標楷體" w:hint="eastAsia"/>
          <w:color w:val="000000"/>
        </w:rPr>
        <w:t>已在校園推行了一段時間，亦已建置相關教學資源，</w:t>
      </w:r>
      <w:r w:rsidR="00943573" w:rsidRPr="00907E9C">
        <w:rPr>
          <w:rFonts w:ascii="標楷體" w:eastAsia="標楷體" w:hAnsi="標楷體" w:hint="eastAsia"/>
          <w:color w:val="000000"/>
        </w:rPr>
        <w:t>然而，有不少教師發現</w:t>
      </w:r>
      <w:r w:rsidR="00A37F40" w:rsidRPr="00907E9C">
        <w:rPr>
          <w:rFonts w:ascii="標楷體" w:eastAsia="標楷體" w:hAnsi="標楷體" w:hint="eastAsia"/>
          <w:color w:val="000000"/>
        </w:rPr>
        <w:t>，由於</w:t>
      </w:r>
      <w:r w:rsidR="00943573" w:rsidRPr="00907E9C">
        <w:rPr>
          <w:rFonts w:ascii="標楷體" w:eastAsia="標楷體" w:hAnsi="標楷體" w:hint="eastAsia"/>
          <w:color w:val="000000"/>
        </w:rPr>
        <w:t>教學現場的各種限制</w:t>
      </w:r>
      <w:r w:rsidR="00A37F40" w:rsidRPr="00907E9C">
        <w:rPr>
          <w:rFonts w:ascii="標楷體" w:eastAsia="標楷體" w:hAnsi="標楷體" w:hint="eastAsia"/>
          <w:color w:val="000000"/>
        </w:rPr>
        <w:t>，而</w:t>
      </w:r>
      <w:r w:rsidR="00943573" w:rsidRPr="00907E9C">
        <w:rPr>
          <w:rFonts w:ascii="標楷體" w:eastAsia="標楷體" w:hAnsi="標楷體" w:hint="eastAsia"/>
          <w:color w:val="000000"/>
        </w:rPr>
        <w:t>使得</w:t>
      </w:r>
      <w:proofErr w:type="gramStart"/>
      <w:r w:rsidR="00943573" w:rsidRPr="00907E9C">
        <w:rPr>
          <w:rFonts w:ascii="標楷體" w:eastAsia="標楷體" w:hAnsi="標楷體" w:hint="eastAsia"/>
          <w:color w:val="000000"/>
        </w:rPr>
        <w:t>媒體識讀難以</w:t>
      </w:r>
      <w:proofErr w:type="gramEnd"/>
      <w:r w:rsidR="00943573" w:rsidRPr="00907E9C">
        <w:rPr>
          <w:rFonts w:ascii="標楷體" w:eastAsia="標楷體" w:hAnsi="標楷體" w:hint="eastAsia"/>
          <w:color w:val="000000"/>
        </w:rPr>
        <w:t>深入推廣，</w:t>
      </w:r>
      <w:r w:rsidR="009F2A38" w:rsidRPr="00907E9C">
        <w:rPr>
          <w:rFonts w:ascii="標楷體" w:eastAsia="標楷體" w:hAnsi="標楷體" w:hint="eastAsia"/>
          <w:color w:val="000000"/>
        </w:rPr>
        <w:t>這些限制</w:t>
      </w:r>
      <w:r w:rsidR="00173C9E" w:rsidRPr="00907E9C">
        <w:rPr>
          <w:rFonts w:ascii="標楷體" w:eastAsia="標楷體" w:hAnsi="標楷體" w:hint="eastAsia"/>
          <w:color w:val="000000"/>
        </w:rPr>
        <w:t>也</w:t>
      </w:r>
      <w:r w:rsidR="00943573" w:rsidRPr="00907E9C">
        <w:rPr>
          <w:rFonts w:ascii="標楷體" w:eastAsia="標楷體" w:hAnsi="標楷體" w:hint="eastAsia"/>
          <w:color w:val="000000"/>
        </w:rPr>
        <w:t>包括</w:t>
      </w:r>
      <w:r w:rsidR="002254B8" w:rsidRPr="00907E9C">
        <w:rPr>
          <w:rFonts w:ascii="標楷體" w:eastAsia="標楷體" w:hAnsi="標楷體" w:hint="eastAsia"/>
          <w:color w:val="000000"/>
        </w:rPr>
        <w:t>：</w:t>
      </w:r>
      <w:proofErr w:type="gramStart"/>
      <w:r w:rsidR="002254B8" w:rsidRPr="00907E9C">
        <w:rPr>
          <w:rFonts w:ascii="標楷體" w:eastAsia="標楷體" w:hAnsi="標楷體" w:hint="eastAsia"/>
          <w:color w:val="000000"/>
        </w:rPr>
        <w:t>媒體識讀範圍</w:t>
      </w:r>
      <w:proofErr w:type="gramEnd"/>
      <w:r w:rsidR="002254B8" w:rsidRPr="00907E9C">
        <w:rPr>
          <w:rFonts w:ascii="標楷體" w:eastAsia="標楷體" w:hAnsi="標楷體" w:hint="eastAsia"/>
          <w:color w:val="000000"/>
        </w:rPr>
        <w:t>廣闊，難在有限教學時數內教完；教學傾向</w:t>
      </w:r>
      <w:r w:rsidR="003E59BC" w:rsidRPr="00907E9C">
        <w:rPr>
          <w:rFonts w:ascii="標楷體" w:eastAsia="標楷體" w:hAnsi="標楷體" w:hint="eastAsia"/>
          <w:color w:val="000000"/>
        </w:rPr>
        <w:t>以</w:t>
      </w:r>
      <w:r w:rsidR="002254B8" w:rsidRPr="00907E9C">
        <w:rPr>
          <w:rFonts w:ascii="標楷體" w:eastAsia="標楷體" w:hAnsi="標楷體" w:hint="eastAsia"/>
          <w:color w:val="000000"/>
        </w:rPr>
        <w:t>時事分析</w:t>
      </w:r>
      <w:r w:rsidR="003E59BC" w:rsidRPr="00907E9C">
        <w:rPr>
          <w:rFonts w:ascii="標楷體" w:eastAsia="標楷體" w:hAnsi="標楷體" w:hint="eastAsia"/>
          <w:color w:val="000000"/>
        </w:rPr>
        <w:t>為主</w:t>
      </w:r>
      <w:r w:rsidR="002254B8" w:rsidRPr="00907E9C">
        <w:rPr>
          <w:rFonts w:ascii="標楷體" w:eastAsia="標楷體" w:hAnsi="標楷體" w:hint="eastAsia"/>
          <w:color w:val="000000"/>
        </w:rPr>
        <w:t>，但媒體近用公民行動方面較難教授</w:t>
      </w:r>
      <w:r w:rsidR="00301FB0" w:rsidRPr="00907E9C">
        <w:rPr>
          <w:rFonts w:ascii="標楷體" w:eastAsia="標楷體" w:hAnsi="標楷體" w:hint="eastAsia"/>
          <w:color w:val="000000"/>
        </w:rPr>
        <w:t>；媒體環境變遷速度太快，如何豐富</w:t>
      </w:r>
      <w:proofErr w:type="gramStart"/>
      <w:r w:rsidR="00301FB0" w:rsidRPr="00907E9C">
        <w:rPr>
          <w:rFonts w:ascii="標楷體" w:eastAsia="標楷體" w:hAnsi="標楷體" w:hint="eastAsia"/>
          <w:color w:val="000000"/>
        </w:rPr>
        <w:t>媒體識讀內涵</w:t>
      </w:r>
      <w:proofErr w:type="gramEnd"/>
      <w:r w:rsidR="00301FB0" w:rsidRPr="00907E9C">
        <w:rPr>
          <w:rFonts w:ascii="標楷體" w:eastAsia="標楷體" w:hAnsi="標楷體" w:hint="eastAsia"/>
          <w:color w:val="000000"/>
        </w:rPr>
        <w:t>以回應新媒體的興起</w:t>
      </w:r>
      <w:r w:rsidR="00173C9E" w:rsidRPr="00907E9C">
        <w:rPr>
          <w:rFonts w:ascii="標楷體" w:eastAsia="標楷體" w:hAnsi="標楷體" w:hint="eastAsia"/>
          <w:color w:val="000000"/>
        </w:rPr>
        <w:t>等</w:t>
      </w:r>
      <w:r w:rsidR="00301FB0" w:rsidRPr="00907E9C">
        <w:rPr>
          <w:rFonts w:ascii="標楷體" w:eastAsia="標楷體" w:hAnsi="標楷體" w:hint="eastAsia"/>
          <w:color w:val="000000"/>
        </w:rPr>
        <w:t>。</w:t>
      </w:r>
    </w:p>
    <w:p w:rsidR="003A3EFB" w:rsidRPr="00907E9C" w:rsidRDefault="00087478" w:rsidP="002F0DA6">
      <w:pPr>
        <w:spacing w:beforeLines="50" w:before="180"/>
        <w:ind w:left="960" w:firstLine="480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本研習活動</w:t>
      </w:r>
      <w:r w:rsidR="00C0351C" w:rsidRPr="00907E9C">
        <w:rPr>
          <w:rFonts w:ascii="標楷體" w:eastAsia="標楷體" w:hAnsi="標楷體" w:hint="eastAsia"/>
          <w:color w:val="000000"/>
        </w:rPr>
        <w:t>希望在新媒體時代，</w:t>
      </w:r>
      <w:r w:rsidR="001D50C4" w:rsidRPr="00907E9C">
        <w:rPr>
          <w:rFonts w:ascii="標楷體" w:eastAsia="標楷體" w:hAnsi="標楷體" w:hint="eastAsia"/>
          <w:color w:val="000000"/>
        </w:rPr>
        <w:t>為第一線教學現場的教師提供明確</w:t>
      </w:r>
      <w:r w:rsidR="00C0351C" w:rsidRPr="00907E9C">
        <w:rPr>
          <w:rFonts w:ascii="標楷體" w:eastAsia="標楷體" w:hAnsi="標楷體" w:hint="eastAsia"/>
          <w:color w:val="000000"/>
        </w:rPr>
        <w:t>易</w:t>
      </w:r>
      <w:r w:rsidR="001D50C4" w:rsidRPr="00907E9C">
        <w:rPr>
          <w:rFonts w:ascii="標楷體" w:eastAsia="標楷體" w:hAnsi="標楷體" w:hint="eastAsia"/>
          <w:color w:val="000000"/>
        </w:rPr>
        <w:t>行的</w:t>
      </w:r>
      <w:proofErr w:type="gramStart"/>
      <w:r w:rsidR="001D50C4" w:rsidRPr="00907E9C">
        <w:rPr>
          <w:rFonts w:ascii="標楷體" w:eastAsia="標楷體" w:hAnsi="標楷體" w:hint="eastAsia"/>
          <w:color w:val="000000"/>
        </w:rPr>
        <w:t>媒體識讀教學</w:t>
      </w:r>
      <w:proofErr w:type="gramEnd"/>
      <w:r w:rsidR="001D50C4" w:rsidRPr="00907E9C">
        <w:rPr>
          <w:rFonts w:ascii="標楷體" w:eastAsia="標楷體" w:hAnsi="標楷體" w:hint="eastAsia"/>
          <w:color w:val="000000"/>
        </w:rPr>
        <w:t>策略</w:t>
      </w:r>
      <w:r w:rsidR="001E5738" w:rsidRPr="00907E9C">
        <w:rPr>
          <w:rFonts w:ascii="標楷體" w:eastAsia="標楷體" w:hAnsi="標楷體" w:hint="eastAsia"/>
          <w:color w:val="000000"/>
        </w:rPr>
        <w:t>，並</w:t>
      </w:r>
      <w:proofErr w:type="gramStart"/>
      <w:r w:rsidR="001E5738" w:rsidRPr="00907E9C">
        <w:rPr>
          <w:rFonts w:ascii="標楷體" w:eastAsia="標楷體" w:hAnsi="標楷體" w:hint="eastAsia"/>
          <w:color w:val="000000"/>
        </w:rPr>
        <w:t>藉由兒少</w:t>
      </w:r>
      <w:proofErr w:type="gramEnd"/>
      <w:r w:rsidR="001E5738" w:rsidRPr="00907E9C">
        <w:rPr>
          <w:rFonts w:ascii="標楷體" w:eastAsia="標楷體" w:hAnsi="標楷體" w:hint="eastAsia"/>
          <w:color w:val="000000"/>
        </w:rPr>
        <w:t>權益與性別平等的視角</w:t>
      </w:r>
      <w:r w:rsidR="002F0DA6" w:rsidRPr="00907E9C">
        <w:rPr>
          <w:rFonts w:ascii="標楷體" w:eastAsia="標楷體" w:hAnsi="標楷體" w:hint="eastAsia"/>
          <w:color w:val="000000"/>
        </w:rPr>
        <w:t>，提供與青少年</w:t>
      </w:r>
      <w:r w:rsidR="0088666B" w:rsidRPr="00907E9C">
        <w:rPr>
          <w:rFonts w:ascii="標楷體" w:eastAsia="標楷體" w:hAnsi="標楷體" w:hint="eastAsia"/>
          <w:color w:val="000000"/>
        </w:rPr>
        <w:t>切身相關的</w:t>
      </w:r>
      <w:r w:rsidR="001E5738" w:rsidRPr="00907E9C">
        <w:rPr>
          <w:rFonts w:ascii="標楷體" w:eastAsia="標楷體" w:hAnsi="標楷體" w:hint="eastAsia"/>
          <w:color w:val="000000"/>
        </w:rPr>
        <w:t>兒少</w:t>
      </w:r>
      <w:r w:rsidR="0088666B" w:rsidRPr="00907E9C">
        <w:rPr>
          <w:rFonts w:ascii="標楷體" w:eastAsia="標楷體" w:hAnsi="標楷體" w:hint="eastAsia"/>
          <w:color w:val="000000"/>
        </w:rPr>
        <w:t>新聞分析，並推廣第一次使用就上手的媒體監督行動工具書，</w:t>
      </w:r>
      <w:r w:rsidR="001E5738" w:rsidRPr="00907E9C">
        <w:rPr>
          <w:rFonts w:ascii="標楷體" w:eastAsia="標楷體" w:hAnsi="標楷體" w:hint="eastAsia"/>
          <w:color w:val="000000"/>
        </w:rPr>
        <w:t>以回應教學現場與媒體環境的變遷</w:t>
      </w:r>
      <w:r w:rsidR="0088666B" w:rsidRPr="00907E9C">
        <w:rPr>
          <w:rFonts w:ascii="標楷體" w:eastAsia="標楷體" w:hAnsi="標楷體" w:hint="eastAsia"/>
          <w:color w:val="000000"/>
        </w:rPr>
        <w:t>。</w:t>
      </w:r>
    </w:p>
    <w:p w:rsidR="00E118A7" w:rsidRPr="00907E9C" w:rsidRDefault="00E118A7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指導單位：文化部人文及出版司</w:t>
      </w:r>
    </w:p>
    <w:p w:rsidR="00C20A44" w:rsidRPr="00907E9C" w:rsidRDefault="00991ACD" w:rsidP="00E118A7">
      <w:pPr>
        <w:spacing w:beforeLines="50" w:before="180"/>
        <w:ind w:left="482" w:firstLine="478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主辦單位：</w:t>
      </w:r>
      <w:r w:rsidR="009C0A17" w:rsidRPr="00907E9C">
        <w:rPr>
          <w:rFonts w:ascii="標楷體" w:eastAsia="標楷體" w:hAnsi="標楷體" w:hint="eastAsia"/>
          <w:color w:val="000000"/>
        </w:rPr>
        <w:t>台灣少年權益與福利促進聯盟</w:t>
      </w:r>
    </w:p>
    <w:p w:rsidR="00991ACD" w:rsidRPr="00907E9C" w:rsidRDefault="00C20A44" w:rsidP="00E118A7">
      <w:pPr>
        <w:spacing w:beforeLines="50" w:before="180"/>
        <w:ind w:left="480" w:firstLine="480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協辦單位：</w:t>
      </w:r>
      <w:r w:rsidR="00441428" w:rsidRPr="00907E9C">
        <w:rPr>
          <w:rFonts w:ascii="標楷體" w:eastAsia="標楷體" w:hAnsi="標楷體" w:hint="eastAsia"/>
          <w:color w:val="000000"/>
        </w:rPr>
        <w:t>全國高級中等學校教育產業工會</w:t>
      </w:r>
    </w:p>
    <w:p w:rsidR="00991ACD" w:rsidRPr="00907E9C" w:rsidRDefault="00991ACD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color w:val="000000"/>
        </w:rPr>
      </w:pPr>
      <w:r w:rsidRPr="0081517F">
        <w:rPr>
          <w:rFonts w:ascii="標楷體" w:eastAsia="標楷體" w:hAnsi="標楷體" w:hint="eastAsia"/>
          <w:b/>
          <w:color w:val="000000"/>
        </w:rPr>
        <w:t>時間：</w:t>
      </w:r>
      <w:r w:rsidRPr="00907E9C">
        <w:rPr>
          <w:rFonts w:ascii="標楷體" w:eastAsia="標楷體" w:hAnsi="標楷體" w:hint="eastAsia"/>
          <w:color w:val="000000"/>
        </w:rPr>
        <w:t>2016年8月31日</w:t>
      </w:r>
      <w:r w:rsidR="00C20A44" w:rsidRPr="00907E9C">
        <w:rPr>
          <w:rFonts w:ascii="標楷體" w:eastAsia="標楷體" w:hAnsi="標楷體" w:hint="eastAsia"/>
          <w:color w:val="000000"/>
        </w:rPr>
        <w:t>（三</w:t>
      </w:r>
      <w:r w:rsidR="00C20A44" w:rsidRPr="00907E9C">
        <w:rPr>
          <w:rFonts w:ascii="標楷體" w:eastAsia="標楷體" w:hAnsi="標楷體"/>
          <w:color w:val="000000"/>
        </w:rPr>
        <w:t>）</w:t>
      </w:r>
      <w:r w:rsidRPr="00907E9C">
        <w:rPr>
          <w:rFonts w:ascii="標楷體" w:eastAsia="標楷體" w:hAnsi="標楷體" w:hint="eastAsia"/>
          <w:color w:val="000000"/>
        </w:rPr>
        <w:t>9：00-17：</w:t>
      </w:r>
      <w:r w:rsidR="00A54E38" w:rsidRPr="00907E9C">
        <w:rPr>
          <w:rFonts w:ascii="標楷體" w:eastAsia="標楷體" w:hAnsi="標楷體" w:hint="eastAsia"/>
          <w:color w:val="000000"/>
        </w:rPr>
        <w:t>1</w:t>
      </w:r>
      <w:r w:rsidRPr="00907E9C">
        <w:rPr>
          <w:rFonts w:ascii="標楷體" w:eastAsia="標楷體" w:hAnsi="標楷體" w:hint="eastAsia"/>
          <w:color w:val="000000"/>
        </w:rPr>
        <w:t>0</w:t>
      </w:r>
    </w:p>
    <w:p w:rsidR="0081517F" w:rsidRDefault="00991ACD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  <w:color w:val="000000"/>
        </w:rPr>
      </w:pPr>
      <w:r w:rsidRPr="0081517F">
        <w:rPr>
          <w:rFonts w:ascii="標楷體" w:eastAsia="標楷體" w:hAnsi="標楷體" w:hint="eastAsia"/>
          <w:b/>
          <w:color w:val="000000"/>
        </w:rPr>
        <w:t>地點：</w:t>
      </w:r>
      <w:proofErr w:type="gramStart"/>
      <w:r w:rsidR="00C20A44" w:rsidRPr="00907E9C">
        <w:rPr>
          <w:rFonts w:ascii="標楷體" w:eastAsia="標楷體" w:hAnsi="標楷體" w:hint="eastAsia"/>
          <w:color w:val="000000"/>
        </w:rPr>
        <w:t>台少盟青少年</w:t>
      </w:r>
      <w:proofErr w:type="gramEnd"/>
      <w:r w:rsidR="00C20A44" w:rsidRPr="00907E9C">
        <w:rPr>
          <w:rFonts w:ascii="標楷體" w:eastAsia="標楷體" w:hAnsi="標楷體" w:hint="eastAsia"/>
          <w:color w:val="000000"/>
        </w:rPr>
        <w:t>會館（台北市大安區羅斯福路二段75-1號12樓，近古亭捷運站4號出口</w:t>
      </w:r>
      <w:r w:rsidR="00C20A44" w:rsidRPr="00907E9C">
        <w:rPr>
          <w:rFonts w:ascii="標楷體" w:eastAsia="標楷體" w:hAnsi="標楷體"/>
          <w:color w:val="000000"/>
        </w:rPr>
        <w:t>）</w:t>
      </w:r>
    </w:p>
    <w:p w:rsidR="00414C5D" w:rsidRPr="00414C5D" w:rsidRDefault="00991AC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414C5D">
        <w:rPr>
          <w:rFonts w:ascii="標楷體" w:eastAsia="標楷體" w:hAnsi="標楷體" w:hint="eastAsia"/>
          <w:b/>
          <w:color w:val="000000"/>
        </w:rPr>
        <w:t>參與對象：</w:t>
      </w:r>
      <w:r w:rsidR="00805B53" w:rsidRPr="00907E9C">
        <w:rPr>
          <w:rFonts w:ascii="標楷體" w:eastAsia="標楷體" w:hAnsi="標楷體" w:hint="eastAsia"/>
          <w:color w:val="000000"/>
        </w:rPr>
        <w:t>有</w:t>
      </w:r>
      <w:proofErr w:type="gramStart"/>
      <w:r w:rsidR="003F7094" w:rsidRPr="00907E9C">
        <w:rPr>
          <w:rFonts w:ascii="標楷體" w:eastAsia="標楷體" w:hAnsi="標楷體" w:hint="eastAsia"/>
          <w:color w:val="000000"/>
        </w:rPr>
        <w:t>媒體識讀教學</w:t>
      </w:r>
      <w:proofErr w:type="gramEnd"/>
      <w:r w:rsidR="00805B53" w:rsidRPr="00907E9C">
        <w:rPr>
          <w:rFonts w:ascii="標楷體" w:eastAsia="標楷體" w:hAnsi="標楷體" w:hint="eastAsia"/>
          <w:color w:val="000000"/>
        </w:rPr>
        <w:t>實務需求</w:t>
      </w:r>
      <w:r w:rsidR="003F7094" w:rsidRPr="00907E9C">
        <w:rPr>
          <w:rFonts w:ascii="標楷體" w:eastAsia="標楷體" w:hAnsi="標楷體" w:hint="eastAsia"/>
          <w:color w:val="000000"/>
        </w:rPr>
        <w:t>的</w:t>
      </w:r>
      <w:r w:rsidR="00A752ED" w:rsidRPr="00907E9C">
        <w:rPr>
          <w:rFonts w:ascii="標楷體" w:eastAsia="標楷體" w:hAnsi="標楷體" w:hint="eastAsia"/>
          <w:color w:val="000000"/>
        </w:rPr>
        <w:t>國</w:t>
      </w:r>
      <w:r w:rsidRPr="00907E9C">
        <w:rPr>
          <w:rFonts w:ascii="標楷體" w:eastAsia="標楷體" w:hAnsi="標楷體" w:hint="eastAsia"/>
          <w:color w:val="000000"/>
        </w:rPr>
        <w:t>高中職教師</w:t>
      </w:r>
    </w:p>
    <w:p w:rsidR="00414C5D" w:rsidRPr="00414C5D" w:rsidRDefault="00414C5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414C5D">
        <w:rPr>
          <w:rFonts w:ascii="標楷體" w:eastAsia="標楷體" w:hAnsi="標楷體" w:hint="eastAsia"/>
          <w:b/>
        </w:rPr>
        <w:t>活動報名資訊：</w:t>
      </w:r>
    </w:p>
    <w:p w:rsidR="00414C5D" w:rsidRPr="00907E9C" w:rsidRDefault="00414C5D" w:rsidP="00414C5D">
      <w:pPr>
        <w:numPr>
          <w:ilvl w:val="0"/>
          <w:numId w:val="8"/>
        </w:numPr>
        <w:tabs>
          <w:tab w:val="clear" w:pos="720"/>
          <w:tab w:val="num" w:pos="120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報名一律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採取線上報名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，請至</w:t>
      </w:r>
      <w:hyperlink r:id="rId9" w:history="1"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台</w:t>
        </w:r>
        <w:proofErr w:type="gramStart"/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少盟官網</w:t>
        </w:r>
        <w:proofErr w:type="gramEnd"/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活動頁面</w:t>
        </w:r>
      </w:hyperlink>
      <w:r w:rsidRPr="00907E9C">
        <w:rPr>
          <w:rFonts w:ascii="標楷體" w:eastAsia="標楷體" w:hAnsi="標楷體" w:hint="eastAsia"/>
          <w:bCs/>
          <w:szCs w:val="22"/>
        </w:rPr>
        <w:t>，點選【立刻報名】填寫報名表。</w:t>
      </w:r>
    </w:p>
    <w:p w:rsidR="00414C5D" w:rsidRPr="00907E9C" w:rsidRDefault="00414C5D" w:rsidP="00414C5D">
      <w:pPr>
        <w:numPr>
          <w:ilvl w:val="0"/>
          <w:numId w:val="9"/>
        </w:numPr>
        <w:tabs>
          <w:tab w:val="clear" w:pos="720"/>
          <w:tab w:val="num" w:pos="84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報名日期：公告即日起至2016年8月30日止。名額上限30人。完成報名手續，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台少盟將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以E-mail確認報名完成。如臨時無法出席者，請至少於活動前五日告知主辦單位。</w:t>
      </w:r>
    </w:p>
    <w:p w:rsidR="00414C5D" w:rsidRPr="00907E9C" w:rsidRDefault="00414C5D" w:rsidP="00414C5D">
      <w:pPr>
        <w:numPr>
          <w:ilvl w:val="0"/>
          <w:numId w:val="9"/>
        </w:numPr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本活動提供教師研習時數；參與者會後2個月內須繳交回饋單，簡要說明會後於校園傳授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媒體識讀之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實際助益或困難。</w:t>
      </w:r>
    </w:p>
    <w:p w:rsidR="00414C5D" w:rsidRPr="00907E9C" w:rsidRDefault="00414C5D" w:rsidP="00414C5D">
      <w:pPr>
        <w:numPr>
          <w:ilvl w:val="0"/>
          <w:numId w:val="9"/>
        </w:numPr>
        <w:tabs>
          <w:tab w:val="clear" w:pos="720"/>
          <w:tab w:val="num" w:pos="84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凡教師報名並全程參加本研習活動者，將獲贈《第一次監看兒少新聞就上手》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手冊壹本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。</w:t>
      </w:r>
    </w:p>
    <w:p w:rsidR="00414C5D" w:rsidRPr="00907E9C" w:rsidRDefault="00414C5D" w:rsidP="00414C5D">
      <w:pPr>
        <w:numPr>
          <w:ilvl w:val="0"/>
          <w:numId w:val="10"/>
        </w:numPr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聯絡人：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台少盟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 xml:space="preserve"> 王今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暐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先生 電話：02-2369-0157</w:t>
      </w:r>
    </w:p>
    <w:p w:rsidR="00CF6CD2" w:rsidRPr="00414C5D" w:rsidRDefault="00991AC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414C5D">
        <w:rPr>
          <w:rFonts w:ascii="標楷體" w:eastAsia="標楷體" w:hAnsi="標楷體" w:hint="eastAsia"/>
          <w:b/>
          <w:color w:val="000000"/>
        </w:rPr>
        <w:lastRenderedPageBreak/>
        <w:t>研習會議程：</w:t>
      </w:r>
    </w:p>
    <w:p w:rsidR="00414C5D" w:rsidRPr="00414C5D" w:rsidRDefault="00414C5D" w:rsidP="00414C5D">
      <w:pPr>
        <w:pStyle w:val="a7"/>
        <w:spacing w:beforeLines="50" w:before="180"/>
        <w:ind w:leftChars="0" w:left="992"/>
        <w:rPr>
          <w:rFonts w:ascii="標楷體" w:eastAsia="標楷體" w:hAnsi="標楷體"/>
          <w:b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54"/>
        <w:gridCol w:w="4348"/>
        <w:gridCol w:w="2620"/>
      </w:tblGrid>
      <w:tr w:rsidR="005A7482" w:rsidRPr="00AD0B6A" w:rsidTr="006665E2">
        <w:tc>
          <w:tcPr>
            <w:tcW w:w="912" w:type="pct"/>
            <w:shd w:val="clear" w:color="auto" w:fill="DDD9C3" w:themeFill="background2" w:themeFillShade="E6"/>
            <w:hideMark/>
          </w:tcPr>
          <w:p w:rsidR="005A7482" w:rsidRPr="00AD0B6A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D0B6A">
              <w:rPr>
                <w:rFonts w:ascii="微軟正黑體" w:eastAsia="微軟正黑體" w:hAnsi="微軟正黑體"/>
                <w:b/>
              </w:rPr>
              <w:t>時間</w:t>
            </w:r>
          </w:p>
        </w:tc>
        <w:tc>
          <w:tcPr>
            <w:tcW w:w="2551" w:type="pct"/>
            <w:shd w:val="clear" w:color="auto" w:fill="DDD9C3" w:themeFill="background2" w:themeFillShade="E6"/>
            <w:hideMark/>
          </w:tcPr>
          <w:p w:rsidR="005A7482" w:rsidRPr="00AD0B6A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D0B6A">
              <w:rPr>
                <w:rFonts w:ascii="微軟正黑體" w:eastAsia="微軟正黑體" w:hAnsi="微軟正黑體"/>
                <w:b/>
              </w:rPr>
              <w:t>主題</w:t>
            </w:r>
          </w:p>
        </w:tc>
        <w:tc>
          <w:tcPr>
            <w:tcW w:w="1537" w:type="pct"/>
            <w:shd w:val="clear" w:color="auto" w:fill="DDD9C3" w:themeFill="background2" w:themeFillShade="E6"/>
          </w:tcPr>
          <w:p w:rsidR="005A7482" w:rsidRPr="00AD0B6A" w:rsidRDefault="00C0312D" w:rsidP="00C0312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主講者</w:t>
            </w:r>
          </w:p>
        </w:tc>
      </w:tr>
      <w:tr w:rsidR="005A7482" w:rsidRPr="00F4574D" w:rsidTr="006665E2">
        <w:tc>
          <w:tcPr>
            <w:tcW w:w="912" w:type="pct"/>
          </w:tcPr>
          <w:p w:rsidR="005A7482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0-9: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報到</w:t>
            </w:r>
          </w:p>
        </w:tc>
        <w:tc>
          <w:tcPr>
            <w:tcW w:w="1537" w:type="pct"/>
          </w:tcPr>
          <w:p w:rsidR="005A7482" w:rsidRPr="00F4574D" w:rsidRDefault="005A7482" w:rsidP="008C5EB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D79BA" w:rsidRPr="00F4574D" w:rsidTr="006665E2">
        <w:trPr>
          <w:trHeight w:val="1221"/>
        </w:trPr>
        <w:tc>
          <w:tcPr>
            <w:tcW w:w="912" w:type="pct"/>
            <w:hideMark/>
          </w:tcPr>
          <w:p w:rsidR="00CD79BA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9:00-1</w:t>
            </w:r>
            <w:r w:rsidR="00863140">
              <w:rPr>
                <w:rFonts w:ascii="微軟正黑體" w:eastAsia="微軟正黑體" w:hAnsi="微軟正黑體" w:hint="eastAsia"/>
              </w:rPr>
              <w:t>0</w:t>
            </w:r>
            <w:r w:rsidR="00863140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 w:rsidR="00CD79BA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  <w:hideMark/>
          </w:tcPr>
          <w:p w:rsidR="00CD79BA" w:rsidRPr="00863140" w:rsidRDefault="00863140" w:rsidP="005977A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解毒新聞亂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象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--兒少觀點的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</w:t>
            </w:r>
            <w:proofErr w:type="gramEnd"/>
          </w:p>
        </w:tc>
        <w:tc>
          <w:tcPr>
            <w:tcW w:w="1537" w:type="pct"/>
            <w:vAlign w:val="center"/>
          </w:tcPr>
          <w:p w:rsidR="00CD79BA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葉大華（台少盟秘書長）</w:t>
            </w:r>
          </w:p>
        </w:tc>
      </w:tr>
      <w:tr w:rsidR="005A7482" w:rsidRPr="00F4574D" w:rsidTr="006665E2">
        <w:trPr>
          <w:trHeight w:val="1358"/>
        </w:trPr>
        <w:tc>
          <w:tcPr>
            <w:tcW w:w="912" w:type="pct"/>
          </w:tcPr>
          <w:p w:rsidR="005A7482" w:rsidRPr="00F4574D" w:rsidRDefault="00D942E4" w:rsidP="0086314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863140">
              <w:rPr>
                <w:rFonts w:ascii="微軟正黑體" w:eastAsia="微軟正黑體" w:hAnsi="微軟正黑體" w:hint="eastAsia"/>
              </w:rPr>
              <w:t>0</w:t>
            </w:r>
            <w:r w:rsidR="00863140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</w:tcPr>
          <w:p w:rsidR="005A7482" w:rsidRPr="00F4574D" w:rsidRDefault="00863140" w:rsidP="0086314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實作演練：第一次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監看兒少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新聞就上手</w:t>
            </w:r>
          </w:p>
        </w:tc>
        <w:tc>
          <w:tcPr>
            <w:tcW w:w="1537" w:type="pct"/>
            <w:vAlign w:val="center"/>
          </w:tcPr>
          <w:p w:rsidR="005A7482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葉大華（台少盟秘書長）</w:t>
            </w:r>
          </w:p>
        </w:tc>
      </w:tr>
      <w:tr w:rsidR="005A7482" w:rsidRPr="00F4574D" w:rsidTr="006665E2">
        <w:tc>
          <w:tcPr>
            <w:tcW w:w="912" w:type="pct"/>
          </w:tcPr>
          <w:p w:rsidR="005A7482" w:rsidRPr="00F4574D" w:rsidRDefault="00715BAB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12:</w:t>
            </w: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0-13: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088" w:type="pct"/>
            <w:gridSpan w:val="2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午餐</w:t>
            </w:r>
          </w:p>
        </w:tc>
      </w:tr>
      <w:tr w:rsidR="005A7482" w:rsidRPr="00F4574D" w:rsidTr="006665E2">
        <w:trPr>
          <w:trHeight w:val="1263"/>
        </w:trPr>
        <w:tc>
          <w:tcPr>
            <w:tcW w:w="912" w:type="pct"/>
            <w:hideMark/>
          </w:tcPr>
          <w:p w:rsidR="005A7482" w:rsidRPr="00F4574D" w:rsidRDefault="0013793A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13:</w:t>
            </w:r>
            <w:r w:rsidR="00715BAB">
              <w:rPr>
                <w:rFonts w:ascii="微軟正黑體" w:eastAsia="微軟正黑體" w:hAnsi="微軟正黑體" w:hint="eastAsia"/>
              </w:rPr>
              <w:t>3</w:t>
            </w:r>
            <w:r w:rsidR="00D942E4">
              <w:rPr>
                <w:rFonts w:ascii="微軟正黑體" w:eastAsia="微軟正黑體" w:hAnsi="微軟正黑體"/>
              </w:rPr>
              <w:t>0-1</w:t>
            </w:r>
            <w:r w:rsidR="00715BAB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0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  <w:hideMark/>
          </w:tcPr>
          <w:p w:rsidR="005A7482" w:rsidRPr="00F4574D" w:rsidRDefault="00863140" w:rsidP="0086314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從性別觀點切入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</w:t>
            </w:r>
            <w:proofErr w:type="gramEnd"/>
          </w:p>
        </w:tc>
        <w:tc>
          <w:tcPr>
            <w:tcW w:w="1537" w:type="pct"/>
            <w:vAlign w:val="center"/>
          </w:tcPr>
          <w:p w:rsidR="005A7482" w:rsidRPr="00F4574D" w:rsidRDefault="00863140" w:rsidP="00863140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王淑芬（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勵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馨基金會研發主任）</w:t>
            </w:r>
          </w:p>
        </w:tc>
      </w:tr>
      <w:tr w:rsidR="00CD79BA" w:rsidRPr="00F4574D" w:rsidTr="006665E2">
        <w:tc>
          <w:tcPr>
            <w:tcW w:w="912" w:type="pct"/>
            <w:hideMark/>
          </w:tcPr>
          <w:p w:rsidR="00CD79BA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715BAB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1</w:t>
            </w:r>
            <w:r w:rsidR="00CD79BA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088" w:type="pct"/>
            <w:gridSpan w:val="2"/>
            <w:hideMark/>
          </w:tcPr>
          <w:p w:rsidR="00CD79BA" w:rsidRPr="00F4574D" w:rsidRDefault="00715BAB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茶點時間</w:t>
            </w:r>
          </w:p>
        </w:tc>
      </w:tr>
      <w:tr w:rsidR="00CD79BA" w:rsidRPr="00F4574D" w:rsidTr="006665E2">
        <w:trPr>
          <w:trHeight w:val="1343"/>
        </w:trPr>
        <w:tc>
          <w:tcPr>
            <w:tcW w:w="912" w:type="pct"/>
          </w:tcPr>
          <w:p w:rsidR="00CD79BA" w:rsidRPr="00F4574D" w:rsidRDefault="00CD79BA" w:rsidP="00D942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F4574D">
              <w:rPr>
                <w:rFonts w:ascii="微軟正黑體" w:eastAsia="微軟正黑體" w:hAnsi="微軟正黑體"/>
              </w:rPr>
              <w:t>1</w:t>
            </w:r>
            <w:r w:rsidR="0013793A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1</w:t>
            </w:r>
            <w:r w:rsidR="00D942E4">
              <w:rPr>
                <w:rFonts w:ascii="微軟正黑體" w:eastAsia="微軟正黑體" w:hAnsi="微軟正黑體"/>
              </w:rPr>
              <w:t>0-1</w:t>
            </w:r>
            <w:r w:rsidR="00715BAB">
              <w:rPr>
                <w:rFonts w:ascii="微軟正黑體" w:eastAsia="微軟正黑體" w:hAnsi="微軟正黑體" w:hint="eastAsia"/>
              </w:rPr>
              <w:t>7</w:t>
            </w:r>
            <w:r w:rsidR="0013793A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1</w:t>
            </w:r>
            <w:r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</w:tcPr>
          <w:p w:rsidR="00CD79BA" w:rsidRPr="00CD79BA" w:rsidRDefault="00863140" w:rsidP="006665E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新媒體時代的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媒體識讀教學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策略</w:t>
            </w:r>
          </w:p>
        </w:tc>
        <w:tc>
          <w:tcPr>
            <w:tcW w:w="1537" w:type="pct"/>
            <w:vAlign w:val="center"/>
          </w:tcPr>
          <w:p w:rsidR="00CD79BA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陳順孝（輔仁大學傳播學系副教授）</w:t>
            </w:r>
          </w:p>
        </w:tc>
      </w:tr>
      <w:tr w:rsidR="005A7482" w:rsidRPr="00F4574D" w:rsidTr="006665E2">
        <w:trPr>
          <w:trHeight w:val="416"/>
        </w:trPr>
        <w:tc>
          <w:tcPr>
            <w:tcW w:w="912" w:type="pct"/>
          </w:tcPr>
          <w:p w:rsidR="005A7482" w:rsidRPr="00F4574D" w:rsidRDefault="00CB2405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715BAB">
              <w:rPr>
                <w:rFonts w:ascii="微軟正黑體" w:eastAsia="微軟正黑體" w:hAnsi="微軟正黑體" w:hint="eastAsia"/>
              </w:rPr>
              <w:t>7</w:t>
            </w:r>
            <w:r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1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賦歸</w:t>
            </w:r>
          </w:p>
        </w:tc>
        <w:tc>
          <w:tcPr>
            <w:tcW w:w="1537" w:type="pct"/>
            <w:vAlign w:val="center"/>
          </w:tcPr>
          <w:p w:rsidR="005A7482" w:rsidRPr="00F4574D" w:rsidRDefault="005A7482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CC5C24" w:rsidRDefault="00CC5C24"/>
    <w:p w:rsidR="009C0A17" w:rsidRPr="008A0A49" w:rsidRDefault="009C0A17"/>
    <w:sectPr w:rsidR="009C0A17" w:rsidRPr="008A0A49" w:rsidSect="006665E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59" w:rsidRDefault="00E66A59" w:rsidP="005A7482">
      <w:r>
        <w:separator/>
      </w:r>
    </w:p>
  </w:endnote>
  <w:endnote w:type="continuationSeparator" w:id="0">
    <w:p w:rsidR="00E66A59" w:rsidRDefault="00E66A59" w:rsidP="005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59" w:rsidRDefault="00E66A59" w:rsidP="005A7482">
      <w:r>
        <w:separator/>
      </w:r>
    </w:p>
  </w:footnote>
  <w:footnote w:type="continuationSeparator" w:id="0">
    <w:p w:rsidR="00E66A59" w:rsidRDefault="00E66A59" w:rsidP="005A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2F8"/>
    <w:multiLevelType w:val="hybridMultilevel"/>
    <w:tmpl w:val="886C0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C7846"/>
    <w:multiLevelType w:val="hybridMultilevel"/>
    <w:tmpl w:val="4A06223A"/>
    <w:lvl w:ilvl="0" w:tplc="B1106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C148FA"/>
    <w:multiLevelType w:val="hybridMultilevel"/>
    <w:tmpl w:val="E9BC8B90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79C66DB"/>
    <w:multiLevelType w:val="hybridMultilevel"/>
    <w:tmpl w:val="1E700AF8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C0A7F4D"/>
    <w:multiLevelType w:val="hybridMultilevel"/>
    <w:tmpl w:val="65AAB490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66065AA"/>
    <w:multiLevelType w:val="hybridMultilevel"/>
    <w:tmpl w:val="14A07F6A"/>
    <w:lvl w:ilvl="0" w:tplc="82BC0C50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5C4342E1"/>
    <w:multiLevelType w:val="hybridMultilevel"/>
    <w:tmpl w:val="FFA8573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654C52D1"/>
    <w:multiLevelType w:val="hybridMultilevel"/>
    <w:tmpl w:val="10887E1E"/>
    <w:lvl w:ilvl="0" w:tplc="9CFE4CD4">
      <w:start w:val="1"/>
      <w:numFmt w:val="taiwaneseCountingThousand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66AB07B9"/>
    <w:multiLevelType w:val="hybridMultilevel"/>
    <w:tmpl w:val="057A8ABC"/>
    <w:lvl w:ilvl="0" w:tplc="4A8AE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EE5FC6"/>
    <w:multiLevelType w:val="multilevel"/>
    <w:tmpl w:val="03BC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5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9"/>
    <w:rsid w:val="000020C6"/>
    <w:rsid w:val="00025E8B"/>
    <w:rsid w:val="000272AA"/>
    <w:rsid w:val="00084509"/>
    <w:rsid w:val="00087478"/>
    <w:rsid w:val="0009724C"/>
    <w:rsid w:val="000A3711"/>
    <w:rsid w:val="000B044F"/>
    <w:rsid w:val="000D4F74"/>
    <w:rsid w:val="000D730B"/>
    <w:rsid w:val="000E292F"/>
    <w:rsid w:val="000F5E9C"/>
    <w:rsid w:val="0013793A"/>
    <w:rsid w:val="00173C9E"/>
    <w:rsid w:val="001D50C4"/>
    <w:rsid w:val="001E5738"/>
    <w:rsid w:val="002010E4"/>
    <w:rsid w:val="002254B8"/>
    <w:rsid w:val="00272BB8"/>
    <w:rsid w:val="002C15F8"/>
    <w:rsid w:val="002F0DA6"/>
    <w:rsid w:val="002F6639"/>
    <w:rsid w:val="00301FB0"/>
    <w:rsid w:val="003A3EFB"/>
    <w:rsid w:val="003A6C15"/>
    <w:rsid w:val="003E59BC"/>
    <w:rsid w:val="003F7094"/>
    <w:rsid w:val="00414C5D"/>
    <w:rsid w:val="00441428"/>
    <w:rsid w:val="0052220D"/>
    <w:rsid w:val="00533734"/>
    <w:rsid w:val="0059425A"/>
    <w:rsid w:val="005977AA"/>
    <w:rsid w:val="005A7482"/>
    <w:rsid w:val="0065451E"/>
    <w:rsid w:val="00663C92"/>
    <w:rsid w:val="006665E2"/>
    <w:rsid w:val="00666BF8"/>
    <w:rsid w:val="00672323"/>
    <w:rsid w:val="006D24C4"/>
    <w:rsid w:val="006F294E"/>
    <w:rsid w:val="006F29C9"/>
    <w:rsid w:val="00715BAB"/>
    <w:rsid w:val="007412CD"/>
    <w:rsid w:val="00796A99"/>
    <w:rsid w:val="00797EED"/>
    <w:rsid w:val="007B680C"/>
    <w:rsid w:val="007D31A2"/>
    <w:rsid w:val="007F2776"/>
    <w:rsid w:val="00805B53"/>
    <w:rsid w:val="00807498"/>
    <w:rsid w:val="0081517F"/>
    <w:rsid w:val="00831B23"/>
    <w:rsid w:val="00863140"/>
    <w:rsid w:val="0088666B"/>
    <w:rsid w:val="008A0A49"/>
    <w:rsid w:val="008C64D2"/>
    <w:rsid w:val="008E4B66"/>
    <w:rsid w:val="00907E9C"/>
    <w:rsid w:val="0091475C"/>
    <w:rsid w:val="00943573"/>
    <w:rsid w:val="00991ACD"/>
    <w:rsid w:val="009C0A17"/>
    <w:rsid w:val="009F2A38"/>
    <w:rsid w:val="00A122BB"/>
    <w:rsid w:val="00A37F40"/>
    <w:rsid w:val="00A54E38"/>
    <w:rsid w:val="00A63930"/>
    <w:rsid w:val="00A752ED"/>
    <w:rsid w:val="00A92D26"/>
    <w:rsid w:val="00A94FA8"/>
    <w:rsid w:val="00AC4254"/>
    <w:rsid w:val="00B43400"/>
    <w:rsid w:val="00B82353"/>
    <w:rsid w:val="00BC2F1E"/>
    <w:rsid w:val="00BF0693"/>
    <w:rsid w:val="00C0312D"/>
    <w:rsid w:val="00C0351C"/>
    <w:rsid w:val="00C20A44"/>
    <w:rsid w:val="00C56932"/>
    <w:rsid w:val="00CB2405"/>
    <w:rsid w:val="00CC5C24"/>
    <w:rsid w:val="00CD2F94"/>
    <w:rsid w:val="00CD79BA"/>
    <w:rsid w:val="00CE0855"/>
    <w:rsid w:val="00CF6CD2"/>
    <w:rsid w:val="00D00BDB"/>
    <w:rsid w:val="00D341B3"/>
    <w:rsid w:val="00D44D42"/>
    <w:rsid w:val="00D61009"/>
    <w:rsid w:val="00D8328B"/>
    <w:rsid w:val="00D9198F"/>
    <w:rsid w:val="00D942E4"/>
    <w:rsid w:val="00E118A7"/>
    <w:rsid w:val="00E665A6"/>
    <w:rsid w:val="00E66A59"/>
    <w:rsid w:val="00EB5941"/>
    <w:rsid w:val="00ED3219"/>
    <w:rsid w:val="00F13E8D"/>
    <w:rsid w:val="00F36F71"/>
    <w:rsid w:val="00F53FA8"/>
    <w:rsid w:val="00FA1201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4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482"/>
    <w:rPr>
      <w:sz w:val="20"/>
      <w:szCs w:val="20"/>
    </w:rPr>
  </w:style>
  <w:style w:type="paragraph" w:styleId="a7">
    <w:name w:val="List Paragraph"/>
    <w:basedOn w:val="a"/>
    <w:uiPriority w:val="34"/>
    <w:qFormat/>
    <w:rsid w:val="005A7482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9C0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4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482"/>
    <w:rPr>
      <w:sz w:val="20"/>
      <w:szCs w:val="20"/>
    </w:rPr>
  </w:style>
  <w:style w:type="paragraph" w:styleId="a7">
    <w:name w:val="List Paragraph"/>
    <w:basedOn w:val="a"/>
    <w:uiPriority w:val="34"/>
    <w:qFormat/>
    <w:rsid w:val="005A7482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9C0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hrights.org.tw/civicrm/event/info?reset=1&amp;id=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B721-46EA-4BA9-9E08-A1FB9D3D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>SYNNEX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Chinwei</dc:creator>
  <cp:lastModifiedBy>蔡宜真</cp:lastModifiedBy>
  <cp:revision>2</cp:revision>
  <dcterms:created xsi:type="dcterms:W3CDTF">2016-08-12T09:43:00Z</dcterms:created>
  <dcterms:modified xsi:type="dcterms:W3CDTF">2016-08-12T09:43:00Z</dcterms:modified>
</cp:coreProperties>
</file>