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E0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</w:p>
    <w:p w:rsidR="00C762E0" w:rsidRPr="008A348D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一、依據：</w:t>
      </w: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 xml:space="preserve">　　教育部國民及學前教育署10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年3月1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臺教國署國字第1050021961號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辦理。</w:t>
      </w:r>
    </w:p>
    <w:p w:rsidR="00C762E0" w:rsidRPr="00DC1396" w:rsidRDefault="00C762E0" w:rsidP="00C762E0">
      <w:pPr>
        <w:snapToGrid w:val="0"/>
        <w:spacing w:line="300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二、目的：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建立研究團隊與現場教師的對話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三、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辦理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單位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(一)指導單位：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教育部國民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及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學前教育署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(二)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主辦單位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國立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臺灣師範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大學特殊教育學系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協辦單位：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宜蘭縣政府教育處</w:t>
      </w:r>
    </w:p>
    <w:p w:rsidR="00C762E0" w:rsidRPr="00B52401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四、辦理方式：</w:t>
      </w:r>
    </w:p>
    <w:p w:rsidR="00C762E0" w:rsidRPr="00031F97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(一)辦理時間：105年06月0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（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三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）14:00</w:t>
      </w:r>
    </w:p>
    <w:p w:rsidR="00C762E0" w:rsidRPr="00031F97" w:rsidRDefault="00C762E0" w:rsidP="00C762E0">
      <w:pPr>
        <w:snapToGrid w:val="0"/>
        <w:spacing w:line="312" w:lineRule="auto"/>
        <w:ind w:leftChars="236" w:left="1132" w:hangingChars="236" w:hanging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(二)研習地點：</w:t>
      </w:r>
      <w:r w:rsidR="00AE44A7" w:rsidRPr="00031F97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宜蘭縣宜蘭市泰山路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60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號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C762E0" w:rsidRPr="00B52401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 xml:space="preserve">(三)參加對象及名額： </w:t>
      </w:r>
    </w:p>
    <w:p w:rsidR="00C762E0" w:rsidRPr="00B52401" w:rsidRDefault="00C762E0" w:rsidP="00C762E0">
      <w:pPr>
        <w:snapToGrid w:val="0"/>
        <w:spacing w:line="312" w:lineRule="auto"/>
        <w:ind w:leftChars="472" w:left="1418" w:hanging="285"/>
        <w:rPr>
          <w:rFonts w:ascii="標楷體" w:eastAsia="標楷體" w:hAnsi="標楷體"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1.對象及錄取順序：</w:t>
      </w:r>
      <w:r w:rsidRPr="00DC1396">
        <w:rPr>
          <w:rFonts w:ascii="標楷體" w:eastAsia="標楷體" w:hAnsi="標楷體" w:hint="eastAsia"/>
          <w:color w:val="000000"/>
          <w:szCs w:val="24"/>
        </w:rPr>
        <w:t>中小學語文科</w:t>
      </w:r>
      <w:r w:rsidR="00756F1E">
        <w:rPr>
          <w:rFonts w:ascii="標楷體" w:eastAsia="標楷體" w:hAnsi="標楷體" w:hint="eastAsia"/>
          <w:color w:val="000000"/>
          <w:szCs w:val="24"/>
        </w:rPr>
        <w:t>、社會科</w:t>
      </w:r>
      <w:r w:rsidRPr="00DC1396">
        <w:rPr>
          <w:rFonts w:ascii="標楷體" w:eastAsia="標楷體" w:hAnsi="標楷體" w:hint="eastAsia"/>
          <w:color w:val="000000"/>
          <w:szCs w:val="24"/>
        </w:rPr>
        <w:t>或特教教師，以北二區(桃</w:t>
      </w:r>
      <w:r>
        <w:rPr>
          <w:rFonts w:ascii="標楷體" w:eastAsia="標楷體" w:hAnsi="標楷體" w:hint="eastAsia"/>
          <w:color w:val="000000"/>
          <w:szCs w:val="24"/>
        </w:rPr>
        <w:t>園</w:t>
      </w:r>
      <w:r w:rsidRPr="00DC1396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新</w:t>
      </w:r>
      <w:r w:rsidRPr="00DC1396">
        <w:rPr>
          <w:rFonts w:ascii="標楷體" w:eastAsia="標楷體" w:hAnsi="標楷體" w:hint="eastAsia"/>
          <w:color w:val="000000"/>
          <w:szCs w:val="24"/>
        </w:rPr>
        <w:t>竹、苗</w:t>
      </w:r>
      <w:r>
        <w:rPr>
          <w:rFonts w:ascii="標楷體" w:eastAsia="標楷體" w:hAnsi="標楷體" w:hint="eastAsia"/>
          <w:color w:val="000000"/>
          <w:szCs w:val="24"/>
        </w:rPr>
        <w:t>栗</w:t>
      </w:r>
      <w:r w:rsidRPr="00DC1396">
        <w:rPr>
          <w:rFonts w:ascii="標楷體" w:eastAsia="標楷體" w:hAnsi="標楷體" w:hint="eastAsia"/>
          <w:color w:val="000000"/>
          <w:szCs w:val="24"/>
        </w:rPr>
        <w:t>、宜</w:t>
      </w:r>
      <w:r>
        <w:rPr>
          <w:rFonts w:ascii="標楷體" w:eastAsia="標楷體" w:hAnsi="標楷體" w:hint="eastAsia"/>
          <w:color w:val="000000"/>
          <w:szCs w:val="24"/>
        </w:rPr>
        <w:t>蘭</w:t>
      </w:r>
      <w:r w:rsidRPr="00DC1396">
        <w:rPr>
          <w:rFonts w:ascii="標楷體" w:eastAsia="標楷體" w:hAnsi="標楷體" w:hint="eastAsia"/>
          <w:color w:val="000000"/>
          <w:szCs w:val="24"/>
        </w:rPr>
        <w:t>、花</w:t>
      </w:r>
      <w:r>
        <w:rPr>
          <w:rFonts w:ascii="標楷體" w:eastAsia="標楷體" w:hAnsi="標楷體" w:hint="eastAsia"/>
          <w:color w:val="000000"/>
          <w:szCs w:val="24"/>
        </w:rPr>
        <w:t>蓮</w:t>
      </w:r>
      <w:r w:rsidRPr="00DC1396">
        <w:rPr>
          <w:rFonts w:ascii="標楷體" w:eastAsia="標楷體" w:hAnsi="標楷體" w:hint="eastAsia"/>
          <w:color w:val="000000"/>
          <w:szCs w:val="24"/>
        </w:rPr>
        <w:t>、金</w:t>
      </w:r>
      <w:r>
        <w:rPr>
          <w:rFonts w:ascii="標楷體" w:eastAsia="標楷體" w:hAnsi="標楷體" w:hint="eastAsia"/>
          <w:color w:val="000000"/>
          <w:szCs w:val="24"/>
        </w:rPr>
        <w:t>門</w:t>
      </w:r>
      <w:r w:rsidRPr="00DC1396">
        <w:rPr>
          <w:rFonts w:ascii="標楷體" w:eastAsia="標楷體" w:hAnsi="標楷體" w:hint="eastAsia"/>
          <w:color w:val="000000"/>
          <w:szCs w:val="24"/>
        </w:rPr>
        <w:t>、馬</w:t>
      </w:r>
      <w:r>
        <w:rPr>
          <w:rFonts w:ascii="標楷體" w:eastAsia="標楷體" w:hAnsi="標楷體" w:hint="eastAsia"/>
          <w:color w:val="000000"/>
          <w:szCs w:val="24"/>
        </w:rPr>
        <w:t>祖</w:t>
      </w:r>
      <w:r w:rsidRPr="00DC1396">
        <w:rPr>
          <w:rFonts w:ascii="標楷體" w:eastAsia="標楷體" w:hAnsi="標楷體" w:hint="eastAsia"/>
          <w:color w:val="000000"/>
          <w:szCs w:val="24"/>
        </w:rPr>
        <w:t>)及偏鄉學校教師為優先。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其餘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教師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自由報名參加。</w:t>
      </w:r>
    </w:p>
    <w:p w:rsidR="00C762E0" w:rsidRDefault="00C762E0" w:rsidP="00C762E0">
      <w:pPr>
        <w:snapToGrid w:val="0"/>
        <w:spacing w:line="312" w:lineRule="auto"/>
        <w:ind w:leftChars="472" w:left="1133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2.名額：預定</w:t>
      </w:r>
      <w:r w:rsidR="00AE44A7">
        <w:rPr>
          <w:rFonts w:ascii="標楷體" w:eastAsia="標楷體" w:hAnsi="標楷體" w:cs="新細明體" w:hint="eastAsia"/>
          <w:bCs/>
          <w:color w:val="000000"/>
          <w:szCs w:val="24"/>
        </w:rPr>
        <w:t>100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人</w:t>
      </w:r>
    </w:p>
    <w:p w:rsidR="00C762E0" w:rsidRDefault="00C762E0" w:rsidP="00C762E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F24B17">
        <w:rPr>
          <w:rFonts w:ascii="標楷體" w:eastAsia="標楷體" w:hAnsi="標楷體" w:hint="eastAsia"/>
          <w:color w:val="000000"/>
        </w:rPr>
        <w:t>報名方式：</w:t>
      </w:r>
    </w:p>
    <w:p w:rsidR="00C762E0" w:rsidRPr="00C24625" w:rsidRDefault="00C762E0" w:rsidP="00C762E0">
      <w:pPr>
        <w:ind w:firstLineChars="225" w:firstLine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Pr="00C24625">
        <w:rPr>
          <w:rFonts w:ascii="標楷體" w:eastAsia="標楷體" w:hint="eastAsia"/>
          <w:color w:val="000000"/>
        </w:rPr>
        <w:t>自即日起至</w:t>
      </w:r>
      <w:r>
        <w:rPr>
          <w:rFonts w:ascii="標楷體" w:eastAsia="標楷體" w:hint="eastAsia"/>
          <w:color w:val="000000"/>
        </w:rPr>
        <w:t>5</w:t>
      </w:r>
      <w:r w:rsidRPr="00F24B17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2</w:t>
      </w:r>
      <w:r w:rsidR="00031F97">
        <w:rPr>
          <w:rFonts w:ascii="標楷體" w:eastAsia="標楷體" w:hint="eastAsia"/>
          <w:color w:val="000000"/>
        </w:rPr>
        <w:t>7</w:t>
      </w:r>
      <w:r w:rsidRPr="00F24B17"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 w:hint="eastAsia"/>
          <w:color w:val="000000"/>
        </w:rPr>
        <w:t>(五)</w:t>
      </w:r>
      <w:r w:rsidRPr="00F24B17">
        <w:rPr>
          <w:rFonts w:ascii="標楷體" w:eastAsia="標楷體" w:hint="eastAsia"/>
          <w:color w:val="000000"/>
        </w:rPr>
        <w:t>前</w:t>
      </w:r>
      <w:r w:rsidRPr="00C24625">
        <w:rPr>
          <w:rFonts w:ascii="標楷體" w:eastAsia="標楷體" w:hint="eastAsia"/>
          <w:color w:val="000000"/>
        </w:rPr>
        <w:t>，</w:t>
      </w:r>
      <w:r w:rsidRPr="00F24B17">
        <w:rPr>
          <w:rFonts w:ascii="標楷體" w:eastAsia="標楷體" w:hint="eastAsia"/>
          <w:color w:val="000000"/>
        </w:rPr>
        <w:t>請</w:t>
      </w:r>
      <w:r>
        <w:rPr>
          <w:rFonts w:ascii="標楷體" w:eastAsia="標楷體" w:hint="eastAsia"/>
          <w:color w:val="000000"/>
        </w:rPr>
        <w:t>逕</w:t>
      </w:r>
      <w:r w:rsidRPr="00F24B17">
        <w:rPr>
          <w:rFonts w:ascii="標楷體" w:eastAsia="標楷體" w:hint="eastAsia"/>
          <w:color w:val="000000"/>
        </w:rPr>
        <w:t>至</w:t>
      </w:r>
      <w:r w:rsidR="0071475D">
        <w:rPr>
          <w:rFonts w:ascii="標楷體" w:eastAsia="標楷體" w:hint="eastAsia"/>
          <w:color w:val="000000"/>
        </w:rPr>
        <w:t>以下網站</w:t>
      </w:r>
      <w:r w:rsidRPr="00F24B17">
        <w:rPr>
          <w:rFonts w:ascii="標楷體" w:eastAsia="標楷體" w:hint="eastAsia"/>
          <w:color w:val="000000"/>
        </w:rPr>
        <w:t xml:space="preserve">報名，網址： </w:t>
      </w:r>
    </w:p>
    <w:p w:rsidR="00C762E0" w:rsidRDefault="007F5CA6" w:rsidP="0071475D">
      <w:pPr>
        <w:tabs>
          <w:tab w:val="left" w:pos="1036"/>
        </w:tabs>
        <w:spacing w:line="400" w:lineRule="exact"/>
        <w:ind w:leftChars="425" w:left="1080" w:hangingChars="25" w:hanging="60"/>
        <w:rPr>
          <w:rFonts w:ascii="標楷體" w:eastAsia="標楷體"/>
          <w:color w:val="000000"/>
        </w:rPr>
      </w:pPr>
      <w:hyperlink r:id="rId7" w:tgtFrame="_blank" w:history="1">
        <w:r w:rsidR="0071475D" w:rsidRPr="0071475D">
          <w:rPr>
            <w:rFonts w:ascii="標楷體" w:eastAsia="標楷體"/>
            <w:color w:val="000000"/>
          </w:rPr>
          <w:t>https://goo.gl/9xYdpj</w:t>
        </w:r>
      </w:hyperlink>
      <w:r w:rsidR="0071475D">
        <w:rPr>
          <w:rFonts w:ascii="標楷體" w:eastAsia="標楷體" w:hint="eastAsia"/>
          <w:color w:val="000000"/>
        </w:rPr>
        <w:t>；</w:t>
      </w:r>
      <w:r w:rsidR="0071475D" w:rsidRPr="0071475D">
        <w:rPr>
          <w:rFonts w:ascii="標楷體" w:eastAsia="標楷體" w:hint="eastAsia"/>
          <w:color w:val="000000"/>
        </w:rPr>
        <w:t>另課程同步公告於全國教師在職進修資訊網 (課程代碼: 1993087)</w:t>
      </w:r>
      <w:r w:rsidR="00C762E0">
        <w:rPr>
          <w:rFonts w:ascii="標楷體" w:eastAsia="標楷體" w:hint="eastAsia"/>
          <w:color w:val="000000"/>
        </w:rPr>
        <w:t>。</w:t>
      </w:r>
    </w:p>
    <w:p w:rsidR="00C762E0" w:rsidRPr="00245A6A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</w:t>
      </w:r>
      <w:r w:rsidRPr="00245A6A">
        <w:rPr>
          <w:rFonts w:ascii="標楷體" w:eastAsia="標楷體" w:hint="eastAsia"/>
          <w:color w:val="000000"/>
        </w:rPr>
        <w:t>全程參加者，核予研習時數</w:t>
      </w:r>
      <w:r>
        <w:rPr>
          <w:rFonts w:ascii="標楷體" w:eastAsia="標楷體" w:hint="eastAsia"/>
          <w:color w:val="000000"/>
        </w:rPr>
        <w:t>2.5</w:t>
      </w:r>
      <w:r w:rsidRPr="00245A6A">
        <w:rPr>
          <w:rFonts w:ascii="標楷體" w:eastAsia="標楷體" w:hint="eastAsia"/>
          <w:color w:val="000000"/>
        </w:rPr>
        <w:t>小時。</w:t>
      </w:r>
    </w:p>
    <w:p w:rsidR="00C762E0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(三)</w:t>
      </w:r>
      <w:r w:rsidRPr="00EB091F">
        <w:rPr>
          <w:rFonts w:ascii="標楷體" w:eastAsia="標楷體" w:hint="eastAsia"/>
          <w:color w:val="000000"/>
        </w:rPr>
        <w:t>聯絡人：黃以馨助理。聯絡電話：02-77345040</w:t>
      </w:r>
    </w:p>
    <w:p w:rsidR="00C762E0" w:rsidRPr="00F24B17" w:rsidRDefault="00C762E0" w:rsidP="00C762E0">
      <w:pPr>
        <w:snapToGrid w:val="0"/>
        <w:spacing w:line="312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</w:t>
      </w:r>
      <w:r w:rsidRPr="00F24B17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議</w:t>
      </w:r>
      <w:r w:rsidRPr="00F24B17">
        <w:rPr>
          <w:rFonts w:ascii="標楷體" w:eastAsia="標楷體" w:hAnsi="標楷體" w:hint="eastAsia"/>
          <w:color w:val="000000"/>
          <w:szCs w:val="28"/>
        </w:rPr>
        <w:t>程內容：</w:t>
      </w:r>
      <w:r>
        <w:rPr>
          <w:rFonts w:ascii="標楷體" w:eastAsia="標楷體" w:hint="eastAsia"/>
          <w:color w:val="000000"/>
        </w:rPr>
        <w:t>議</w:t>
      </w:r>
      <w:r w:rsidRPr="00C24625">
        <w:rPr>
          <w:rFonts w:ascii="標楷體" w:eastAsia="標楷體" w:hint="eastAsia"/>
          <w:color w:val="000000"/>
        </w:rPr>
        <w:t>程表詳如附件一。</w:t>
      </w:r>
    </w:p>
    <w:p w:rsidR="00C762E0" w:rsidRDefault="00C762E0" w:rsidP="00C762E0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24B17">
        <w:rPr>
          <w:rFonts w:ascii="標楷體" w:eastAsia="標楷體" w:hAnsi="標楷體" w:hint="eastAsia"/>
          <w:color w:val="000000"/>
        </w:rPr>
        <w:t>、</w:t>
      </w:r>
      <w:r w:rsidRPr="00EC613C">
        <w:rPr>
          <w:rFonts w:ascii="標楷體" w:eastAsia="標楷體" w:hint="eastAsia"/>
          <w:color w:val="000000"/>
        </w:rPr>
        <w:t>預期效益：</w:t>
      </w:r>
    </w:p>
    <w:p w:rsidR="00C762E0" w:rsidRPr="00EC613C" w:rsidRDefault="00C762E0" w:rsidP="00C762E0">
      <w:pPr>
        <w:spacing w:line="400" w:lineRule="exact"/>
        <w:ind w:leftChars="224" w:left="1018" w:hangingChars="200" w:hanging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r w:rsidRPr="00EC613C">
        <w:rPr>
          <w:rFonts w:ascii="標楷體" w:eastAsia="標楷體" w:hint="eastAsia"/>
          <w:color w:val="000000"/>
        </w:rPr>
        <w:t>一</w:t>
      </w:r>
      <w:r>
        <w:rPr>
          <w:rFonts w:ascii="標楷體" w:eastAsia="標楷體" w:hint="eastAsia"/>
          <w:color w:val="000000"/>
        </w:rPr>
        <w:t>)透過教師經驗分享，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 w:rsidRPr="00EC613C">
        <w:rPr>
          <w:rFonts w:ascii="標楷體" w:eastAsia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深</w:t>
      </w:r>
      <w:r w:rsidRPr="00EC613C">
        <w:rPr>
          <w:rFonts w:ascii="標楷體" w:eastAsia="標楷體" w:hint="eastAsia"/>
          <w:color w:val="000000"/>
        </w:rPr>
        <w:t>化教師</w:t>
      </w:r>
      <w:r w:rsidRPr="00EC613C">
        <w:rPr>
          <w:rFonts w:ascii="標楷體" w:eastAsia="標楷體"/>
          <w:color w:val="000000"/>
        </w:rPr>
        <w:t>閱讀</w:t>
      </w:r>
      <w:r w:rsidRPr="00EC613C">
        <w:rPr>
          <w:rFonts w:ascii="標楷體" w:eastAsia="標楷體" w:hint="eastAsia"/>
          <w:color w:val="000000"/>
        </w:rPr>
        <w:t>教學知能，提升學生閱讀興趣與成效。</w:t>
      </w:r>
    </w:p>
    <w:p w:rsidR="00C762E0" w:rsidRDefault="00C762E0" w:rsidP="00C762E0">
      <w:pPr>
        <w:spacing w:line="400" w:lineRule="exact"/>
        <w:ind w:leftChars="225" w:left="1080" w:hangingChars="225" w:hanging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(二)經由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研究團隊</w:t>
      </w:r>
      <w:r>
        <w:rPr>
          <w:rFonts w:ascii="標楷體" w:eastAsia="標楷體" w:hint="eastAsia"/>
          <w:color w:val="000000"/>
        </w:rPr>
        <w:t>成果觀摩提供現場教師學習，</w:t>
      </w:r>
      <w:r w:rsidRPr="00EC613C">
        <w:rPr>
          <w:rFonts w:ascii="標楷體" w:eastAsia="標楷體" w:hint="eastAsia"/>
          <w:color w:val="000000"/>
        </w:rPr>
        <w:t>教師</w:t>
      </w:r>
      <w:r>
        <w:rPr>
          <w:rFonts w:ascii="標楷體" w:eastAsia="標楷體" w:hint="eastAsia"/>
          <w:color w:val="000000"/>
        </w:rPr>
        <w:t>相互回饋</w:t>
      </w:r>
      <w:r w:rsidRPr="00EC613C">
        <w:rPr>
          <w:rFonts w:ascii="標楷體" w:eastAsia="標楷體"/>
          <w:color w:val="000000"/>
        </w:rPr>
        <w:t>，</w:t>
      </w:r>
      <w:r>
        <w:rPr>
          <w:rFonts w:ascii="標楷體" w:eastAsia="標楷體" w:hint="eastAsia"/>
          <w:color w:val="000000"/>
        </w:rPr>
        <w:t>促進</w:t>
      </w:r>
      <w:r w:rsidRPr="00EC613C">
        <w:rPr>
          <w:rFonts w:ascii="標楷體" w:eastAsia="標楷體"/>
          <w:color w:val="000000"/>
        </w:rPr>
        <w:t>閱讀教學活動之推</w:t>
      </w:r>
      <w:r>
        <w:rPr>
          <w:rFonts w:ascii="標楷體" w:eastAsia="標楷體" w:hint="eastAsia"/>
          <w:color w:val="000000"/>
        </w:rPr>
        <w:t>展</w:t>
      </w:r>
      <w:r w:rsidRPr="00EC613C">
        <w:rPr>
          <w:rFonts w:ascii="標楷體" w:eastAsia="標楷體"/>
          <w:color w:val="000000"/>
        </w:rPr>
        <w:t>，</w:t>
      </w:r>
      <w:r w:rsidRPr="00F9704A">
        <w:rPr>
          <w:rFonts w:ascii="標楷體" w:eastAsia="標楷體"/>
          <w:color w:val="000000"/>
        </w:rPr>
        <w:t>影響力更加深遠。</w:t>
      </w: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68E" w:rsidRPr="00B433A3" w:rsidRDefault="0060468E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tbl>
      <w:tblPr>
        <w:tblpPr w:leftFromText="180" w:rightFromText="180" w:vertAnchor="page" w:horzAnchor="margin" w:tblpXSpec="center" w:tblpY="3811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2268"/>
        <w:gridCol w:w="850"/>
        <w:gridCol w:w="2835"/>
        <w:gridCol w:w="1418"/>
        <w:gridCol w:w="1559"/>
      </w:tblGrid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主講者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13:30-14:00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14:00-14: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實證有效的閱讀理解策略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89"/>
        </w:trPr>
        <w:tc>
          <w:tcPr>
            <w:tcW w:w="1588" w:type="dxa"/>
            <w:vMerge w:val="restart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發表一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普通班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F65CF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新竹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博愛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宜蘭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種子團隊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AE44A7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辜玉旻老師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77"/>
        </w:trPr>
        <w:tc>
          <w:tcPr>
            <w:tcW w:w="158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C762E0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盧雅君老師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D214A8" w:rsidRPr="00D214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臺北市蘭雅國中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="009531BB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閱讀種子教師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劉淑貞老師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vMerge w:val="restart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468E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發表二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補救教學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陳宜君老師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台北市清江國小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165DF6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60468E" w:rsidRPr="00013DA6" w:rsidTr="008F7D2E">
        <w:tc>
          <w:tcPr>
            <w:tcW w:w="158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王敏薰老師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中正國中</w:t>
            </w:r>
            <w:r w:rsidR="00C762E0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0-16:30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723122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閱讀理解策略在其他學科的應用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社會學科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5F0A9A" w:rsidRPr="00013DA6" w:rsidTr="008F7D2E">
        <w:tc>
          <w:tcPr>
            <w:tcW w:w="1588" w:type="dxa"/>
            <w:shd w:val="clear" w:color="auto" w:fill="auto"/>
          </w:tcPr>
          <w:p w:rsidR="005F0A9A" w:rsidRPr="00795764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0A9A" w:rsidRPr="00723122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結束</w:t>
            </w:r>
          </w:p>
        </w:tc>
        <w:tc>
          <w:tcPr>
            <w:tcW w:w="2835" w:type="dxa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0468E" w:rsidRDefault="0060468E" w:rsidP="0060468E">
      <w:pPr>
        <w:spacing w:line="360" w:lineRule="auto"/>
        <w:jc w:val="center"/>
        <w:rPr>
          <w:rFonts w:ascii="標楷體" w:eastAsia="標楷體" w:hAnsi="標楷體"/>
          <w:color w:val="000000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研習議程</w:t>
      </w:r>
    </w:p>
    <w:p w:rsidR="0060468E" w:rsidRDefault="0060468E" w:rsidP="0060468E">
      <w:pPr>
        <w:spacing w:line="360" w:lineRule="auto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日期:</w:t>
      </w:r>
      <w:r w:rsidRPr="002C0F5B">
        <w:rPr>
          <w:rFonts w:ascii="標楷體" w:eastAsia="標楷體" w:hint="eastAsia"/>
          <w:color w:val="000000"/>
        </w:rPr>
        <w:t>10</w:t>
      </w:r>
      <w:r w:rsidR="00EB1239">
        <w:rPr>
          <w:rFonts w:ascii="標楷體" w:eastAsia="標楷體" w:hint="eastAsia"/>
          <w:color w:val="000000"/>
        </w:rPr>
        <w:t>5</w:t>
      </w:r>
      <w:r w:rsidRPr="002C0F5B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</w:rPr>
        <w:t>06</w:t>
      </w:r>
      <w:r w:rsidRPr="002C0F5B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0</w:t>
      </w:r>
      <w:r w:rsidR="00037C7A">
        <w:rPr>
          <w:rFonts w:ascii="標楷體" w:eastAsia="標楷體" w:hint="eastAsia"/>
          <w:color w:val="000000"/>
        </w:rPr>
        <w:t>1</w:t>
      </w:r>
      <w:r w:rsidRPr="002C0F5B">
        <w:rPr>
          <w:rFonts w:ascii="標楷體" w:eastAsia="標楷體" w:hint="eastAsia"/>
          <w:color w:val="000000"/>
        </w:rPr>
        <w:t>日（星期</w:t>
      </w:r>
      <w:r w:rsidR="00037C7A">
        <w:rPr>
          <w:rFonts w:ascii="標楷體" w:eastAsia="標楷體" w:hint="eastAsia"/>
          <w:color w:val="000000"/>
        </w:rPr>
        <w:t>三</w:t>
      </w:r>
      <w:r w:rsidRPr="002C0F5B">
        <w:rPr>
          <w:rFonts w:ascii="標楷體" w:eastAsia="標楷體" w:hint="eastAsia"/>
          <w:color w:val="000000"/>
        </w:rPr>
        <w:t>）</w:t>
      </w:r>
    </w:p>
    <w:p w:rsidR="008F7D2E" w:rsidRDefault="008F7D2E" w:rsidP="0060468E">
      <w:pPr>
        <w:spacing w:line="360" w:lineRule="auto"/>
        <w:jc w:val="center"/>
        <w:rPr>
          <w:rFonts w:ascii="標楷體" w:eastAsia="標楷體"/>
          <w:color w:val="000000"/>
        </w:rPr>
      </w:pPr>
      <w:r w:rsidRPr="00795764">
        <w:rPr>
          <w:rFonts w:ascii="標楷體" w:eastAsia="標楷體" w:hint="eastAsia"/>
          <w:color w:val="000000" w:themeColor="text1"/>
        </w:rPr>
        <w:t>地點: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</w:p>
    <w:p w:rsidR="0071475D" w:rsidRDefault="0071475D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60468E" w:rsidRPr="00795764" w:rsidRDefault="0060468E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C611E5" w:rsidRDefault="00C611E5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D2703" w:rsidRPr="003E42B0" w:rsidRDefault="001D2703" w:rsidP="001D2703">
      <w:pPr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3E42B0">
        <w:rPr>
          <w:rFonts w:eastAsia="標楷體" w:hAnsi="標楷體"/>
          <w:b/>
          <w:color w:val="000000"/>
          <w:sz w:val="28"/>
          <w:szCs w:val="28"/>
        </w:rPr>
        <w:lastRenderedPageBreak/>
        <w:t>交通資訊</w:t>
      </w:r>
    </w:p>
    <w:p w:rsidR="001D2703" w:rsidRPr="00451E66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 w:hint="eastAsia"/>
          <w:sz w:val="26"/>
          <w:szCs w:val="26"/>
        </w:rPr>
        <w:t>地點：</w:t>
      </w:r>
      <w:r w:rsidRPr="001D2703">
        <w:rPr>
          <w:rFonts w:eastAsia="標楷體" w:hAnsi="標楷體" w:hint="eastAsia"/>
          <w:sz w:val="26"/>
          <w:szCs w:val="26"/>
        </w:rPr>
        <w:t>宜蘭縣光復國小</w:t>
      </w:r>
    </w:p>
    <w:p w:rsidR="001D2703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/>
          <w:sz w:val="26"/>
          <w:szCs w:val="26"/>
        </w:rPr>
        <w:t>地址：</w:t>
      </w:r>
      <w:r w:rsidRPr="001D2703">
        <w:rPr>
          <w:rFonts w:eastAsia="標楷體" w:hAnsi="標楷體" w:hint="eastAsia"/>
          <w:sz w:val="26"/>
          <w:szCs w:val="26"/>
        </w:rPr>
        <w:t>宜蘭縣宜蘭市泰山路</w:t>
      </w:r>
      <w:r w:rsidRPr="001D2703">
        <w:rPr>
          <w:rFonts w:eastAsia="標楷體" w:hAnsi="標楷體" w:hint="eastAsia"/>
          <w:sz w:val="26"/>
          <w:szCs w:val="26"/>
        </w:rPr>
        <w:t>60</w:t>
      </w:r>
      <w:r w:rsidRPr="001D2703">
        <w:rPr>
          <w:rFonts w:eastAsia="標楷體" w:hAnsi="標楷體" w:hint="eastAsia"/>
          <w:sz w:val="26"/>
          <w:szCs w:val="26"/>
        </w:rPr>
        <w:t>號</w:t>
      </w:r>
    </w:p>
    <w:p w:rsidR="001D2703" w:rsidRDefault="001D2703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1D2703" w:rsidRDefault="001D2703" w:rsidP="0060468E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>
            <wp:extent cx="6229350" cy="3737610"/>
            <wp:effectExtent l="0" t="0" r="0" b="0"/>
            <wp:docPr id="1" name="圖片 1" descr="光復國小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復國小位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03" w:rsidRPr="001D2703" w:rsidSect="00245A6A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AF" w:rsidRDefault="000007AF" w:rsidP="0087103A">
      <w:r>
        <w:separator/>
      </w:r>
    </w:p>
  </w:endnote>
  <w:endnote w:type="continuationSeparator" w:id="0">
    <w:p w:rsidR="000007AF" w:rsidRDefault="000007AF" w:rsidP="0087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AF" w:rsidRDefault="000007AF" w:rsidP="0087103A">
      <w:r>
        <w:separator/>
      </w:r>
    </w:p>
  </w:footnote>
  <w:footnote w:type="continuationSeparator" w:id="0">
    <w:p w:rsidR="000007AF" w:rsidRDefault="000007AF" w:rsidP="00871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8E"/>
    <w:rsid w:val="000007AF"/>
    <w:rsid w:val="00003415"/>
    <w:rsid w:val="0002644A"/>
    <w:rsid w:val="00031F97"/>
    <w:rsid w:val="00037C7A"/>
    <w:rsid w:val="00147D3E"/>
    <w:rsid w:val="00165DF6"/>
    <w:rsid w:val="001B2351"/>
    <w:rsid w:val="001D2703"/>
    <w:rsid w:val="0028173F"/>
    <w:rsid w:val="002964D9"/>
    <w:rsid w:val="002A1699"/>
    <w:rsid w:val="003112D4"/>
    <w:rsid w:val="00336954"/>
    <w:rsid w:val="00480E34"/>
    <w:rsid w:val="00491848"/>
    <w:rsid w:val="0051439B"/>
    <w:rsid w:val="005F0A9A"/>
    <w:rsid w:val="0060468E"/>
    <w:rsid w:val="006307DB"/>
    <w:rsid w:val="00663489"/>
    <w:rsid w:val="006A2CEA"/>
    <w:rsid w:val="006C5F1C"/>
    <w:rsid w:val="006F65CF"/>
    <w:rsid w:val="0071475D"/>
    <w:rsid w:val="00723122"/>
    <w:rsid w:val="00756F1E"/>
    <w:rsid w:val="00795764"/>
    <w:rsid w:val="007B604F"/>
    <w:rsid w:val="007F5CA6"/>
    <w:rsid w:val="0087103A"/>
    <w:rsid w:val="008F7D2E"/>
    <w:rsid w:val="009531BB"/>
    <w:rsid w:val="009851BC"/>
    <w:rsid w:val="009D27B9"/>
    <w:rsid w:val="009D4137"/>
    <w:rsid w:val="00AB4358"/>
    <w:rsid w:val="00AE44A7"/>
    <w:rsid w:val="00B33DC2"/>
    <w:rsid w:val="00BC6CAF"/>
    <w:rsid w:val="00C611E5"/>
    <w:rsid w:val="00C762E0"/>
    <w:rsid w:val="00D214A8"/>
    <w:rsid w:val="00DA7484"/>
    <w:rsid w:val="00E47782"/>
    <w:rsid w:val="00EA6D28"/>
    <w:rsid w:val="00EB1239"/>
    <w:rsid w:val="00F558E7"/>
    <w:rsid w:val="00F837C1"/>
    <w:rsid w:val="00FB085F"/>
    <w:rsid w:val="00FC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9xYd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2016-05-02T08:34:00Z</cp:lastPrinted>
  <dcterms:created xsi:type="dcterms:W3CDTF">2016-05-16T07:24:00Z</dcterms:created>
  <dcterms:modified xsi:type="dcterms:W3CDTF">2016-05-16T07:24:00Z</dcterms:modified>
</cp:coreProperties>
</file>