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30CAE" w14:textId="4B7A24F8" w:rsidR="008A0A7F" w:rsidRPr="00594634" w:rsidRDefault="008A0A7F" w:rsidP="00594634">
      <w:pPr>
        <w:jc w:val="center"/>
        <w:rPr>
          <w:sz w:val="36"/>
          <w:szCs w:val="40"/>
        </w:rPr>
      </w:pPr>
      <w:r w:rsidRPr="008A0A7F">
        <w:rPr>
          <w:rFonts w:ascii="新細明體" w:eastAsia="新細明體" w:hAnsi="新細明體" w:hint="eastAsia"/>
          <w:sz w:val="32"/>
          <w:szCs w:val="32"/>
        </w:rPr>
        <w:t>「</w:t>
      </w:r>
      <w:r w:rsidRPr="008A0A7F">
        <w:rPr>
          <w:rFonts w:hint="eastAsia"/>
          <w:sz w:val="32"/>
          <w:szCs w:val="32"/>
        </w:rPr>
        <w:t>戲說人聲</w:t>
      </w:r>
      <w:r w:rsidRPr="008A0A7F">
        <w:rPr>
          <w:rFonts w:ascii="新細明體" w:eastAsia="新細明體" w:hAnsi="新細明體" w:hint="eastAsia"/>
          <w:sz w:val="32"/>
          <w:szCs w:val="32"/>
        </w:rPr>
        <w:t>．</w:t>
      </w:r>
      <w:proofErr w:type="gramStart"/>
      <w:r w:rsidRPr="008A0A7F">
        <w:rPr>
          <w:rFonts w:hint="eastAsia"/>
          <w:sz w:val="32"/>
          <w:szCs w:val="32"/>
        </w:rPr>
        <w:t>讀響文學</w:t>
      </w:r>
      <w:proofErr w:type="gramEnd"/>
      <w:r w:rsidRPr="008A0A7F">
        <w:rPr>
          <w:rFonts w:ascii="新細明體" w:eastAsia="新細明體" w:hAnsi="新細明體" w:hint="eastAsia"/>
          <w:sz w:val="32"/>
          <w:szCs w:val="32"/>
        </w:rPr>
        <w:t>」</w:t>
      </w:r>
      <w:r w:rsidR="00075420">
        <w:rPr>
          <w:rFonts w:hint="eastAsia"/>
          <w:szCs w:val="24"/>
        </w:rPr>
        <w:t>教師</w:t>
      </w:r>
      <w:r w:rsidRPr="008A0A7F">
        <w:rPr>
          <w:rFonts w:hint="eastAsia"/>
          <w:szCs w:val="24"/>
        </w:rPr>
        <w:t>研習營</w:t>
      </w:r>
    </w:p>
    <w:p w14:paraId="56EC001A" w14:textId="5278C708" w:rsidR="000713F4" w:rsidRPr="000713F4" w:rsidRDefault="000713F4" w:rsidP="000713F4">
      <w:pPr>
        <w:widowControl/>
        <w:autoSpaceDE w:val="0"/>
        <w:autoSpaceDN w:val="0"/>
        <w:adjustRightInd w:val="0"/>
      </w:pPr>
    </w:p>
    <w:p w14:paraId="736D6CC4" w14:textId="5313DCA8" w:rsidR="004E00A8" w:rsidRPr="00447A73" w:rsidRDefault="00724C40" w:rsidP="00447A73">
      <w:pPr>
        <w:pStyle w:val="a3"/>
        <w:numPr>
          <w:ilvl w:val="0"/>
          <w:numId w:val="1"/>
        </w:numPr>
        <w:ind w:leftChars="0"/>
        <w:rPr>
          <w:szCs w:val="28"/>
        </w:rPr>
      </w:pPr>
      <w:r w:rsidRPr="00447A73">
        <w:rPr>
          <w:rFonts w:hint="eastAsia"/>
          <w:szCs w:val="28"/>
        </w:rPr>
        <w:t>活動</w:t>
      </w:r>
      <w:r w:rsidR="003E2301" w:rsidRPr="00447A73">
        <w:rPr>
          <w:rFonts w:hint="eastAsia"/>
          <w:szCs w:val="28"/>
        </w:rPr>
        <w:t>宗旨</w:t>
      </w:r>
      <w:r w:rsidRPr="00447A73">
        <w:rPr>
          <w:rFonts w:hint="eastAsia"/>
          <w:szCs w:val="28"/>
        </w:rPr>
        <w:t>：</w:t>
      </w:r>
    </w:p>
    <w:p w14:paraId="47F28D2B" w14:textId="77777777" w:rsidR="004E00A8" w:rsidRPr="00E56F76" w:rsidRDefault="004E00A8" w:rsidP="00EC1AA7">
      <w:pPr>
        <w:pStyle w:val="a3"/>
        <w:numPr>
          <w:ilvl w:val="0"/>
          <w:numId w:val="2"/>
        </w:numPr>
        <w:ind w:leftChars="0"/>
      </w:pPr>
      <w:proofErr w:type="gramStart"/>
      <w:r w:rsidRPr="00E56F76">
        <w:rPr>
          <w:rFonts w:hint="eastAsia"/>
        </w:rPr>
        <w:t>讀</w:t>
      </w:r>
      <w:r w:rsidR="003E2301" w:rsidRPr="00E56F76">
        <w:rPr>
          <w:rFonts w:hint="eastAsia"/>
        </w:rPr>
        <w:t>劇</w:t>
      </w:r>
      <w:proofErr w:type="gramEnd"/>
      <w:r w:rsidR="003E2301" w:rsidRPr="00E56F76">
        <w:rPr>
          <w:rFonts w:hint="eastAsia"/>
        </w:rPr>
        <w:t>，</w:t>
      </w:r>
      <w:r w:rsidR="003002DD" w:rsidRPr="00E56F76">
        <w:rPr>
          <w:rFonts w:hint="eastAsia"/>
        </w:rPr>
        <w:t>有別於</w:t>
      </w:r>
      <w:r w:rsidRPr="00E56F76">
        <w:rPr>
          <w:rFonts w:hint="eastAsia"/>
        </w:rPr>
        <w:t>平面閱讀，著重以聲音表達文學</w:t>
      </w:r>
      <w:r w:rsidR="002B7D08" w:rsidRPr="00E56F76">
        <w:rPr>
          <w:rFonts w:hint="eastAsia"/>
        </w:rPr>
        <w:t>的不同</w:t>
      </w:r>
      <w:r w:rsidRPr="00E56F76">
        <w:rPr>
          <w:rFonts w:hint="eastAsia"/>
        </w:rPr>
        <w:t>層次，</w:t>
      </w:r>
      <w:r w:rsidR="00EC1AA7" w:rsidRPr="00E56F76">
        <w:rPr>
          <w:rFonts w:hint="eastAsia"/>
        </w:rPr>
        <w:t>尤其</w:t>
      </w:r>
      <w:r w:rsidRPr="00E56F76">
        <w:rPr>
          <w:rFonts w:hint="eastAsia"/>
        </w:rPr>
        <w:t>聲音具有感染力，不僅擴張想像，也給予</w:t>
      </w:r>
      <w:r w:rsidR="00EC1AA7" w:rsidRPr="00E56F76">
        <w:rPr>
          <w:rFonts w:hint="eastAsia"/>
        </w:rPr>
        <w:t>讀者</w:t>
      </w:r>
      <w:r w:rsidRPr="00E56F76">
        <w:rPr>
          <w:rFonts w:hint="eastAsia"/>
        </w:rPr>
        <w:t>詮釋文學文本</w:t>
      </w:r>
      <w:r w:rsidR="00EC1AA7" w:rsidRPr="00E56F76">
        <w:rPr>
          <w:rFonts w:hint="eastAsia"/>
        </w:rPr>
        <w:t>的空間</w:t>
      </w:r>
      <w:r w:rsidRPr="00E56F76">
        <w:rPr>
          <w:rFonts w:hint="eastAsia"/>
        </w:rPr>
        <w:t>。</w:t>
      </w:r>
    </w:p>
    <w:p w14:paraId="3F1E8F1A" w14:textId="711FFF5F" w:rsidR="004E00A8" w:rsidRPr="00E56F76" w:rsidRDefault="00724C40" w:rsidP="003E2301">
      <w:pPr>
        <w:pStyle w:val="a3"/>
        <w:numPr>
          <w:ilvl w:val="0"/>
          <w:numId w:val="2"/>
        </w:numPr>
        <w:ind w:leftChars="0"/>
      </w:pPr>
      <w:r w:rsidRPr="00E56F76">
        <w:rPr>
          <w:rFonts w:hint="eastAsia"/>
        </w:rPr>
        <w:t>以學校老師</w:t>
      </w:r>
      <w:r w:rsidR="002A513C" w:rsidRPr="00E56F76">
        <w:rPr>
          <w:rFonts w:hint="eastAsia"/>
        </w:rPr>
        <w:t>、高中職學生</w:t>
      </w:r>
      <w:r w:rsidRPr="00E56F76">
        <w:rPr>
          <w:rFonts w:hint="eastAsia"/>
        </w:rPr>
        <w:t>為對象，結合臺灣文學館故事志工</w:t>
      </w:r>
      <w:r w:rsidR="002A513C" w:rsidRPr="00E56F76">
        <w:rPr>
          <w:rFonts w:hint="eastAsia"/>
        </w:rPr>
        <w:t>資源，藉由館校合作模式</w:t>
      </w:r>
      <w:r w:rsidRPr="00E56F76">
        <w:rPr>
          <w:rFonts w:hint="eastAsia"/>
        </w:rPr>
        <w:t>，</w:t>
      </w:r>
      <w:r w:rsidR="002A513C" w:rsidRPr="00E56F76">
        <w:rPr>
          <w:rFonts w:hint="eastAsia"/>
        </w:rPr>
        <w:t>由</w:t>
      </w:r>
      <w:proofErr w:type="gramStart"/>
      <w:r w:rsidR="003E2301" w:rsidRPr="00E56F76">
        <w:rPr>
          <w:rFonts w:hint="eastAsia"/>
        </w:rPr>
        <w:t>臺</w:t>
      </w:r>
      <w:proofErr w:type="gramEnd"/>
      <w:r w:rsidR="002A513C" w:rsidRPr="00E56F76">
        <w:rPr>
          <w:rFonts w:hint="eastAsia"/>
        </w:rPr>
        <w:t>文館提供場地、資源</w:t>
      </w:r>
      <w:r w:rsidR="00085B6C" w:rsidRPr="00E56F76">
        <w:rPr>
          <w:rFonts w:hint="eastAsia"/>
        </w:rPr>
        <w:t>及經費</w:t>
      </w:r>
      <w:r w:rsidR="002A513C" w:rsidRPr="00E56F76">
        <w:rPr>
          <w:rFonts w:hint="eastAsia"/>
        </w:rPr>
        <w:t>，</w:t>
      </w:r>
      <w:r w:rsidR="004E00A8" w:rsidRPr="00E56F76">
        <w:rPr>
          <w:rFonts w:hint="eastAsia"/>
        </w:rPr>
        <w:t>協助老師</w:t>
      </w:r>
      <w:proofErr w:type="gramStart"/>
      <w:r w:rsidR="004E00A8" w:rsidRPr="00E56F76">
        <w:rPr>
          <w:rFonts w:hint="eastAsia"/>
        </w:rPr>
        <w:t>將讀劇融入</w:t>
      </w:r>
      <w:proofErr w:type="gramEnd"/>
      <w:r w:rsidR="004E00A8" w:rsidRPr="00E56F76">
        <w:rPr>
          <w:rFonts w:hint="eastAsia"/>
        </w:rPr>
        <w:t>教學，帶領學生</w:t>
      </w:r>
      <w:proofErr w:type="gramStart"/>
      <w:r w:rsidR="004E00A8" w:rsidRPr="00E56F76">
        <w:rPr>
          <w:rFonts w:hint="eastAsia"/>
        </w:rPr>
        <w:t>進行讀劇活動</w:t>
      </w:r>
      <w:proofErr w:type="gramEnd"/>
      <w:r w:rsidR="004E00A8" w:rsidRPr="00E56F76">
        <w:rPr>
          <w:rFonts w:hint="eastAsia"/>
        </w:rPr>
        <w:t>，</w:t>
      </w:r>
      <w:proofErr w:type="gramStart"/>
      <w:r w:rsidR="003E2301" w:rsidRPr="00E56F76">
        <w:rPr>
          <w:rFonts w:hint="eastAsia"/>
        </w:rPr>
        <w:t>展現讀劇成果</w:t>
      </w:r>
      <w:proofErr w:type="gramEnd"/>
      <w:r w:rsidR="003E2301" w:rsidRPr="00E56F76">
        <w:rPr>
          <w:rFonts w:hint="eastAsia"/>
        </w:rPr>
        <w:t>，以達文學教育向下扎根之效。</w:t>
      </w:r>
    </w:p>
    <w:p w14:paraId="72D87EB2" w14:textId="23820D3A" w:rsidR="00BB6511" w:rsidRPr="008A0A7F" w:rsidRDefault="00724C40" w:rsidP="00CA2CC3">
      <w:pPr>
        <w:pStyle w:val="a3"/>
        <w:numPr>
          <w:ilvl w:val="0"/>
          <w:numId w:val="1"/>
        </w:numPr>
        <w:ind w:leftChars="0"/>
      </w:pPr>
      <w:r w:rsidRPr="00BF3A7F">
        <w:rPr>
          <w:rFonts w:hint="eastAsia"/>
        </w:rPr>
        <w:t>活動日期：</w:t>
      </w:r>
      <w:r w:rsidR="00AE4E15">
        <w:rPr>
          <w:rFonts w:hint="eastAsia"/>
        </w:rPr>
        <w:t>2016</w:t>
      </w:r>
      <w:r w:rsidR="008A0A7F">
        <w:rPr>
          <w:rFonts w:hint="eastAsia"/>
        </w:rPr>
        <w:t>年</w:t>
      </w:r>
      <w:r w:rsidR="008A0A7F">
        <w:rPr>
          <w:rFonts w:hint="eastAsia"/>
        </w:rPr>
        <w:t>5</w:t>
      </w:r>
      <w:r w:rsidR="008A0A7F">
        <w:rPr>
          <w:rFonts w:hint="eastAsia"/>
        </w:rPr>
        <w:t>月</w:t>
      </w:r>
      <w:r w:rsidR="008A0A7F">
        <w:rPr>
          <w:rFonts w:hint="eastAsia"/>
        </w:rPr>
        <w:t>12</w:t>
      </w:r>
      <w:r w:rsidR="008A0A7F">
        <w:rPr>
          <w:rFonts w:hint="eastAsia"/>
        </w:rPr>
        <w:t>日、</w:t>
      </w:r>
      <w:r w:rsidR="008A0A7F">
        <w:rPr>
          <w:rFonts w:hint="eastAsia"/>
        </w:rPr>
        <w:t>5</w:t>
      </w:r>
      <w:r w:rsidR="008A0A7F">
        <w:rPr>
          <w:rFonts w:hint="eastAsia"/>
        </w:rPr>
        <w:t>月</w:t>
      </w:r>
      <w:r w:rsidR="008A0A7F">
        <w:rPr>
          <w:rFonts w:hint="eastAsia"/>
        </w:rPr>
        <w:t>19</w:t>
      </w:r>
      <w:r w:rsidR="008A0A7F">
        <w:rPr>
          <w:rFonts w:hint="eastAsia"/>
        </w:rPr>
        <w:t>日</w:t>
      </w:r>
      <w:r w:rsidR="007C3BF7">
        <w:rPr>
          <w:rFonts w:hint="eastAsia"/>
        </w:rPr>
        <w:t>禮拜四</w:t>
      </w:r>
      <w:r w:rsidR="007C3BF7">
        <w:rPr>
          <w:rFonts w:hint="eastAsia"/>
        </w:rPr>
        <w:t>9:00-17:00</w:t>
      </w:r>
      <w:r w:rsidR="007C3BF7">
        <w:rPr>
          <w:rFonts w:hint="eastAsia"/>
        </w:rPr>
        <w:t>，</w:t>
      </w:r>
      <w:r w:rsidR="008A0A7F">
        <w:rPr>
          <w:rFonts w:hint="eastAsia"/>
        </w:rPr>
        <w:t>總計兩天。</w:t>
      </w:r>
      <w:r w:rsidR="00CA2CC3">
        <w:rPr>
          <w:rFonts w:hint="eastAsia"/>
        </w:rPr>
        <w:t>（</w:t>
      </w:r>
      <w:r w:rsidR="00CA2CC3" w:rsidRPr="00CA2CC3">
        <w:rPr>
          <w:rFonts w:hint="eastAsia"/>
        </w:rPr>
        <w:t>因課程內容連貫，不開放單日報名）</w:t>
      </w:r>
    </w:p>
    <w:p w14:paraId="40414DA6" w14:textId="7C986969" w:rsidR="00BB6511" w:rsidRPr="008A0A7F" w:rsidRDefault="00724C40" w:rsidP="008A0A7F">
      <w:pPr>
        <w:pStyle w:val="a3"/>
        <w:numPr>
          <w:ilvl w:val="0"/>
          <w:numId w:val="1"/>
        </w:numPr>
        <w:ind w:leftChars="0"/>
      </w:pPr>
      <w:r w:rsidRPr="00BF3A7F">
        <w:rPr>
          <w:rFonts w:hint="eastAsia"/>
        </w:rPr>
        <w:t>活動場地：</w:t>
      </w:r>
      <w:proofErr w:type="gramStart"/>
      <w:r w:rsidRPr="00BF3A7F">
        <w:rPr>
          <w:rFonts w:hint="eastAsia"/>
        </w:rPr>
        <w:t>臺</w:t>
      </w:r>
      <w:proofErr w:type="gramEnd"/>
      <w:r w:rsidRPr="00BF3A7F">
        <w:rPr>
          <w:rFonts w:hint="eastAsia"/>
        </w:rPr>
        <w:t>文館二樓</w:t>
      </w:r>
      <w:r w:rsidRPr="008A0A7F">
        <w:rPr>
          <w:rFonts w:hint="eastAsia"/>
        </w:rPr>
        <w:t>第一會議室</w:t>
      </w:r>
      <w:r w:rsidR="00572C74" w:rsidRPr="008A0A7F">
        <w:rPr>
          <w:rFonts w:hint="eastAsia"/>
        </w:rPr>
        <w:t>，</w:t>
      </w:r>
      <w:r w:rsidR="008A0A7F" w:rsidRPr="008A0A7F">
        <w:rPr>
          <w:rFonts w:hint="eastAsia"/>
        </w:rPr>
        <w:t>文學</w:t>
      </w:r>
      <w:r w:rsidR="00572C74" w:rsidRPr="008A0A7F">
        <w:rPr>
          <w:rFonts w:hint="eastAsia"/>
        </w:rPr>
        <w:t>體驗室</w:t>
      </w:r>
      <w:r w:rsidR="008A0A7F">
        <w:rPr>
          <w:rFonts w:hint="eastAsia"/>
        </w:rPr>
        <w:t>。</w:t>
      </w:r>
    </w:p>
    <w:p w14:paraId="6A7E7C0D" w14:textId="13DC1182" w:rsidR="00C961B0" w:rsidRDefault="00724C40" w:rsidP="00C961B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參與人數：</w:t>
      </w:r>
      <w:r w:rsidR="008A0A7F">
        <w:rPr>
          <w:rFonts w:hint="eastAsia"/>
        </w:rPr>
        <w:t>全國在職教師（含</w:t>
      </w:r>
      <w:r w:rsidR="00085B6C">
        <w:rPr>
          <w:rFonts w:hint="eastAsia"/>
        </w:rPr>
        <w:t>實習教師</w:t>
      </w:r>
      <w:r w:rsidR="008A0A7F">
        <w:rPr>
          <w:rFonts w:hint="eastAsia"/>
        </w:rPr>
        <w:t>）總</w:t>
      </w:r>
      <w:r w:rsidR="00085B6C">
        <w:rPr>
          <w:rFonts w:hint="eastAsia"/>
        </w:rPr>
        <w:t>計</w:t>
      </w:r>
      <w:r w:rsidR="008A0A7F">
        <w:t>80</w:t>
      </w:r>
      <w:r w:rsidR="008A0A7F">
        <w:rPr>
          <w:rFonts w:hint="eastAsia"/>
        </w:rPr>
        <w:t>名。</w:t>
      </w:r>
    </w:p>
    <w:p w14:paraId="1414E76B" w14:textId="46567151" w:rsidR="00376A9F" w:rsidRDefault="00376A9F" w:rsidP="00376A9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報名網址：</w:t>
      </w:r>
      <w:r w:rsidR="00E027C2">
        <w:fldChar w:fldCharType="begin"/>
      </w:r>
      <w:r w:rsidR="00E027C2">
        <w:instrText xml:space="preserve"> HYPERLINK "http://event2.culture.tw/NMTL" </w:instrText>
      </w:r>
      <w:r w:rsidR="00E027C2">
        <w:fldChar w:fldCharType="separate"/>
      </w:r>
      <w:r w:rsidRPr="00FE4762">
        <w:rPr>
          <w:rStyle w:val="ab"/>
        </w:rPr>
        <w:t>http://event2.culture.tw/NMTL</w:t>
      </w:r>
      <w:r w:rsidR="00E027C2">
        <w:rPr>
          <w:rStyle w:val="ab"/>
        </w:rPr>
        <w:fldChar w:fldCharType="end"/>
      </w:r>
      <w:r w:rsidR="00285AA4">
        <w:rPr>
          <w:rFonts w:hint="eastAsia"/>
        </w:rPr>
        <w:t>。</w:t>
      </w:r>
    </w:p>
    <w:p w14:paraId="21F7D21F" w14:textId="439868E8" w:rsidR="00E56F76" w:rsidRPr="00376A9F" w:rsidRDefault="00285AA4" w:rsidP="00376A9F">
      <w:r>
        <w:rPr>
          <w:rFonts w:hint="eastAsia"/>
        </w:rPr>
        <w:t>六</w:t>
      </w:r>
      <w:r w:rsidR="00E56F76" w:rsidRPr="008A0A7F">
        <w:rPr>
          <w:rFonts w:hint="eastAsia"/>
        </w:rPr>
        <w:t>、課程規劃：</w:t>
      </w:r>
    </w:p>
    <w:p w14:paraId="1169E753" w14:textId="6576A23E" w:rsidR="00C961B0" w:rsidRPr="008A0A7F" w:rsidRDefault="00E56F76" w:rsidP="00C961B0">
      <w:pPr>
        <w:rPr>
          <w:rFonts w:asciiTheme="minorEastAsia" w:hAnsiTheme="minorEastAsia" w:cs="Helvetica Neue Light"/>
          <w:kern w:val="0"/>
          <w:szCs w:val="24"/>
        </w:rPr>
      </w:pPr>
      <w:r w:rsidRPr="008A0A7F">
        <w:rPr>
          <w:rFonts w:ascii="新細明體" w:eastAsia="新細明體" w:hAnsi="新細明體" w:cs="Helvetica Neue Light" w:hint="eastAsia"/>
          <w:kern w:val="0"/>
          <w:szCs w:val="24"/>
        </w:rPr>
        <w:t xml:space="preserve">   </w:t>
      </w:r>
      <w:r w:rsidR="00C961B0" w:rsidRPr="008A0A7F">
        <w:rPr>
          <w:rFonts w:ascii="新細明體" w:eastAsia="新細明體" w:hAnsi="新細明體" w:cs="Helvetica Neue Light" w:hint="eastAsia"/>
          <w:kern w:val="0"/>
          <w:szCs w:val="24"/>
        </w:rPr>
        <w:t>「</w:t>
      </w:r>
      <w:proofErr w:type="gramStart"/>
      <w:r w:rsidR="00C961B0" w:rsidRPr="008A0A7F">
        <w:rPr>
          <w:rFonts w:asciiTheme="minorEastAsia" w:hAnsiTheme="minorEastAsia" w:cs="Helvetica Neue Light" w:hint="eastAsia"/>
          <w:kern w:val="0"/>
          <w:szCs w:val="24"/>
        </w:rPr>
        <w:t>讀劇</w:t>
      </w:r>
      <w:proofErr w:type="gramEnd"/>
      <w:r w:rsidR="00C961B0" w:rsidRPr="008A0A7F">
        <w:rPr>
          <w:rFonts w:ascii="新細明體" w:eastAsia="新細明體" w:hAnsi="新細明體" w:cs="Helvetica Neue Light" w:hint="eastAsia"/>
          <w:kern w:val="0"/>
          <w:szCs w:val="24"/>
        </w:rPr>
        <w:t>」</w:t>
      </w:r>
      <w:r w:rsidR="009F6B37">
        <w:rPr>
          <w:rFonts w:asciiTheme="minorEastAsia" w:hAnsiTheme="minorEastAsia" w:cs="Helvetica Neue Light" w:hint="eastAsia"/>
          <w:kern w:val="0"/>
          <w:szCs w:val="24"/>
        </w:rPr>
        <w:t>，</w:t>
      </w:r>
      <w:r w:rsidR="00285AA4">
        <w:rPr>
          <w:rFonts w:asciiTheme="minorEastAsia" w:hAnsiTheme="minorEastAsia" w:cs="Helvetica Neue Light"/>
          <w:kern w:val="0"/>
          <w:szCs w:val="24"/>
        </w:rPr>
        <w:t>是</w:t>
      </w:r>
      <w:r w:rsidR="00285AA4">
        <w:rPr>
          <w:rFonts w:asciiTheme="minorEastAsia" w:hAnsiTheme="minorEastAsia" w:cs="Helvetica Neue Light" w:hint="eastAsia"/>
          <w:kern w:val="0"/>
          <w:szCs w:val="24"/>
        </w:rPr>
        <w:t>一種</w:t>
      </w:r>
      <w:r w:rsidR="00C961B0" w:rsidRPr="008A0A7F">
        <w:rPr>
          <w:rFonts w:asciiTheme="minorEastAsia" w:hAnsiTheme="minorEastAsia" w:cs="Helvetica Neue Light"/>
          <w:kern w:val="0"/>
          <w:szCs w:val="24"/>
        </w:rPr>
        <w:t>介於文字與演出之間的閱讀形式</w:t>
      </w:r>
      <w:r w:rsidR="00C961B0" w:rsidRPr="008A0A7F">
        <w:rPr>
          <w:rFonts w:asciiTheme="minorEastAsia" w:hAnsiTheme="minorEastAsia" w:cs="Helvetica Neue Light" w:hint="eastAsia"/>
          <w:kern w:val="0"/>
          <w:szCs w:val="24"/>
        </w:rPr>
        <w:t>。</w:t>
      </w:r>
    </w:p>
    <w:p w14:paraId="26D8AE5C" w14:textId="6A13221D" w:rsidR="00C961B0" w:rsidRPr="0058090F" w:rsidRDefault="00E56F76" w:rsidP="008A0A7F">
      <w:pPr>
        <w:widowControl/>
        <w:autoSpaceDE w:val="0"/>
        <w:autoSpaceDN w:val="0"/>
        <w:adjustRightInd w:val="0"/>
        <w:rPr>
          <w:rFonts w:asciiTheme="minorEastAsia" w:hAnsiTheme="minorEastAsia" w:cs="Arial"/>
          <w:kern w:val="0"/>
          <w:szCs w:val="24"/>
        </w:rPr>
      </w:pPr>
      <w:r w:rsidRPr="008A0A7F">
        <w:rPr>
          <w:rFonts w:asciiTheme="minorEastAsia" w:hAnsiTheme="minorEastAsia" w:cs="Helvetica Neue Light" w:hint="eastAsia"/>
          <w:kern w:val="0"/>
          <w:szCs w:val="24"/>
        </w:rPr>
        <w:t xml:space="preserve">  </w:t>
      </w:r>
      <w:r w:rsidRPr="0058090F">
        <w:rPr>
          <w:rFonts w:asciiTheme="minorEastAsia" w:hAnsiTheme="minorEastAsia" w:cs="Helvetica Neue Light" w:hint="eastAsia"/>
          <w:kern w:val="0"/>
          <w:szCs w:val="24"/>
        </w:rPr>
        <w:t xml:space="preserve"> </w:t>
      </w:r>
      <w:r w:rsidRPr="0058090F">
        <w:rPr>
          <w:rFonts w:asciiTheme="minorEastAsia" w:hAnsiTheme="minorEastAsia" w:cs="Arial" w:hint="eastAsia"/>
          <w:kern w:val="0"/>
          <w:szCs w:val="24"/>
        </w:rPr>
        <w:t xml:space="preserve"> </w:t>
      </w:r>
      <w:proofErr w:type="gramStart"/>
      <w:r w:rsidR="00C961B0" w:rsidRPr="0058090F">
        <w:rPr>
          <w:rFonts w:asciiTheme="minorEastAsia" w:hAnsiTheme="minorEastAsia" w:cs="Arial"/>
          <w:kern w:val="0"/>
          <w:szCs w:val="24"/>
        </w:rPr>
        <w:t>讀劇活動</w:t>
      </w:r>
      <w:proofErr w:type="gramEnd"/>
      <w:r w:rsidR="00C961B0" w:rsidRPr="0058090F">
        <w:rPr>
          <w:rFonts w:asciiTheme="minorEastAsia" w:hAnsiTheme="minorEastAsia" w:cs="Arial"/>
          <w:kern w:val="0"/>
          <w:szCs w:val="24"/>
        </w:rPr>
        <w:t>及呈現有其存在的意義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：</w:t>
      </w:r>
      <w:r w:rsidR="00C961B0" w:rsidRPr="0058090F">
        <w:rPr>
          <w:rFonts w:asciiTheme="minorEastAsia" w:hAnsiTheme="minorEastAsia" w:cs="Arial"/>
          <w:kern w:val="0"/>
          <w:szCs w:val="24"/>
        </w:rPr>
        <w:t>不只是引</w:t>
      </w:r>
      <w:proofErr w:type="gramStart"/>
      <w:r w:rsidR="00C961B0" w:rsidRPr="0058090F">
        <w:rPr>
          <w:rFonts w:asciiTheme="minorEastAsia" w:hAnsiTheme="minorEastAsia" w:cs="Arial"/>
          <w:kern w:val="0"/>
          <w:szCs w:val="24"/>
        </w:rPr>
        <w:t>介</w:t>
      </w:r>
      <w:proofErr w:type="gramEnd"/>
      <w:r w:rsidR="00C961B0" w:rsidRPr="0058090F">
        <w:rPr>
          <w:rFonts w:asciiTheme="minorEastAsia" w:hAnsiTheme="minorEastAsia" w:cs="Arial"/>
          <w:kern w:val="0"/>
          <w:szCs w:val="24"/>
        </w:rPr>
        <w:t>文本，不</w:t>
      </w:r>
      <w:bookmarkStart w:id="0" w:name="_GoBack"/>
      <w:bookmarkEnd w:id="0"/>
      <w:r w:rsidR="00C961B0" w:rsidRPr="0058090F">
        <w:rPr>
          <w:rFonts w:asciiTheme="minorEastAsia" w:hAnsiTheme="minorEastAsia" w:cs="Arial"/>
          <w:kern w:val="0"/>
          <w:szCs w:val="24"/>
        </w:rPr>
        <w:t>只是讓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演說者</w:t>
      </w:r>
      <w:r w:rsidR="00C961B0" w:rsidRPr="0058090F">
        <w:rPr>
          <w:rFonts w:asciiTheme="minorEastAsia" w:hAnsiTheme="minorEastAsia" w:cs="Arial"/>
          <w:kern w:val="0"/>
          <w:szCs w:val="24"/>
        </w:rPr>
        <w:t>藉此探索更多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文本演繹之</w:t>
      </w:r>
      <w:r w:rsidR="00C961B0" w:rsidRPr="0058090F">
        <w:rPr>
          <w:rFonts w:asciiTheme="minorEastAsia" w:hAnsiTheme="minorEastAsia" w:cs="Arial"/>
          <w:kern w:val="0"/>
          <w:szCs w:val="24"/>
        </w:rPr>
        <w:t>可能</w:t>
      </w:r>
      <w:r w:rsidR="00C961B0" w:rsidRPr="0058090F">
        <w:rPr>
          <w:rFonts w:ascii="新細明體" w:eastAsia="新細明體" w:hAnsi="新細明體" w:cs="Arial" w:hint="eastAsia"/>
          <w:kern w:val="0"/>
          <w:szCs w:val="24"/>
        </w:rPr>
        <w:t>；</w:t>
      </w:r>
      <w:r w:rsidR="00C961B0" w:rsidRPr="0058090F">
        <w:rPr>
          <w:rFonts w:asciiTheme="minorEastAsia" w:hAnsiTheme="minorEastAsia" w:cs="Arial"/>
          <w:kern w:val="0"/>
          <w:szCs w:val="24"/>
        </w:rPr>
        <w:t>對觀眾來說，則像是來到逐片開展的百葉窗前，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擁有對於文字無限想像的風景。</w:t>
      </w:r>
    </w:p>
    <w:p w14:paraId="58E60CBC" w14:textId="7E10E264" w:rsidR="00C961B0" w:rsidRPr="0058090F" w:rsidRDefault="00E56F76" w:rsidP="00C961B0">
      <w:pPr>
        <w:rPr>
          <w:rFonts w:asciiTheme="minorEastAsia" w:hAnsiTheme="minorEastAsia"/>
          <w:szCs w:val="24"/>
        </w:rPr>
      </w:pPr>
      <w:r w:rsidRPr="0058090F">
        <w:rPr>
          <w:rFonts w:asciiTheme="minorEastAsia" w:hAnsiTheme="minorEastAsia" w:cs="Times" w:hint="eastAsia"/>
          <w:kern w:val="0"/>
          <w:szCs w:val="24"/>
        </w:rPr>
        <w:t xml:space="preserve">    </w:t>
      </w:r>
      <w:proofErr w:type="gramStart"/>
      <w:r w:rsidR="00C961B0" w:rsidRPr="0058090F">
        <w:rPr>
          <w:rFonts w:asciiTheme="minorEastAsia" w:hAnsiTheme="minorEastAsia" w:cs="Times"/>
          <w:kern w:val="0"/>
          <w:szCs w:val="24"/>
        </w:rPr>
        <w:t>讀劇</w:t>
      </w:r>
      <w:r w:rsidR="00C961B0" w:rsidRPr="0058090F">
        <w:rPr>
          <w:rFonts w:asciiTheme="minorEastAsia" w:hAnsiTheme="minorEastAsia" w:cs="Times" w:hint="eastAsia"/>
          <w:kern w:val="0"/>
          <w:szCs w:val="24"/>
        </w:rPr>
        <w:t>研習營</w:t>
      </w:r>
      <w:proofErr w:type="gramEnd"/>
      <w:r w:rsidR="00C961B0" w:rsidRPr="0058090F">
        <w:rPr>
          <w:rFonts w:asciiTheme="minorEastAsia" w:hAnsiTheme="minorEastAsia" w:cs="Times"/>
          <w:kern w:val="0"/>
          <w:szCs w:val="24"/>
        </w:rPr>
        <w:t>嘗試</w:t>
      </w:r>
      <w:r w:rsidR="00C961B0" w:rsidRPr="0058090F">
        <w:rPr>
          <w:rFonts w:asciiTheme="minorEastAsia" w:hAnsiTheme="minorEastAsia" w:hint="eastAsia"/>
          <w:szCs w:val="24"/>
        </w:rPr>
        <w:t>協助老師</w:t>
      </w:r>
      <w:proofErr w:type="gramStart"/>
      <w:r w:rsidR="00C961B0" w:rsidRPr="0058090F">
        <w:rPr>
          <w:rFonts w:asciiTheme="minorEastAsia" w:hAnsiTheme="minorEastAsia" w:hint="eastAsia"/>
          <w:szCs w:val="24"/>
        </w:rPr>
        <w:t>將讀劇融入</w:t>
      </w:r>
      <w:proofErr w:type="gramEnd"/>
      <w:r w:rsidR="00C961B0" w:rsidRPr="0058090F">
        <w:rPr>
          <w:rFonts w:asciiTheme="minorEastAsia" w:hAnsiTheme="minorEastAsia" w:hint="eastAsia"/>
          <w:szCs w:val="24"/>
        </w:rPr>
        <w:t>教學，帶領學生</w:t>
      </w:r>
      <w:proofErr w:type="gramStart"/>
      <w:r w:rsidR="00C961B0" w:rsidRPr="0058090F">
        <w:rPr>
          <w:rFonts w:asciiTheme="minorEastAsia" w:hAnsiTheme="minorEastAsia" w:hint="eastAsia"/>
          <w:szCs w:val="24"/>
        </w:rPr>
        <w:t>進行讀劇活動</w:t>
      </w:r>
      <w:proofErr w:type="gramEnd"/>
      <w:r w:rsidR="00C961B0" w:rsidRPr="0058090F">
        <w:rPr>
          <w:rFonts w:asciiTheme="minorEastAsia" w:hAnsiTheme="minorEastAsia" w:hint="eastAsia"/>
          <w:szCs w:val="24"/>
        </w:rPr>
        <w:t>，</w:t>
      </w:r>
      <w:r w:rsidR="00C961B0" w:rsidRPr="0058090F">
        <w:rPr>
          <w:rFonts w:asciiTheme="minorEastAsia" w:hAnsiTheme="minorEastAsia" w:cs="Times"/>
          <w:kern w:val="0"/>
          <w:szCs w:val="24"/>
        </w:rPr>
        <w:t>讓</w:t>
      </w:r>
      <w:r w:rsidR="00C961B0" w:rsidRPr="0058090F">
        <w:rPr>
          <w:rFonts w:asciiTheme="minorEastAsia" w:hAnsiTheme="minorEastAsia" w:cs="Times" w:hint="eastAsia"/>
          <w:kern w:val="0"/>
          <w:szCs w:val="24"/>
        </w:rPr>
        <w:t>學員</w:t>
      </w:r>
      <w:r w:rsidR="00C961B0" w:rsidRPr="0058090F">
        <w:rPr>
          <w:rFonts w:asciiTheme="minorEastAsia" w:hAnsiTheme="minorEastAsia" w:cs="Times"/>
          <w:kern w:val="0"/>
          <w:szCs w:val="24"/>
        </w:rPr>
        <w:t>閱讀經典劇本，口說練習</w:t>
      </w:r>
      <w:r w:rsidR="00C961B0" w:rsidRPr="0058090F">
        <w:rPr>
          <w:rFonts w:asciiTheme="minorEastAsia" w:hAnsiTheme="minorEastAsia" w:cs="Times" w:hint="eastAsia"/>
          <w:kern w:val="0"/>
          <w:szCs w:val="24"/>
        </w:rPr>
        <w:t>之外</w:t>
      </w:r>
      <w:r w:rsidR="00C961B0" w:rsidRPr="0058090F">
        <w:rPr>
          <w:rFonts w:asciiTheme="minorEastAsia" w:hAnsiTheme="minorEastAsia" w:cs="Times"/>
          <w:kern w:val="0"/>
          <w:szCs w:val="24"/>
        </w:rPr>
        <w:t>，提高對語言的敏感度，獲得學校知識系統外的文學與藝術滋養，滿足青少年心靈對話及展現自我的成就感。</w:t>
      </w:r>
    </w:p>
    <w:p w14:paraId="29E24D29" w14:textId="6A6A3BE1" w:rsidR="00C961B0" w:rsidRPr="0058090F" w:rsidRDefault="00E56F76" w:rsidP="00C961B0">
      <w:pPr>
        <w:widowControl/>
        <w:autoSpaceDE w:val="0"/>
        <w:autoSpaceDN w:val="0"/>
        <w:adjustRightInd w:val="0"/>
        <w:rPr>
          <w:rFonts w:asciiTheme="minorEastAsia" w:hAnsiTheme="minorEastAsia" w:cs="Arial"/>
          <w:kern w:val="0"/>
          <w:szCs w:val="24"/>
        </w:rPr>
      </w:pPr>
      <w:r w:rsidRPr="0058090F">
        <w:rPr>
          <w:rFonts w:asciiTheme="minorEastAsia" w:hAnsiTheme="minorEastAsia" w:cs="Arial" w:hint="eastAsia"/>
          <w:kern w:val="0"/>
          <w:szCs w:val="24"/>
        </w:rPr>
        <w:t xml:space="preserve">    </w:t>
      </w:r>
      <w:proofErr w:type="gramStart"/>
      <w:r w:rsidR="00C961B0" w:rsidRPr="0058090F">
        <w:rPr>
          <w:rFonts w:asciiTheme="minorEastAsia" w:hAnsiTheme="minorEastAsia" w:cs="Arial"/>
          <w:kern w:val="0"/>
          <w:szCs w:val="24"/>
        </w:rPr>
        <w:t>讀劇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研習營</w:t>
      </w:r>
      <w:proofErr w:type="gramEnd"/>
      <w:r w:rsidR="00C961B0" w:rsidRPr="0058090F">
        <w:rPr>
          <w:rFonts w:asciiTheme="minorEastAsia" w:hAnsiTheme="minorEastAsia" w:cs="Arial" w:hint="eastAsia"/>
          <w:kern w:val="0"/>
          <w:szCs w:val="24"/>
        </w:rPr>
        <w:t>分</w:t>
      </w:r>
      <w:r w:rsidR="00C961B0" w:rsidRPr="0058090F">
        <w:rPr>
          <w:rFonts w:asciiTheme="minorEastAsia" w:hAnsiTheme="minorEastAsia" w:cs="Arial"/>
          <w:kern w:val="0"/>
          <w:szCs w:val="24"/>
        </w:rPr>
        <w:t>為</w:t>
      </w:r>
      <w:r w:rsidR="00C961B0" w:rsidRPr="0058090F">
        <w:rPr>
          <w:rFonts w:asciiTheme="minorEastAsia" w:hAnsiTheme="minorEastAsia" w:cs="Arial" w:hint="eastAsia"/>
          <w:kern w:val="0"/>
          <w:szCs w:val="24"/>
        </w:rPr>
        <w:t>動態與靜態</w:t>
      </w:r>
      <w:r w:rsidR="00C961B0" w:rsidRPr="0058090F">
        <w:rPr>
          <w:rFonts w:asciiTheme="minorEastAsia" w:hAnsiTheme="minorEastAsia" w:cs="Arial"/>
          <w:kern w:val="0"/>
          <w:szCs w:val="24"/>
        </w:rPr>
        <w:t>部份，以交叉授課方式進行，總共4堂課。</w:t>
      </w:r>
    </w:p>
    <w:p w14:paraId="69B6ECA4" w14:textId="5268E769" w:rsidR="00C961B0" w:rsidRPr="00E35D5C" w:rsidRDefault="00C961B0" w:rsidP="00E35D5C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rPr>
          <w:rFonts w:asciiTheme="minorEastAsia" w:hAnsiTheme="minorEastAsia" w:cs="Arial"/>
          <w:kern w:val="0"/>
          <w:szCs w:val="24"/>
        </w:rPr>
      </w:pPr>
      <w:r w:rsidRPr="00E35D5C">
        <w:rPr>
          <w:rFonts w:asciiTheme="minorEastAsia" w:hAnsiTheme="minorEastAsia" w:cs="Arial"/>
          <w:kern w:val="0"/>
          <w:szCs w:val="24"/>
        </w:rPr>
        <w:t>肢體</w:t>
      </w:r>
      <w:r w:rsidRPr="00E35D5C">
        <w:rPr>
          <w:rFonts w:asciiTheme="minorEastAsia" w:hAnsiTheme="minorEastAsia" w:cs="Arial" w:hint="eastAsia"/>
          <w:kern w:val="0"/>
          <w:szCs w:val="24"/>
        </w:rPr>
        <w:t>運用：</w:t>
      </w:r>
    </w:p>
    <w:p w14:paraId="29A14C1C" w14:textId="77777777" w:rsidR="00C961B0" w:rsidRPr="0058090F" w:rsidRDefault="00C961B0" w:rsidP="00C961B0">
      <w:pPr>
        <w:pStyle w:val="a3"/>
        <w:widowControl/>
        <w:autoSpaceDE w:val="0"/>
        <w:autoSpaceDN w:val="0"/>
        <w:adjustRightInd w:val="0"/>
        <w:ind w:leftChars="0" w:left="720"/>
        <w:rPr>
          <w:rFonts w:asciiTheme="minorEastAsia" w:hAnsiTheme="minorEastAsia" w:cs="Arial"/>
          <w:kern w:val="0"/>
          <w:szCs w:val="24"/>
        </w:rPr>
      </w:pPr>
      <w:r w:rsidRPr="0058090F">
        <w:rPr>
          <w:rFonts w:asciiTheme="minorEastAsia" w:hAnsiTheme="minorEastAsia" w:cs="Arial" w:hint="eastAsia"/>
          <w:kern w:val="0"/>
          <w:szCs w:val="24"/>
        </w:rPr>
        <w:t>聲與身息息相關，</w:t>
      </w:r>
      <w:r w:rsidRPr="0058090F">
        <w:rPr>
          <w:rFonts w:asciiTheme="minorEastAsia" w:hAnsiTheme="minorEastAsia" w:cs="Arial"/>
          <w:kern w:val="0"/>
          <w:szCs w:val="24"/>
        </w:rPr>
        <w:t>肢體</w:t>
      </w:r>
      <w:r w:rsidRPr="0058090F">
        <w:rPr>
          <w:rFonts w:asciiTheme="minorEastAsia" w:hAnsiTheme="minorEastAsia" w:cs="Arial" w:hint="eastAsia"/>
          <w:kern w:val="0"/>
          <w:szCs w:val="24"/>
        </w:rPr>
        <w:t>運用係以</w:t>
      </w:r>
      <w:r w:rsidRPr="0058090F">
        <w:rPr>
          <w:rFonts w:asciiTheme="minorEastAsia" w:hAnsiTheme="minorEastAsia" w:cs="Arial"/>
          <w:kern w:val="0"/>
          <w:szCs w:val="24"/>
        </w:rPr>
        <w:t>引導身體</w:t>
      </w:r>
      <w:r w:rsidRPr="0058090F">
        <w:rPr>
          <w:rFonts w:asciiTheme="minorEastAsia" w:hAnsiTheme="minorEastAsia" w:cs="Arial" w:hint="eastAsia"/>
          <w:kern w:val="0"/>
          <w:szCs w:val="24"/>
        </w:rPr>
        <w:t>在演藝文本中</w:t>
      </w:r>
      <w:r w:rsidRPr="0058090F">
        <w:rPr>
          <w:rFonts w:asciiTheme="minorEastAsia" w:hAnsiTheme="minorEastAsia" w:cs="Arial"/>
          <w:kern w:val="0"/>
          <w:szCs w:val="24"/>
        </w:rPr>
        <w:t>的可能性。</w:t>
      </w:r>
    </w:p>
    <w:p w14:paraId="2BF1A3AB" w14:textId="4289670C" w:rsidR="00C961B0" w:rsidRPr="00E35D5C" w:rsidRDefault="00C961B0" w:rsidP="00E35D5C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ind w:leftChars="0"/>
        <w:rPr>
          <w:rFonts w:asciiTheme="minorEastAsia" w:hAnsiTheme="minorEastAsia" w:cs="Arial"/>
          <w:kern w:val="0"/>
          <w:szCs w:val="24"/>
        </w:rPr>
      </w:pPr>
      <w:proofErr w:type="gramStart"/>
      <w:r w:rsidRPr="00E35D5C">
        <w:rPr>
          <w:rFonts w:asciiTheme="minorEastAsia" w:hAnsiTheme="minorEastAsia" w:cs="Arial"/>
          <w:kern w:val="0"/>
          <w:szCs w:val="24"/>
        </w:rPr>
        <w:t>讀劇與</w:t>
      </w:r>
      <w:proofErr w:type="gramEnd"/>
      <w:r w:rsidRPr="00E35D5C">
        <w:rPr>
          <w:rFonts w:asciiTheme="minorEastAsia" w:hAnsiTheme="minorEastAsia" w:cs="Arial"/>
          <w:kern w:val="0"/>
          <w:szCs w:val="24"/>
        </w:rPr>
        <w:t>呈現</w:t>
      </w:r>
      <w:r w:rsidRPr="00E35D5C">
        <w:rPr>
          <w:rFonts w:asciiTheme="minorEastAsia" w:hAnsiTheme="minorEastAsia" w:cs="Arial" w:hint="eastAsia"/>
          <w:kern w:val="0"/>
          <w:szCs w:val="24"/>
        </w:rPr>
        <w:t>：</w:t>
      </w:r>
    </w:p>
    <w:p w14:paraId="2CE4B093" w14:textId="71B419F0" w:rsidR="00C961B0" w:rsidRDefault="00C961B0" w:rsidP="00E56F76">
      <w:pPr>
        <w:pStyle w:val="a3"/>
        <w:widowControl/>
        <w:autoSpaceDE w:val="0"/>
        <w:autoSpaceDN w:val="0"/>
        <w:adjustRightInd w:val="0"/>
        <w:ind w:leftChars="0" w:left="720"/>
        <w:rPr>
          <w:rFonts w:asciiTheme="minorEastAsia" w:hAnsiTheme="minorEastAsia" w:cs="Arial"/>
          <w:kern w:val="0"/>
          <w:szCs w:val="24"/>
        </w:rPr>
      </w:pPr>
      <w:r w:rsidRPr="0058090F">
        <w:rPr>
          <w:rFonts w:asciiTheme="minorEastAsia" w:hAnsiTheme="minorEastAsia" w:cs="Arial"/>
          <w:kern w:val="0"/>
          <w:szCs w:val="24"/>
        </w:rPr>
        <w:t>透過</w:t>
      </w:r>
      <w:r w:rsidRPr="0058090F">
        <w:rPr>
          <w:rFonts w:asciiTheme="minorEastAsia" w:hAnsiTheme="minorEastAsia" w:cs="Arial" w:hint="eastAsia"/>
          <w:kern w:val="0"/>
          <w:szCs w:val="24"/>
        </w:rPr>
        <w:t>課程理解什麼</w:t>
      </w:r>
      <w:proofErr w:type="gramStart"/>
      <w:r w:rsidRPr="0058090F">
        <w:rPr>
          <w:rFonts w:asciiTheme="minorEastAsia" w:hAnsiTheme="minorEastAsia" w:cs="Arial" w:hint="eastAsia"/>
          <w:kern w:val="0"/>
          <w:szCs w:val="24"/>
        </w:rPr>
        <w:t>是讀劇</w:t>
      </w:r>
      <w:proofErr w:type="gramEnd"/>
      <w:r w:rsidRPr="0058090F">
        <w:rPr>
          <w:rFonts w:asciiTheme="minorEastAsia" w:hAnsiTheme="minorEastAsia" w:cs="Arial" w:hint="eastAsia"/>
          <w:kern w:val="0"/>
          <w:szCs w:val="24"/>
        </w:rPr>
        <w:t>，劇本</w:t>
      </w:r>
      <w:r w:rsidRPr="0058090F">
        <w:rPr>
          <w:rFonts w:asciiTheme="minorEastAsia" w:hAnsiTheme="minorEastAsia" w:cs="Arial"/>
          <w:kern w:val="0"/>
          <w:szCs w:val="24"/>
        </w:rPr>
        <w:t>預計以</w:t>
      </w:r>
      <w:r w:rsidRPr="0058090F">
        <w:rPr>
          <w:rFonts w:asciiTheme="minorEastAsia" w:hAnsiTheme="minorEastAsia" w:cs="Arial" w:hint="eastAsia"/>
          <w:kern w:val="0"/>
          <w:szCs w:val="24"/>
        </w:rPr>
        <w:t>文學</w:t>
      </w:r>
      <w:r w:rsidRPr="0058090F">
        <w:rPr>
          <w:rFonts w:asciiTheme="minorEastAsia" w:hAnsiTheme="minorEastAsia" w:cs="Arial"/>
          <w:kern w:val="0"/>
          <w:szCs w:val="24"/>
        </w:rPr>
        <w:t>作品為文本</w:t>
      </w:r>
      <w:r w:rsidRPr="0058090F">
        <w:rPr>
          <w:rFonts w:asciiTheme="minorEastAsia" w:hAnsiTheme="minorEastAsia" w:cs="Arial" w:hint="eastAsia"/>
          <w:kern w:val="0"/>
          <w:szCs w:val="24"/>
        </w:rPr>
        <w:t>練習。</w:t>
      </w:r>
    </w:p>
    <w:p w14:paraId="1825D4C6" w14:textId="1680B6B4" w:rsidR="00CB1A6F" w:rsidRDefault="00E35D5C" w:rsidP="0058090F">
      <w:pPr>
        <w:widowControl/>
        <w:autoSpaceDE w:val="0"/>
        <w:autoSpaceDN w:val="0"/>
        <w:adjustRightInd w:val="0"/>
        <w:rPr>
          <w:rFonts w:asciiTheme="minorEastAsia" w:hAnsiTheme="minorEastAsia" w:cs="Arial"/>
          <w:kern w:val="0"/>
          <w:szCs w:val="24"/>
        </w:rPr>
      </w:pPr>
      <w:r>
        <w:rPr>
          <w:rFonts w:asciiTheme="minorEastAsia" w:hAnsiTheme="minorEastAsia" w:cs="Arial" w:hint="eastAsia"/>
          <w:kern w:val="0"/>
          <w:szCs w:val="24"/>
        </w:rPr>
        <w:t>（三）</w:t>
      </w:r>
      <w:r w:rsidR="0058090F">
        <w:rPr>
          <w:rFonts w:asciiTheme="minorEastAsia" w:hAnsiTheme="minorEastAsia" w:cs="Arial" w:hint="eastAsia"/>
          <w:kern w:val="0"/>
          <w:szCs w:val="24"/>
        </w:rPr>
        <w:t>課程綱要：</w:t>
      </w:r>
      <w:r w:rsidR="00AE4E15" w:rsidRPr="00AE4E15">
        <w:rPr>
          <w:rFonts w:asciiTheme="minorEastAsia" w:hAnsiTheme="minorEastAsia" w:cs="Arial" w:hint="eastAsia"/>
          <w:kern w:val="0"/>
          <w:szCs w:val="24"/>
        </w:rPr>
        <w:t>（以實際課程內容為</w:t>
      </w:r>
      <w:proofErr w:type="gramStart"/>
      <w:r w:rsidR="00AE4E15" w:rsidRPr="00AE4E15">
        <w:rPr>
          <w:rFonts w:asciiTheme="minorEastAsia" w:hAnsiTheme="minorEastAsia" w:cs="Arial" w:hint="eastAsia"/>
          <w:kern w:val="0"/>
          <w:szCs w:val="24"/>
        </w:rPr>
        <w:t>準</w:t>
      </w:r>
      <w:proofErr w:type="gramEnd"/>
      <w:r w:rsidR="00AE4E15" w:rsidRPr="00AE4E15">
        <w:rPr>
          <w:rFonts w:asciiTheme="minorEastAsia" w:hAnsiTheme="minorEastAsia" w:cs="Arial" w:hint="eastAsia"/>
          <w:kern w:val="0"/>
          <w:szCs w:val="24"/>
        </w:rPr>
        <w:t>）</w:t>
      </w:r>
    </w:p>
    <w:p w14:paraId="210BD57A" w14:textId="77777777" w:rsidR="0058090F" w:rsidRPr="0058090F" w:rsidRDefault="0058090F" w:rsidP="0058090F">
      <w:pPr>
        <w:widowControl/>
        <w:autoSpaceDE w:val="0"/>
        <w:autoSpaceDN w:val="0"/>
        <w:adjustRightInd w:val="0"/>
        <w:rPr>
          <w:rFonts w:asciiTheme="minorEastAsia" w:hAnsiTheme="minorEastAsia" w:cs="Arial"/>
          <w:kern w:val="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835"/>
        <w:gridCol w:w="730"/>
        <w:gridCol w:w="2551"/>
      </w:tblGrid>
      <w:tr w:rsidR="0058090F" w:rsidRPr="0058090F" w14:paraId="16BF079F" w14:textId="77777777" w:rsidTr="007349F6">
        <w:tc>
          <w:tcPr>
            <w:tcW w:w="1384" w:type="dxa"/>
          </w:tcPr>
          <w:p w14:paraId="7E605BAF" w14:textId="77777777" w:rsidR="00C961B0" w:rsidRPr="0058090F" w:rsidRDefault="00C961B0" w:rsidP="009F0517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2835" w:type="dxa"/>
          </w:tcPr>
          <w:p w14:paraId="51AA4BC6" w14:textId="4D0331CA" w:rsidR="00FB77E6" w:rsidRPr="0058090F" w:rsidRDefault="00C961B0" w:rsidP="00FB77E6">
            <w:pPr>
              <w:jc w:val="center"/>
              <w:rPr>
                <w:rFonts w:asciiTheme="minorEastAsia" w:eastAsiaTheme="minorEastAsia" w:hAnsiTheme="minorEastAsia" w:cs="細明體"/>
              </w:rPr>
            </w:pPr>
            <w:r w:rsidRPr="0058090F">
              <w:rPr>
                <w:rFonts w:asciiTheme="minorEastAsia" w:eastAsiaTheme="minorEastAsia" w:hAnsiTheme="minorEastAsia" w:cs="細明體" w:hint="eastAsia"/>
              </w:rPr>
              <w:t>第一天</w:t>
            </w:r>
            <w:r w:rsidR="00E17BC2" w:rsidRPr="0058090F">
              <w:rPr>
                <w:rFonts w:asciiTheme="minorEastAsia" w:eastAsiaTheme="minorEastAsia" w:hAnsiTheme="minorEastAsia" w:cs="細明體"/>
              </w:rPr>
              <w:t>(5/12</w:t>
            </w:r>
            <w:r w:rsidR="00FB77E6" w:rsidRPr="0058090F">
              <w:rPr>
                <w:rFonts w:asciiTheme="minorEastAsia" w:eastAsiaTheme="minorEastAsia" w:hAnsiTheme="minorEastAsia" w:cs="細明體"/>
              </w:rPr>
              <w:t>)</w:t>
            </w:r>
          </w:p>
        </w:tc>
        <w:tc>
          <w:tcPr>
            <w:tcW w:w="3281" w:type="dxa"/>
            <w:gridSpan w:val="2"/>
          </w:tcPr>
          <w:p w14:paraId="0D29C6DF" w14:textId="0E99EDA6" w:rsidR="00C961B0" w:rsidRPr="0058090F" w:rsidRDefault="00C961B0" w:rsidP="00E56F76">
            <w:pPr>
              <w:jc w:val="center"/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cs="細明體" w:hint="eastAsia"/>
              </w:rPr>
              <w:t>第二天</w:t>
            </w:r>
            <w:r w:rsidR="00E17BC2" w:rsidRPr="0058090F">
              <w:rPr>
                <w:rFonts w:asciiTheme="minorEastAsia" w:eastAsiaTheme="minorEastAsia" w:hAnsiTheme="minorEastAsia" w:cs="細明體"/>
              </w:rPr>
              <w:t>(5/19</w:t>
            </w:r>
            <w:r w:rsidR="00FB77E6" w:rsidRPr="0058090F">
              <w:rPr>
                <w:rFonts w:asciiTheme="minorEastAsia" w:eastAsiaTheme="minorEastAsia" w:hAnsiTheme="minorEastAsia" w:cs="細明體"/>
              </w:rPr>
              <w:t>)</w:t>
            </w:r>
          </w:p>
        </w:tc>
      </w:tr>
      <w:tr w:rsidR="0058090F" w:rsidRPr="0058090F" w14:paraId="679D1CC3" w14:textId="77777777" w:rsidTr="007349F6">
        <w:tc>
          <w:tcPr>
            <w:tcW w:w="1384" w:type="dxa"/>
          </w:tcPr>
          <w:p w14:paraId="3994117D" w14:textId="59C8410A" w:rsidR="00C961B0" w:rsidRPr="0058090F" w:rsidRDefault="00C961B0" w:rsidP="009F0517">
            <w:pPr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>09:00-09:30</w:t>
            </w:r>
          </w:p>
        </w:tc>
        <w:tc>
          <w:tcPr>
            <w:tcW w:w="2835" w:type="dxa"/>
          </w:tcPr>
          <w:p w14:paraId="006FC121" w14:textId="77777777" w:rsidR="00C961B0" w:rsidRPr="0058090F" w:rsidRDefault="00C961B0" w:rsidP="00E56F76">
            <w:pPr>
              <w:jc w:val="center"/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cs="細明體" w:hint="eastAsia"/>
              </w:rPr>
              <w:t>報到</w:t>
            </w:r>
          </w:p>
        </w:tc>
        <w:tc>
          <w:tcPr>
            <w:tcW w:w="3281" w:type="dxa"/>
            <w:gridSpan w:val="2"/>
          </w:tcPr>
          <w:p w14:paraId="5A50C4DC" w14:textId="77777777" w:rsidR="00C961B0" w:rsidRPr="0058090F" w:rsidRDefault="00C961B0" w:rsidP="00E56F76">
            <w:pPr>
              <w:jc w:val="center"/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cs="細明體" w:hint="eastAsia"/>
              </w:rPr>
              <w:t>報到</w:t>
            </w:r>
          </w:p>
        </w:tc>
      </w:tr>
      <w:tr w:rsidR="0058090F" w:rsidRPr="0058090F" w14:paraId="098ECF3B" w14:textId="77777777" w:rsidTr="007349F6">
        <w:tc>
          <w:tcPr>
            <w:tcW w:w="1384" w:type="dxa"/>
          </w:tcPr>
          <w:p w14:paraId="11655F47" w14:textId="77777777" w:rsidR="00C961B0" w:rsidRPr="0058090F" w:rsidRDefault="00C961B0" w:rsidP="009F0517">
            <w:pPr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>09:30-12:00</w:t>
            </w:r>
          </w:p>
          <w:p w14:paraId="53D7B9AF" w14:textId="2A26A904" w:rsidR="00E56F76" w:rsidRPr="0058090F" w:rsidRDefault="00E56F76" w:rsidP="009F0517">
            <w:pPr>
              <w:rPr>
                <w:rFonts w:asciiTheme="minorEastAsia" w:eastAsiaTheme="minorEastAsia" w:hAnsiTheme="minorEastAsia"/>
              </w:rPr>
            </w:pPr>
          </w:p>
          <w:p w14:paraId="7904D29F" w14:textId="517CA79B" w:rsidR="00534348" w:rsidRPr="0058090F" w:rsidRDefault="00534348" w:rsidP="009F0517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2835" w:type="dxa"/>
          </w:tcPr>
          <w:p w14:paraId="77FDD046" w14:textId="2781E3EE" w:rsidR="00223546" w:rsidRPr="0058090F" w:rsidRDefault="00223546" w:rsidP="003B430F">
            <w:pPr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>授課教師：</w:t>
            </w:r>
            <w:r w:rsidR="00647B0C" w:rsidRPr="0058090F">
              <w:rPr>
                <w:rFonts w:asciiTheme="minorEastAsia" w:eastAsiaTheme="minorEastAsia" w:hAnsiTheme="minorEastAsia" w:hint="eastAsia"/>
              </w:rPr>
              <w:t>李浩麗</w:t>
            </w:r>
          </w:p>
          <w:p w14:paraId="23CB4A4D" w14:textId="1FD022E4" w:rsidR="008A7555" w:rsidRPr="0058090F" w:rsidRDefault="00B51C51" w:rsidP="007C3BF7">
            <w:pPr>
              <w:pStyle w:val="a3"/>
              <w:numPr>
                <w:ilvl w:val="0"/>
                <w:numId w:val="7"/>
              </w:numPr>
              <w:ind w:leftChars="0"/>
              <w:rPr>
                <w:rFonts w:asciiTheme="minorEastAsia" w:eastAsiaTheme="minorEastAsia" w:hAnsiTheme="minorEastAsia" w:cs="細明體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 xml:space="preserve">聲音表現：暖身 </w:t>
            </w:r>
            <w:r w:rsidR="00AE4E15">
              <w:rPr>
                <w:rFonts w:asciiTheme="minorEastAsia" w:eastAsiaTheme="minorEastAsia" w:hAnsiTheme="minorEastAsia" w:hint="eastAsia"/>
              </w:rPr>
              <w:t>深層 呼吸與</w:t>
            </w:r>
            <w:r w:rsidRPr="0058090F">
              <w:rPr>
                <w:rFonts w:asciiTheme="minorEastAsia" w:eastAsiaTheme="minorEastAsia" w:hAnsiTheme="minorEastAsia" w:hint="eastAsia"/>
              </w:rPr>
              <w:t>發聲</w:t>
            </w:r>
          </w:p>
          <w:p w14:paraId="50427244" w14:textId="2CA1E117" w:rsidR="00534348" w:rsidRPr="0058090F" w:rsidRDefault="008A7555" w:rsidP="008A7555">
            <w:pPr>
              <w:pStyle w:val="a3"/>
              <w:numPr>
                <w:ilvl w:val="0"/>
                <w:numId w:val="7"/>
              </w:numPr>
              <w:ind w:leftChars="0"/>
              <w:rPr>
                <w:rFonts w:asciiTheme="minorEastAsia" w:eastAsiaTheme="minorEastAsia" w:hAnsiTheme="minorEastAsia" w:cs="細明體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 xml:space="preserve">聲音表現：聲音表情 </w:t>
            </w:r>
            <w:r w:rsidRPr="0058090F">
              <w:rPr>
                <w:rFonts w:asciiTheme="minorEastAsia" w:eastAsiaTheme="minorEastAsia" w:hAnsiTheme="minorEastAsia"/>
              </w:rPr>
              <w:t>非</w:t>
            </w:r>
            <w:r w:rsidRPr="0058090F">
              <w:rPr>
                <w:rFonts w:asciiTheme="minorEastAsia" w:eastAsiaTheme="minorEastAsia" w:hAnsiTheme="minorEastAsia" w:hint="eastAsia"/>
              </w:rPr>
              <w:t>語</w:t>
            </w:r>
            <w:r w:rsidRPr="0058090F">
              <w:rPr>
                <w:rFonts w:asciiTheme="minorEastAsia" w:eastAsiaTheme="minorEastAsia" w:hAnsiTheme="minorEastAsia"/>
              </w:rPr>
              <w:t>言</w:t>
            </w:r>
            <w:r w:rsidRPr="0058090F">
              <w:rPr>
                <w:rFonts w:asciiTheme="minorEastAsia" w:eastAsiaTheme="minorEastAsia" w:hAnsiTheme="minorEastAsia" w:hint="eastAsia"/>
              </w:rPr>
              <w:t>練習咬字練習</w:t>
            </w:r>
          </w:p>
          <w:p w14:paraId="4638D93B" w14:textId="3EF0CEB9" w:rsidR="000D5428" w:rsidRPr="0058090F" w:rsidRDefault="008A7555" w:rsidP="00B51C51">
            <w:pPr>
              <w:pStyle w:val="a3"/>
              <w:numPr>
                <w:ilvl w:val="0"/>
                <w:numId w:val="7"/>
              </w:numPr>
              <w:ind w:leftChars="0"/>
              <w:rPr>
                <w:rFonts w:asciiTheme="minorEastAsia" w:eastAsiaTheme="minorEastAsia" w:hAnsiTheme="minorEastAsia" w:cs="細明體"/>
              </w:rPr>
            </w:pPr>
            <w:r w:rsidRPr="0058090F">
              <w:rPr>
                <w:rFonts w:asciiTheme="minorEastAsia" w:eastAsiaTheme="minorEastAsia" w:hAnsiTheme="minorEastAsia" w:cs="細明體" w:hint="eastAsia"/>
              </w:rPr>
              <w:lastRenderedPageBreak/>
              <w:t xml:space="preserve">身體與呼吸 </w:t>
            </w:r>
            <w:r w:rsidRPr="0058090F">
              <w:rPr>
                <w:rFonts w:asciiTheme="minorEastAsia" w:eastAsiaTheme="minorEastAsia" w:hAnsiTheme="minorEastAsia" w:cs="細明體"/>
              </w:rPr>
              <w:t>肢</w:t>
            </w:r>
            <w:r w:rsidRPr="0058090F">
              <w:rPr>
                <w:rFonts w:asciiTheme="minorEastAsia" w:eastAsiaTheme="minorEastAsia" w:hAnsiTheme="minorEastAsia" w:cs="細明體" w:hint="eastAsia"/>
              </w:rPr>
              <w:t>體</w:t>
            </w:r>
            <w:r w:rsidRPr="0058090F">
              <w:rPr>
                <w:rFonts w:asciiTheme="minorEastAsia" w:eastAsiaTheme="minorEastAsia" w:hAnsiTheme="minorEastAsia" w:cs="細明體"/>
              </w:rPr>
              <w:t>伸展</w:t>
            </w:r>
            <w:r w:rsidRPr="0058090F">
              <w:rPr>
                <w:rFonts w:asciiTheme="minorEastAsia" w:eastAsiaTheme="minorEastAsia" w:hAnsiTheme="minorEastAsia" w:cs="細明體" w:hint="eastAsia"/>
              </w:rPr>
              <w:t xml:space="preserve"> 空間感知</w:t>
            </w:r>
          </w:p>
        </w:tc>
        <w:tc>
          <w:tcPr>
            <w:tcW w:w="3281" w:type="dxa"/>
            <w:gridSpan w:val="2"/>
          </w:tcPr>
          <w:p w14:paraId="380AB3F2" w14:textId="5C8CFAE4" w:rsidR="000D5428" w:rsidRPr="0058090F" w:rsidRDefault="00223546" w:rsidP="003B430F">
            <w:pPr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lastRenderedPageBreak/>
              <w:t>授課教師：</w:t>
            </w:r>
            <w:r w:rsidR="00E17BC2" w:rsidRPr="0058090F">
              <w:rPr>
                <w:rFonts w:asciiTheme="minorEastAsia" w:eastAsiaTheme="minorEastAsia" w:hAnsiTheme="minorEastAsia" w:hint="eastAsia"/>
              </w:rPr>
              <w:t>張嘉容</w:t>
            </w:r>
          </w:p>
          <w:p w14:paraId="2A3E9250" w14:textId="29C33F05" w:rsidR="001102D2" w:rsidRPr="0058090F" w:rsidRDefault="00AE4E15" w:rsidP="006D20BA">
            <w:pPr>
              <w:pStyle w:val="a3"/>
              <w:numPr>
                <w:ilvl w:val="0"/>
                <w:numId w:val="10"/>
              </w:numPr>
              <w:ind w:leftChars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關於讀劇</w:t>
            </w:r>
          </w:p>
          <w:p w14:paraId="423EB5EC" w14:textId="5413DFE1" w:rsidR="00572C74" w:rsidRPr="00DA6766" w:rsidRDefault="006D20BA" w:rsidP="00DA6766">
            <w:pPr>
              <w:pStyle w:val="a3"/>
              <w:numPr>
                <w:ilvl w:val="0"/>
                <w:numId w:val="10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58090F">
              <w:rPr>
                <w:rFonts w:asciiTheme="minorEastAsia" w:eastAsiaTheme="minorEastAsia" w:hAnsiTheme="minorEastAsia" w:hint="eastAsia"/>
              </w:rPr>
              <w:t>身體姿態 即興創造</w:t>
            </w:r>
          </w:p>
          <w:p w14:paraId="54101F54" w14:textId="45D60BE7" w:rsidR="006D20BA" w:rsidRPr="0058090F" w:rsidRDefault="006D20BA" w:rsidP="006D20BA">
            <w:pPr>
              <w:pStyle w:val="a3"/>
              <w:numPr>
                <w:ilvl w:val="0"/>
                <w:numId w:val="10"/>
              </w:numPr>
              <w:ind w:leftChars="0"/>
              <w:rPr>
                <w:rFonts w:asciiTheme="minorEastAsia" w:eastAsiaTheme="minorEastAsia" w:hAnsiTheme="minorEastAsia"/>
              </w:rPr>
            </w:pPr>
            <w:proofErr w:type="gramStart"/>
            <w:r w:rsidRPr="0058090F">
              <w:rPr>
                <w:rFonts w:asciiTheme="minorEastAsia" w:eastAsiaTheme="minorEastAsia" w:hAnsiTheme="minorEastAsia" w:hint="eastAsia"/>
              </w:rPr>
              <w:t>段落讀劇</w:t>
            </w:r>
            <w:proofErr w:type="gramEnd"/>
            <w:r w:rsidRPr="0058090F">
              <w:rPr>
                <w:rFonts w:asciiTheme="minorEastAsia" w:eastAsiaTheme="minorEastAsia" w:hAnsiTheme="minorEastAsia" w:hint="eastAsia"/>
              </w:rPr>
              <w:t>：聲音表情</w:t>
            </w:r>
            <w:r w:rsidR="006C2805" w:rsidRPr="0058090F">
              <w:rPr>
                <w:rFonts w:asciiTheme="minorEastAsia" w:eastAsiaTheme="minorEastAsia" w:hAnsiTheme="minorEastAsia" w:hint="eastAsia"/>
              </w:rPr>
              <w:t>與文本內容</w:t>
            </w:r>
          </w:p>
        </w:tc>
      </w:tr>
      <w:tr w:rsidR="0058090F" w:rsidRPr="0058090F" w14:paraId="64FB5FCE" w14:textId="77777777" w:rsidTr="007349F6">
        <w:trPr>
          <w:trHeight w:val="488"/>
        </w:trPr>
        <w:tc>
          <w:tcPr>
            <w:tcW w:w="1384" w:type="dxa"/>
          </w:tcPr>
          <w:p w14:paraId="46B0CB9F" w14:textId="77777777" w:rsidR="003B430F" w:rsidRPr="0058090F" w:rsidRDefault="003B430F" w:rsidP="009F0517">
            <w:pPr>
              <w:rPr>
                <w:rFonts w:asciiTheme="majorEastAsia" w:eastAsiaTheme="majorEastAsia" w:hAnsiTheme="majorEastAsia"/>
              </w:rPr>
            </w:pPr>
            <w:r w:rsidRPr="0058090F">
              <w:rPr>
                <w:rFonts w:asciiTheme="majorEastAsia" w:eastAsiaTheme="majorEastAsia" w:hAnsiTheme="majorEastAsia" w:hint="eastAsia"/>
              </w:rPr>
              <w:lastRenderedPageBreak/>
              <w:t>12:00-13:00</w:t>
            </w:r>
          </w:p>
        </w:tc>
        <w:tc>
          <w:tcPr>
            <w:tcW w:w="6116" w:type="dxa"/>
            <w:gridSpan w:val="3"/>
          </w:tcPr>
          <w:p w14:paraId="07806DA7" w14:textId="64C2E576" w:rsidR="003B430F" w:rsidRPr="0058090F" w:rsidRDefault="00A52C6E" w:rsidP="00E56F76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cs="細明體" w:hint="eastAsia"/>
              </w:rPr>
              <w:t>午膳・小歇</w:t>
            </w:r>
          </w:p>
        </w:tc>
      </w:tr>
      <w:tr w:rsidR="007349F6" w:rsidRPr="0058090F" w14:paraId="10F1324B" w14:textId="77777777" w:rsidTr="007349F6">
        <w:tc>
          <w:tcPr>
            <w:tcW w:w="1384" w:type="dxa"/>
          </w:tcPr>
          <w:p w14:paraId="1A974E43" w14:textId="4A482073" w:rsidR="007349F6" w:rsidRPr="0058090F" w:rsidRDefault="007349F6" w:rsidP="009F051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13:00-14:00</w:t>
            </w:r>
          </w:p>
        </w:tc>
        <w:tc>
          <w:tcPr>
            <w:tcW w:w="2835" w:type="dxa"/>
          </w:tcPr>
          <w:p w14:paraId="1EBF4573" w14:textId="57E16805" w:rsidR="007349F6" w:rsidRPr="00AE4E15" w:rsidRDefault="00AE4E15" w:rsidP="00AE4E15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（1）</w:t>
            </w:r>
            <w:r w:rsidR="007349F6" w:rsidRPr="00AE4E15">
              <w:rPr>
                <w:rFonts w:asciiTheme="majorEastAsia" w:eastAsiaTheme="majorEastAsia" w:hAnsiTheme="majorEastAsia" w:hint="eastAsia"/>
              </w:rPr>
              <w:t>勝利</w:t>
            </w:r>
            <w:proofErr w:type="gramStart"/>
            <w:r w:rsidR="007349F6" w:rsidRPr="00AE4E15">
              <w:rPr>
                <w:rFonts w:asciiTheme="majorEastAsia" w:eastAsiaTheme="majorEastAsia" w:hAnsiTheme="majorEastAsia" w:hint="eastAsia"/>
              </w:rPr>
              <w:t>國小讀劇表演</w:t>
            </w:r>
            <w:proofErr w:type="gramEnd"/>
            <w:r w:rsidR="007349F6" w:rsidRPr="00AE4E15">
              <w:rPr>
                <w:rFonts w:asciiTheme="majorEastAsia" w:eastAsiaTheme="majorEastAsia" w:hAnsiTheme="majorEastAsia"/>
              </w:rPr>
              <w:t>(</w:t>
            </w:r>
            <w:r w:rsidR="007349F6" w:rsidRPr="00AE4E15">
              <w:rPr>
                <w:rFonts w:asciiTheme="majorEastAsia" w:eastAsiaTheme="majorEastAsia" w:hAnsiTheme="majorEastAsia" w:hint="eastAsia"/>
              </w:rPr>
              <w:t>40m</w:t>
            </w:r>
            <w:r w:rsidR="007349F6" w:rsidRPr="00AE4E15">
              <w:rPr>
                <w:rFonts w:asciiTheme="majorEastAsia" w:eastAsiaTheme="majorEastAsia" w:hAnsiTheme="majorEastAsia"/>
              </w:rPr>
              <w:t>)</w:t>
            </w:r>
            <w:r w:rsidR="007349F6" w:rsidRPr="00AE4E15">
              <w:rPr>
                <w:rFonts w:asciiTheme="majorEastAsia" w:eastAsiaTheme="majorEastAsia" w:hAnsiTheme="majorEastAsia" w:hint="eastAsia"/>
              </w:rPr>
              <w:t>李潼《再見天人菊》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＆</w:t>
            </w:r>
            <w:proofErr w:type="gramEnd"/>
            <w:r w:rsidR="007349F6" w:rsidRPr="00AE4E15">
              <w:rPr>
                <w:rFonts w:asciiTheme="majorEastAsia" w:eastAsiaTheme="majorEastAsia" w:hAnsiTheme="majorEastAsia" w:hint="eastAsia"/>
              </w:rPr>
              <w:t>座談交流（20m）</w:t>
            </w:r>
          </w:p>
        </w:tc>
        <w:tc>
          <w:tcPr>
            <w:tcW w:w="730" w:type="dxa"/>
          </w:tcPr>
          <w:p w14:paraId="26431C03" w14:textId="77777777" w:rsidR="007349F6" w:rsidRDefault="007349F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13:00</w:t>
            </w:r>
          </w:p>
          <w:p w14:paraId="152A7E87" w14:textId="6E415465" w:rsidR="007349F6" w:rsidRDefault="007349F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∣</w:t>
            </w:r>
            <w:proofErr w:type="gramEnd"/>
          </w:p>
          <w:p w14:paraId="60B53E22" w14:textId="561343BA" w:rsidR="007349F6" w:rsidRPr="007349F6" w:rsidRDefault="007349F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15</w:t>
            </w:r>
            <w:r>
              <w:rPr>
                <w:rFonts w:asciiTheme="majorEastAsia" w:eastAsiaTheme="majorEastAsia" w:hAnsiTheme="majorEastAsia"/>
              </w:rPr>
              <w:t>:</w:t>
            </w:r>
            <w:r>
              <w:rPr>
                <w:rFonts w:asciiTheme="majorEastAsia" w:eastAsiaTheme="majorEastAsia" w:hAnsiTheme="majorEastAsia" w:hint="eastAsia"/>
              </w:rPr>
              <w:t>30</w:t>
            </w:r>
          </w:p>
        </w:tc>
        <w:tc>
          <w:tcPr>
            <w:tcW w:w="2551" w:type="dxa"/>
          </w:tcPr>
          <w:p w14:paraId="1C6943E1" w14:textId="77777777" w:rsidR="007349F6" w:rsidRPr="00594634" w:rsidRDefault="007349F6" w:rsidP="007349F6">
            <w:pPr>
              <w:rPr>
                <w:rFonts w:asciiTheme="majorEastAsia" w:eastAsiaTheme="majorEastAsia" w:hAnsiTheme="majorEastAsia"/>
              </w:rPr>
            </w:pPr>
            <w:r w:rsidRPr="0058090F">
              <w:rPr>
                <w:rFonts w:asciiTheme="majorEastAsia" w:eastAsiaTheme="majorEastAsia" w:hAnsiTheme="majorEastAsia" w:hint="eastAsia"/>
              </w:rPr>
              <w:t>授課教師：張嘉容</w:t>
            </w:r>
          </w:p>
          <w:p w14:paraId="355EFB04" w14:textId="2F3265B9" w:rsidR="007349F6" w:rsidRPr="007349F6" w:rsidRDefault="007349F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（1）</w:t>
            </w:r>
            <w:r w:rsidRPr="007349F6">
              <w:rPr>
                <w:rFonts w:asciiTheme="majorEastAsia" w:eastAsiaTheme="majorEastAsia" w:hAnsiTheme="majorEastAsia" w:hint="eastAsia"/>
              </w:rPr>
              <w:t>暖</w:t>
            </w:r>
            <w:proofErr w:type="gramStart"/>
            <w:r w:rsidRPr="007349F6">
              <w:rPr>
                <w:rFonts w:asciiTheme="majorEastAsia" w:eastAsiaTheme="majorEastAsia" w:hAnsiTheme="majorEastAsia" w:hint="eastAsia"/>
              </w:rPr>
              <w:t>身暖聲</w:t>
            </w:r>
            <w:proofErr w:type="gramEnd"/>
            <w:r w:rsidRPr="007349F6">
              <w:rPr>
                <w:rFonts w:asciiTheme="majorEastAsia" w:eastAsiaTheme="majorEastAsia" w:hAnsiTheme="majorEastAsia" w:hint="eastAsia"/>
              </w:rPr>
              <w:t>，創造呈現</w:t>
            </w:r>
          </w:p>
          <w:p w14:paraId="64B8646A" w14:textId="32E97117" w:rsidR="007349F6" w:rsidRPr="007349F6" w:rsidRDefault="007349F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（2）</w:t>
            </w:r>
            <w:r w:rsidRPr="007349F6">
              <w:rPr>
                <w:rFonts w:asciiTheme="majorEastAsia" w:eastAsiaTheme="majorEastAsia" w:hAnsiTheme="majorEastAsia" w:hint="eastAsia"/>
              </w:rPr>
              <w:t>探索讀劇本：深入探討，分析劇本及實作</w:t>
            </w:r>
          </w:p>
        </w:tc>
      </w:tr>
      <w:tr w:rsidR="000F34D6" w:rsidRPr="0058090F" w14:paraId="61FEF9DF" w14:textId="77777777" w:rsidTr="00F80830">
        <w:trPr>
          <w:trHeight w:val="1125"/>
        </w:trPr>
        <w:tc>
          <w:tcPr>
            <w:tcW w:w="1384" w:type="dxa"/>
          </w:tcPr>
          <w:p w14:paraId="10231D6C" w14:textId="0E66952B" w:rsidR="000F34D6" w:rsidRPr="0058090F" w:rsidRDefault="000F34D6" w:rsidP="009F051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1</w:t>
            </w:r>
            <w:r>
              <w:rPr>
                <w:rFonts w:asciiTheme="majorEastAsia" w:eastAsiaTheme="majorEastAsia" w:hAnsiTheme="majorEastAsia" w:hint="eastAsia"/>
              </w:rPr>
              <w:t>4</w:t>
            </w:r>
            <w:r>
              <w:rPr>
                <w:rFonts w:asciiTheme="majorEastAsia" w:eastAsiaTheme="majorEastAsia" w:hAnsiTheme="majorEastAsia"/>
              </w:rPr>
              <w:t>: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>
              <w:rPr>
                <w:rFonts w:asciiTheme="majorEastAsia" w:eastAsiaTheme="majorEastAsia" w:hAnsiTheme="majorEastAsia"/>
              </w:rPr>
              <w:t>0-1</w:t>
            </w:r>
            <w:r>
              <w:rPr>
                <w:rFonts w:asciiTheme="majorEastAsia" w:eastAsiaTheme="majorEastAsia" w:hAnsiTheme="majorEastAsia" w:hint="eastAsia"/>
              </w:rPr>
              <w:t>7</w:t>
            </w:r>
            <w:r>
              <w:rPr>
                <w:rFonts w:asciiTheme="majorEastAsia" w:eastAsiaTheme="majorEastAsia" w:hAnsiTheme="majorEastAsia"/>
              </w:rPr>
              <w:t>:</w:t>
            </w:r>
            <w:r>
              <w:rPr>
                <w:rFonts w:asciiTheme="majorEastAsia" w:eastAsiaTheme="majorEastAsia" w:hAnsiTheme="majorEastAsia" w:hint="eastAsia"/>
              </w:rPr>
              <w:t>00</w:t>
            </w:r>
          </w:p>
        </w:tc>
        <w:tc>
          <w:tcPr>
            <w:tcW w:w="2835" w:type="dxa"/>
          </w:tcPr>
          <w:p w14:paraId="4F422351" w14:textId="77777777" w:rsidR="000F34D6" w:rsidRDefault="000F34D6" w:rsidP="000F2498">
            <w:pPr>
              <w:rPr>
                <w:rFonts w:asciiTheme="majorEastAsia" w:eastAsiaTheme="majorEastAsia" w:hAnsiTheme="majorEastAsia"/>
              </w:rPr>
            </w:pPr>
            <w:r w:rsidRPr="0058090F">
              <w:rPr>
                <w:rFonts w:asciiTheme="majorEastAsia" w:eastAsiaTheme="majorEastAsia" w:hAnsiTheme="majorEastAsia" w:hint="eastAsia"/>
              </w:rPr>
              <w:t>授課教師：</w:t>
            </w:r>
            <w:r w:rsidRPr="00EC5184">
              <w:rPr>
                <w:rFonts w:asciiTheme="majorEastAsia" w:eastAsiaTheme="majorEastAsia" w:hAnsiTheme="majorEastAsia" w:hint="eastAsia"/>
              </w:rPr>
              <w:t>邱書峰</w:t>
            </w:r>
          </w:p>
          <w:p w14:paraId="0AA146EB" w14:textId="77777777" w:rsidR="00AE4E15" w:rsidRPr="00AE4E15" w:rsidRDefault="00AE4E15" w:rsidP="00AE4E15">
            <w:pPr>
              <w:rPr>
                <w:rFonts w:asciiTheme="majorEastAsia" w:eastAsiaTheme="majorEastAsia" w:hAnsiTheme="majorEastAsia" w:cs="小塚明朝 Pr6N M"/>
              </w:rPr>
            </w:pPr>
            <w:r w:rsidRPr="00AE4E15">
              <w:rPr>
                <w:rFonts w:asciiTheme="majorEastAsia" w:eastAsiaTheme="majorEastAsia" w:hAnsiTheme="majorEastAsia" w:cs="小塚明朝 Pr6N M" w:hint="eastAsia"/>
              </w:rPr>
              <w:t>（2）</w:t>
            </w:r>
            <w:proofErr w:type="gramStart"/>
            <w:r w:rsidRPr="00AE4E15">
              <w:rPr>
                <w:rFonts w:asciiTheme="majorEastAsia" w:eastAsiaTheme="majorEastAsia" w:hAnsiTheme="majorEastAsia" w:cs="小塚明朝 Pr6N M" w:hint="eastAsia"/>
              </w:rPr>
              <w:t>關於讀劇</w:t>
            </w:r>
            <w:proofErr w:type="gramEnd"/>
            <w:r w:rsidRPr="00AE4E15">
              <w:rPr>
                <w:rFonts w:asciiTheme="majorEastAsia" w:eastAsiaTheme="majorEastAsia" w:hAnsiTheme="majorEastAsia" w:cs="小塚明朝 Pr6N M" w:hint="eastAsia"/>
              </w:rPr>
              <w:t>：</w:t>
            </w:r>
          </w:p>
          <w:p w14:paraId="3BF86A7F" w14:textId="1179DEF1" w:rsidR="00AE4E15" w:rsidRPr="00AE4E15" w:rsidRDefault="00AE4E15" w:rsidP="00AE4E15">
            <w:pPr>
              <w:rPr>
                <w:rFonts w:asciiTheme="majorEastAsia" w:eastAsiaTheme="majorEastAsia" w:hAnsiTheme="majorEastAsia" w:cs="小塚明朝 Pr6N M"/>
              </w:rPr>
            </w:pPr>
            <w:r w:rsidRPr="00AE4E15">
              <w:rPr>
                <w:rFonts w:asciiTheme="majorEastAsia" w:eastAsiaTheme="majorEastAsia" w:hAnsiTheme="majorEastAsia" w:cs="小塚明朝 Pr6N M" w:hint="eastAsia"/>
              </w:rPr>
              <w:t>--概論</w:t>
            </w:r>
          </w:p>
          <w:p w14:paraId="61C03B4C" w14:textId="14D93D54" w:rsidR="00AE4E15" w:rsidRPr="00AE4E15" w:rsidRDefault="00AE4E15" w:rsidP="00AE4E15">
            <w:pPr>
              <w:rPr>
                <w:rFonts w:asciiTheme="majorEastAsia" w:eastAsiaTheme="majorEastAsia" w:hAnsiTheme="majorEastAsia" w:cs="小塚明朝 Pr6N M"/>
              </w:rPr>
            </w:pPr>
            <w:r w:rsidRPr="00AE4E15">
              <w:rPr>
                <w:rFonts w:asciiTheme="majorEastAsia" w:eastAsiaTheme="majorEastAsia" w:hAnsiTheme="majorEastAsia" w:cs="小塚明朝 Pr6N M" w:hint="eastAsia"/>
              </w:rPr>
              <w:t>--</w:t>
            </w:r>
            <w:proofErr w:type="gramStart"/>
            <w:r w:rsidRPr="00AE4E15">
              <w:rPr>
                <w:rFonts w:asciiTheme="majorEastAsia" w:eastAsiaTheme="majorEastAsia" w:hAnsiTheme="majorEastAsia" w:cs="小塚明朝 Pr6N M" w:hint="eastAsia"/>
              </w:rPr>
              <w:t>讀劇的</w:t>
            </w:r>
            <w:proofErr w:type="gramEnd"/>
            <w:r w:rsidRPr="00AE4E15">
              <w:rPr>
                <w:rFonts w:asciiTheme="majorEastAsia" w:eastAsiaTheme="majorEastAsia" w:hAnsiTheme="majorEastAsia" w:cs="小塚明朝 Pr6N M" w:hint="eastAsia"/>
              </w:rPr>
              <w:t>聲音表情與肢體</w:t>
            </w:r>
          </w:p>
          <w:p w14:paraId="3C664A3A" w14:textId="6D126F18" w:rsidR="00AE4E15" w:rsidRPr="00AE4E15" w:rsidRDefault="00AE4E15" w:rsidP="00AE4E15">
            <w:pPr>
              <w:rPr>
                <w:rFonts w:asciiTheme="majorEastAsia" w:eastAsiaTheme="majorEastAsia" w:hAnsiTheme="majorEastAsia" w:cs="小塚明朝 Pr6N M"/>
              </w:rPr>
            </w:pPr>
            <w:r w:rsidRPr="00AE4E15">
              <w:rPr>
                <w:rFonts w:asciiTheme="majorEastAsia" w:eastAsiaTheme="majorEastAsia" w:hAnsiTheme="majorEastAsia" w:cs="小塚明朝 Pr6N M" w:hint="eastAsia"/>
              </w:rPr>
              <w:t>（3）認識劇本：了解劇情內容和讀本方式</w:t>
            </w:r>
          </w:p>
          <w:p w14:paraId="3CF39083" w14:textId="3B3A5ED3" w:rsidR="00AE4E15" w:rsidRPr="006562FB" w:rsidRDefault="00AE4E15" w:rsidP="00AE4E15">
            <w:pPr>
              <w:rPr>
                <w:rFonts w:asciiTheme="majorEastAsia" w:eastAsiaTheme="majorEastAsia" w:hAnsiTheme="majorEastAsia" w:cs="小塚明朝 Pr6N M"/>
              </w:rPr>
            </w:pPr>
            <w:r w:rsidRPr="00AE4E15">
              <w:rPr>
                <w:rFonts w:asciiTheme="majorEastAsia" w:eastAsiaTheme="majorEastAsia" w:hAnsiTheme="majorEastAsia" w:cs="小塚明朝 Pr6N M" w:hint="eastAsia"/>
              </w:rPr>
              <w:t>（4）群體和分組練習，互動討論</w:t>
            </w:r>
          </w:p>
        </w:tc>
        <w:tc>
          <w:tcPr>
            <w:tcW w:w="730" w:type="dxa"/>
          </w:tcPr>
          <w:p w14:paraId="7B5C3CA3" w14:textId="23D876DB" w:rsidR="000F34D6" w:rsidRDefault="000F34D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15:30</w:t>
            </w:r>
          </w:p>
          <w:p w14:paraId="3BD81163" w14:textId="0A75B45D" w:rsidR="000F34D6" w:rsidRDefault="000F34D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∣</w:t>
            </w:r>
            <w:proofErr w:type="gramEnd"/>
          </w:p>
          <w:p w14:paraId="1793BABD" w14:textId="3C3EBF57" w:rsidR="000F34D6" w:rsidRPr="007349F6" w:rsidRDefault="000F34D6" w:rsidP="007349F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17:00</w:t>
            </w:r>
          </w:p>
        </w:tc>
        <w:tc>
          <w:tcPr>
            <w:tcW w:w="2551" w:type="dxa"/>
          </w:tcPr>
          <w:p w14:paraId="609517E5" w14:textId="3BB5AB8A" w:rsidR="000F34D6" w:rsidRPr="001C6F4D" w:rsidRDefault="001C6F4D" w:rsidP="001C6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（3）</w:t>
            </w:r>
            <w:proofErr w:type="gramStart"/>
            <w:r w:rsidR="000F34D6" w:rsidRPr="001C6F4D">
              <w:rPr>
                <w:rFonts w:asciiTheme="majorEastAsia" w:eastAsiaTheme="majorEastAsia" w:hAnsiTheme="majorEastAsia" w:hint="eastAsia"/>
              </w:rPr>
              <w:t>讀劇小</w:t>
            </w:r>
            <w:proofErr w:type="gramEnd"/>
            <w:r w:rsidR="000F34D6" w:rsidRPr="001C6F4D">
              <w:rPr>
                <w:rFonts w:asciiTheme="majorEastAsia" w:eastAsiaTheme="majorEastAsia" w:hAnsiTheme="majorEastAsia" w:hint="eastAsia"/>
              </w:rPr>
              <w:t>呈現或練習</w:t>
            </w:r>
          </w:p>
          <w:p w14:paraId="669AF6E7" w14:textId="567C3864" w:rsidR="000F34D6" w:rsidRPr="000F34D6" w:rsidRDefault="000F34D6" w:rsidP="000F34D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（4）</w:t>
            </w:r>
            <w:r w:rsidRPr="000F34D6">
              <w:rPr>
                <w:rFonts w:asciiTheme="majorEastAsia" w:eastAsiaTheme="majorEastAsia" w:hAnsiTheme="majorEastAsia" w:hint="eastAsia"/>
              </w:rPr>
              <w:t>研習討論與分享</w:t>
            </w:r>
          </w:p>
        </w:tc>
      </w:tr>
      <w:tr w:rsidR="007349F6" w:rsidRPr="0058090F" w14:paraId="53BBFA1F" w14:textId="77777777" w:rsidTr="007349F6">
        <w:trPr>
          <w:trHeight w:val="422"/>
        </w:trPr>
        <w:tc>
          <w:tcPr>
            <w:tcW w:w="1384" w:type="dxa"/>
          </w:tcPr>
          <w:p w14:paraId="0DC4C6D1" w14:textId="1C8F305A" w:rsidR="007349F6" w:rsidRPr="0058090F" w:rsidRDefault="007349F6" w:rsidP="009F0517">
            <w:pPr>
              <w:rPr>
                <w:rFonts w:asciiTheme="majorEastAsia" w:eastAsiaTheme="majorEastAsia" w:hAnsiTheme="majorEastAsia"/>
              </w:rPr>
            </w:pPr>
            <w:r w:rsidRPr="0058090F">
              <w:rPr>
                <w:rFonts w:asciiTheme="majorEastAsia" w:eastAsiaTheme="majorEastAsia" w:hAnsiTheme="majorEastAsia"/>
              </w:rPr>
              <w:t>17:00-</w:t>
            </w:r>
            <w:r w:rsidRPr="0058090F">
              <w:rPr>
                <w:rFonts w:asciiTheme="majorEastAsia" w:eastAsiaTheme="majorEastAsia" w:hAnsiTheme="majorEastAsia" w:hint="eastAsia"/>
              </w:rPr>
              <w:t>-</w:t>
            </w:r>
          </w:p>
        </w:tc>
        <w:tc>
          <w:tcPr>
            <w:tcW w:w="6116" w:type="dxa"/>
            <w:gridSpan w:val="3"/>
          </w:tcPr>
          <w:p w14:paraId="510BFB7E" w14:textId="77777777" w:rsidR="007349F6" w:rsidRPr="0058090F" w:rsidRDefault="007349F6" w:rsidP="00E56F76">
            <w:pPr>
              <w:jc w:val="center"/>
              <w:rPr>
                <w:rFonts w:asciiTheme="majorEastAsia" w:eastAsiaTheme="majorEastAsia" w:hAnsiTheme="majorEastAsia"/>
              </w:rPr>
            </w:pPr>
            <w:r w:rsidRPr="0058090F">
              <w:rPr>
                <w:rFonts w:asciiTheme="majorEastAsia" w:eastAsiaTheme="majorEastAsia" w:hAnsiTheme="majorEastAsia" w:cs="細明體" w:hint="eastAsia"/>
              </w:rPr>
              <w:t>賦歸</w:t>
            </w:r>
          </w:p>
        </w:tc>
      </w:tr>
    </w:tbl>
    <w:p w14:paraId="6D775FEF" w14:textId="77777777" w:rsidR="00CB1A6F" w:rsidRDefault="00CB1A6F" w:rsidP="009F0517">
      <w:pPr>
        <w:rPr>
          <w:rFonts w:asciiTheme="majorEastAsia" w:eastAsiaTheme="majorEastAsia" w:hAnsiTheme="majorEastAsia"/>
        </w:rPr>
      </w:pPr>
    </w:p>
    <w:p w14:paraId="6A119D38" w14:textId="77777777" w:rsidR="000555AE" w:rsidRPr="00E35D5C" w:rsidRDefault="000555AE" w:rsidP="009F0517">
      <w:pPr>
        <w:rPr>
          <w:rFonts w:asciiTheme="majorEastAsia" w:eastAsiaTheme="majorEastAsia" w:hAnsiTheme="majorEastAsia"/>
        </w:rPr>
      </w:pPr>
    </w:p>
    <w:p w14:paraId="05700432" w14:textId="1DCDCEBA" w:rsidR="00E35D5C" w:rsidRPr="000555AE" w:rsidRDefault="00B67043" w:rsidP="000555AE">
      <w:pPr>
        <w:rPr>
          <w:rFonts w:asciiTheme="majorEastAsia" w:eastAsiaTheme="majorEastAsia" w:hAnsiTheme="majorEastAsia"/>
        </w:rPr>
      </w:pPr>
      <w:r w:rsidRPr="00E35D5C">
        <w:rPr>
          <w:rFonts w:hint="eastAsia"/>
        </w:rPr>
        <w:t>課程規劃者</w:t>
      </w:r>
      <w:r w:rsidR="00E35D5C" w:rsidRPr="00E35D5C">
        <w:rPr>
          <w:rFonts w:hint="eastAsia"/>
        </w:rPr>
        <w:t>簡介</w:t>
      </w:r>
      <w:r w:rsidRPr="00E35D5C">
        <w:rPr>
          <w:rFonts w:hint="eastAsia"/>
        </w:rPr>
        <w:t xml:space="preserve">  </w:t>
      </w:r>
    </w:p>
    <w:p w14:paraId="2FBDA942" w14:textId="355DB6CD" w:rsidR="00B67043" w:rsidRDefault="00B67043" w:rsidP="009F0517">
      <w:pPr>
        <w:rPr>
          <w:b/>
          <w:sz w:val="32"/>
        </w:rPr>
      </w:pPr>
      <w:r w:rsidRPr="00B67043">
        <w:rPr>
          <w:rFonts w:hint="eastAsia"/>
          <w:b/>
          <w:sz w:val="32"/>
        </w:rPr>
        <w:t>吳思</w:t>
      </w:r>
      <w:proofErr w:type="gramStart"/>
      <w:r w:rsidRPr="00B67043">
        <w:rPr>
          <w:rFonts w:hint="eastAsia"/>
          <w:b/>
          <w:sz w:val="32"/>
        </w:rPr>
        <w:t>僾</w:t>
      </w:r>
      <w:proofErr w:type="gramEnd"/>
      <w:r w:rsidRPr="00B67043">
        <w:rPr>
          <w:rFonts w:hint="eastAsia"/>
          <w:b/>
          <w:sz w:val="32"/>
        </w:rPr>
        <w:t xml:space="preserve"> </w:t>
      </w:r>
      <w:r w:rsidRPr="00B67043">
        <w:rPr>
          <w:rFonts w:hint="eastAsia"/>
          <w:b/>
          <w:sz w:val="32"/>
        </w:rPr>
        <w:t>老師</w:t>
      </w:r>
    </w:p>
    <w:p w14:paraId="57E6F05D" w14:textId="0943FB8E" w:rsidR="00165BC3" w:rsidRDefault="00165BC3" w:rsidP="009F0517">
      <w:pPr>
        <w:rPr>
          <w:b/>
          <w:sz w:val="32"/>
        </w:rPr>
      </w:pPr>
      <w:r>
        <w:rPr>
          <w:rFonts w:hint="eastAsia"/>
          <w:b/>
          <w:noProof/>
          <w:sz w:val="32"/>
        </w:rPr>
        <w:drawing>
          <wp:inline distT="0" distB="0" distL="0" distR="0" wp14:anchorId="0FEE65C7" wp14:editId="42D2932A">
            <wp:extent cx="1631950" cy="25400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30" cy="25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04C7" w14:textId="77777777" w:rsidR="00683736" w:rsidRDefault="00683736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</w:p>
    <w:p w14:paraId="182ADFFB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學歷：</w:t>
      </w:r>
    </w:p>
    <w:p w14:paraId="3FDF6857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畢業於高雄市師範大學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跨域藝術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研究所碩士</w:t>
      </w:r>
    </w:p>
    <w:p w14:paraId="78B2A85F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lastRenderedPageBreak/>
        <w:t>資歷：</w:t>
      </w:r>
    </w:p>
    <w:p w14:paraId="78F22B63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2015-2016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崑山科大講師</w:t>
      </w:r>
    </w:p>
    <w:p w14:paraId="7D775DF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2014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國立高雄師範大學跨領域藝術研究所碩士</w:t>
      </w:r>
      <w:r w:rsidRPr="002B31D3">
        <w:rPr>
          <w:rFonts w:asciiTheme="minorEastAsia" w:hAnsiTheme="minorEastAsia" w:cs="MicrosoftJhengHeiRegular"/>
          <w:kern w:val="0"/>
          <w:szCs w:val="24"/>
        </w:rPr>
        <w:t>(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跨領域展演、跨界整合</w:t>
      </w:r>
      <w:r w:rsidRPr="002B31D3">
        <w:rPr>
          <w:rFonts w:asciiTheme="minorEastAsia" w:hAnsiTheme="minorEastAsia" w:cs="MicrosoftJhengHeiRegular"/>
          <w:kern w:val="0"/>
          <w:szCs w:val="24"/>
        </w:rPr>
        <w:t>)</w:t>
      </w:r>
    </w:p>
    <w:p w14:paraId="675BAC75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2011-2014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那個劇團駐地創作及講師</w:t>
      </w:r>
    </w:p>
    <w:p w14:paraId="42F3F07A" w14:textId="4D3594A8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2006-2011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國立台灣文學館</w:t>
      </w:r>
      <w:r w:rsidRPr="002B31D3">
        <w:rPr>
          <w:rFonts w:asciiTheme="minorEastAsia" w:hAnsiTheme="minorEastAsia" w:cs="MicrosoftJhengHeiRegular"/>
          <w:kern w:val="0"/>
          <w:szCs w:val="24"/>
        </w:rPr>
        <w:t>(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展示教育組</w:t>
      </w:r>
      <w:r w:rsidRPr="002B31D3">
        <w:rPr>
          <w:rFonts w:asciiTheme="minorEastAsia" w:hAnsiTheme="minorEastAsia" w:cs="MicrosoftJhengHeiRegular"/>
          <w:kern w:val="0"/>
          <w:szCs w:val="24"/>
        </w:rPr>
        <w:t>)</w:t>
      </w:r>
    </w:p>
    <w:p w14:paraId="235D4859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專長：</w:t>
      </w:r>
    </w:p>
    <w:p w14:paraId="4CAD3182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表演藝術編導演、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跨媒材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創作設計、舞台空間設計、造型設計</w:t>
      </w:r>
    </w:p>
    <w:p w14:paraId="2B512464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代表作品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:</w:t>
      </w:r>
    </w:p>
    <w:p w14:paraId="62EDD3D6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視覺藝術、劇場藝術、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跨域</w:t>
      </w:r>
      <w:proofErr w:type="gramEnd"/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展演</w:t>
      </w:r>
    </w:p>
    <w:p w14:paraId="58E4ABD5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2016 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南市社區劇場創作研習營，講師，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南市文化局。</w:t>
      </w:r>
    </w:p>
    <w:p w14:paraId="57A0E438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2015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《形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身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章》展覽、舞台設計、造型設計、編導演，（獲國藝會補助），兜空間</w:t>
      </w:r>
      <w:r w:rsidRPr="002B31D3">
        <w:rPr>
          <w:rFonts w:asciiTheme="minorEastAsia" w:hAnsiTheme="minorEastAsia" w:cs="MicrosoftJhengHeiRegular"/>
          <w:kern w:val="0"/>
          <w:szCs w:val="24"/>
        </w:rPr>
        <w:t>DOU MAISON</w:t>
      </w:r>
    </w:p>
    <w:p w14:paraId="52600A04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gallery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，台南。</w:t>
      </w:r>
    </w:p>
    <w:p w14:paraId="496D14D8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2015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《戲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墨》舞台設計、造型設計、編導演，（獲文化局補助），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321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藝術聚落，台南。</w:t>
      </w:r>
    </w:p>
    <w:p w14:paraId="78C570B1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2015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受邀日本大地藝術《尋找里山》演出團隊造型設計、演出，日本，高雄。</w:t>
      </w:r>
    </w:p>
    <w:p w14:paraId="4981286B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 xml:space="preserve">2015 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南市社區環境劇場創作工作坊，新故鄉社區營造計畫，講師，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南市文化局。</w:t>
      </w:r>
    </w:p>
    <w:p w14:paraId="7AF85CEC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2015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《魚》，造型設計，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南藝術節「台灣精湛」，台南。</w:t>
      </w:r>
    </w:p>
    <w:p w14:paraId="2511B196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2015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《福滿屋》，環境藝術裝置，高雄燈節環境燈飾藝術，高雄。</w:t>
      </w:r>
    </w:p>
    <w:p w14:paraId="32D697E4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《合流》，現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地展演策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畫、展場及飾物視覺設計，竹圍故事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複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刻計畫，新竹。</w:t>
      </w:r>
    </w:p>
    <w:p w14:paraId="6D8DDBD8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《聲語繞境‧北愛爾蘭交流展》，聯展，錄像藝術，國立高雄美術館，高雄。</w:t>
      </w:r>
    </w:p>
    <w:p w14:paraId="7637DB63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《綠洲</w:t>
      </w:r>
      <w:r w:rsidRPr="002B31D3">
        <w:rPr>
          <w:rFonts w:asciiTheme="minorEastAsia" w:hAnsiTheme="minorEastAsia" w:cs="MicrosoftJhengHeiRegular"/>
          <w:kern w:val="0"/>
          <w:szCs w:val="24"/>
        </w:rPr>
        <w:t>MOVE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》，〈遮〉展演及空間策畫、編導演，</w:t>
      </w:r>
      <w:r w:rsidRPr="002B31D3">
        <w:rPr>
          <w:rFonts w:asciiTheme="minorEastAsia" w:hAnsiTheme="minorEastAsia" w:cs="MicrosoftJhengHeiRegular"/>
          <w:kern w:val="0"/>
          <w:szCs w:val="24"/>
        </w:rPr>
        <w:t>(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獲台南文化局補助</w:t>
      </w:r>
      <w:r w:rsidRPr="002B31D3">
        <w:rPr>
          <w:rFonts w:asciiTheme="minorEastAsia" w:hAnsiTheme="minorEastAsia" w:cs="MicrosoftJhengHeiRegular"/>
          <w:kern w:val="0"/>
          <w:szCs w:val="24"/>
        </w:rPr>
        <w:t>)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，台南。</w:t>
      </w:r>
    </w:p>
    <w:p w14:paraId="57E850C9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《太甜》，展演視覺構成及造形、空間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規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畫，「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321 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小戲節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」，台南。</w:t>
      </w:r>
    </w:p>
    <w:p w14:paraId="0670178C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《鳥語男孩》，舞台設計及服裝造型，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臺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南藝術節「城市舞台」，台南。</w:t>
      </w:r>
    </w:p>
    <w:p w14:paraId="1544184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《關於那些我想說的未來》，策劃〈帶我走〉作品及演出，寶藏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巖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國際藝術村，台北。</w:t>
      </w:r>
    </w:p>
    <w:p w14:paraId="7063002D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2013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《伺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神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Faust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》，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展演策畫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、編導演、團隊統籌演出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(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錄像、雕塑、裝置、表演藝術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)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</w:t>
      </w:r>
    </w:p>
    <w:p w14:paraId="210AAFA4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院子舞台，高雄。</w:t>
      </w:r>
    </w:p>
    <w:p w14:paraId="3200F2A2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2013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《畢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業》，故事原創、編導，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錄像短片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。</w:t>
      </w:r>
    </w:p>
    <w:p w14:paraId="6968F256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2013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《以人為祭》，編導演，團隊統籌演出、視覺設計、肢體指導，黃蝶祭典，高雄。</w:t>
      </w:r>
    </w:p>
    <w:p w14:paraId="7A25C40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2012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《畫外‧離去又將再來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Connotation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》，編導演、造型及舞台設計、數位互動展演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規</w:t>
      </w:r>
      <w:proofErr w:type="gramEnd"/>
    </w:p>
    <w:p w14:paraId="15DD3062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畫，「郭柏川故居」表演藝術進駐計畫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(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獲台南文化局補助</w:t>
      </w:r>
      <w:r w:rsidRPr="002B31D3">
        <w:rPr>
          <w:rFonts w:asciiTheme="minorEastAsia" w:hAnsiTheme="minorEastAsia" w:cs="MicrosoftJhengHeiRegular"/>
          <w:kern w:val="0"/>
          <w:szCs w:val="24"/>
        </w:rPr>
        <w:t>)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，台南。</w:t>
      </w:r>
    </w:p>
    <w:p w14:paraId="6195E728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2012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《覓托邦》聯展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，〈瑪麗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連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夢露〉視覺創作，新濱碼頭，高雄。</w:t>
      </w:r>
    </w:p>
    <w:p w14:paraId="4ED1D547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lastRenderedPageBreak/>
        <w:t>2012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Three Minute Performance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計時選秀賽》，行為藝術，高雄。</w:t>
      </w:r>
    </w:p>
    <w:p w14:paraId="62EFE646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2012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《黃蝶起藝</w:t>
      </w:r>
      <w:r w:rsidRPr="002B31D3">
        <w:rPr>
          <w:rFonts w:asciiTheme="minorEastAsia" w:hAnsiTheme="minorEastAsia" w:cs="MicrosoftJhengHeiRegular"/>
          <w:kern w:val="0"/>
          <w:szCs w:val="24"/>
        </w:rPr>
        <w:t>-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包裹藝術》，視覺創作，跨領域藝術進入社區計畫，高雄。</w:t>
      </w:r>
    </w:p>
    <w:p w14:paraId="2861F155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2011-2012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《榴紅詩會文學演詩》，編導、視覺設計與表演，國立台灣文學館，台南。</w:t>
      </w:r>
    </w:p>
    <w:p w14:paraId="507424EB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2011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</w:t>
      </w:r>
      <w:r w:rsidRPr="002B31D3">
        <w:rPr>
          <w:rFonts w:asciiTheme="minorEastAsia" w:hAnsiTheme="minorEastAsia" w:cs="MicrosoftJhengHeiRegular"/>
          <w:kern w:val="0"/>
          <w:szCs w:val="24"/>
        </w:rPr>
        <w:t xml:space="preserve">Live Cinema 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活影院》，聲音、肢體與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影像跨域即興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展演，豆皮藝文空間，高雄。</w:t>
      </w:r>
    </w:p>
    <w:p w14:paraId="12B91973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2011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《綠野詩愛‧綠野愛詩》，聯展，團隊視覺創作，美濃舊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菸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樓，高雄。</w:t>
      </w:r>
    </w:p>
    <w:p w14:paraId="62120E97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2011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《生日說書人計畫》，藝術進入社區計畫，團隊跨領域創作搗蛋藝術基地，高雄。</w:t>
      </w:r>
    </w:p>
    <w:p w14:paraId="69C6B17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2009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《竹行‧蟬》「限地表演」</w:t>
      </w:r>
      <w:r w:rsidRPr="002B31D3">
        <w:rPr>
          <w:rFonts w:asciiTheme="minorEastAsia" w:hAnsiTheme="minorEastAsia" w:cs="MicrosoftJhengHeiRegular"/>
          <w:kern w:val="0"/>
          <w:szCs w:val="24"/>
        </w:rPr>
        <w:t>(site-specific performance)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，演出，台南吳園、高雄衛武營。</w:t>
      </w:r>
    </w:p>
    <w:p w14:paraId="0691F5D3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2008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《夢之葉》文學劇場，演出，那個劇團，台南。</w:t>
      </w:r>
    </w:p>
    <w:p w14:paraId="289054DA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2008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《閹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鷄》，演出，台南人劇團，國家戲劇院，台北。</w:t>
      </w:r>
    </w:p>
    <w:p w14:paraId="441407B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展演活動企劃，執行</w:t>
      </w:r>
    </w:p>
    <w:p w14:paraId="4F77B245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2014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《活著的實驗》，公共藝術類研習及創作展演規劃，高雄應用科技大學，高雄。</w:t>
      </w:r>
    </w:p>
    <w:p w14:paraId="3DFED7E9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2009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《「影像邊境」台南在地十種另類影像性格聯展》，企畫執行，</w:t>
      </w:r>
      <w:proofErr w:type="gramStart"/>
      <w:r w:rsidRPr="002B31D3">
        <w:rPr>
          <w:rFonts w:asciiTheme="minorEastAsia" w:hAnsiTheme="minorEastAsia" w:cs="MicrosoftJhengHeiRegular" w:hint="eastAsia"/>
          <w:kern w:val="0"/>
          <w:szCs w:val="24"/>
        </w:rPr>
        <w:t>活石藝術</w:t>
      </w:r>
      <w:proofErr w:type="gramEnd"/>
      <w:r w:rsidRPr="002B31D3">
        <w:rPr>
          <w:rFonts w:asciiTheme="minorEastAsia" w:hAnsiTheme="minorEastAsia" w:cs="MicrosoftJhengHeiRegular" w:hint="eastAsia"/>
          <w:kern w:val="0"/>
          <w:szCs w:val="24"/>
        </w:rPr>
        <w:t>空間，台南。</w:t>
      </w:r>
    </w:p>
    <w:p w14:paraId="74ADCD20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 w:hint="eastAsia"/>
          <w:kern w:val="0"/>
          <w:szCs w:val="24"/>
        </w:rPr>
        <w:t>電影相關作品</w:t>
      </w:r>
    </w:p>
    <w:p w14:paraId="4AA32967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2011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</w:t>
      </w:r>
      <w:r w:rsidRPr="002B31D3">
        <w:rPr>
          <w:rFonts w:asciiTheme="minorEastAsia" w:hAnsiTheme="minorEastAsia" w:cs="MicrosoftJhengHeiRegular"/>
          <w:kern w:val="0"/>
          <w:szCs w:val="24"/>
        </w:rPr>
        <w:t>The king of My father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》，電影演出，韓國電影團隊。</w:t>
      </w:r>
    </w:p>
    <w:p w14:paraId="70783A18" w14:textId="77777777" w:rsidR="002B31D3" w:rsidRPr="002B31D3" w:rsidRDefault="002B31D3" w:rsidP="002B31D3">
      <w:pPr>
        <w:autoSpaceDE w:val="0"/>
        <w:autoSpaceDN w:val="0"/>
        <w:adjustRightInd w:val="0"/>
        <w:rPr>
          <w:rFonts w:asciiTheme="minorEastAsia" w:hAnsiTheme="minorEastAsia" w:cs="MicrosoftJhengHeiRegular"/>
          <w:kern w:val="0"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2010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《國際身障日行動劇</w:t>
      </w:r>
      <w:r w:rsidRPr="002B31D3">
        <w:rPr>
          <w:rFonts w:asciiTheme="minorEastAsia" w:hAnsiTheme="minorEastAsia" w:cs="MicrosoftJhengHeiRegular"/>
          <w:kern w:val="0"/>
          <w:szCs w:val="24"/>
        </w:rPr>
        <w:t>-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幸福行‧自由飛》，活動演出，台南市政府。</w:t>
      </w:r>
    </w:p>
    <w:p w14:paraId="0B07B215" w14:textId="4F599737" w:rsidR="003813A1" w:rsidRPr="002B31D3" w:rsidRDefault="002B31D3" w:rsidP="002B31D3">
      <w:pPr>
        <w:rPr>
          <w:rFonts w:asciiTheme="minorEastAsia" w:hAnsiTheme="minorEastAsia"/>
          <w:b/>
          <w:szCs w:val="24"/>
        </w:rPr>
      </w:pPr>
      <w:r w:rsidRPr="002B31D3">
        <w:rPr>
          <w:rFonts w:asciiTheme="minorEastAsia" w:hAnsiTheme="minorEastAsia" w:cs="MicrosoftJhengHeiRegular"/>
          <w:kern w:val="0"/>
          <w:szCs w:val="24"/>
        </w:rPr>
        <w:t>2009</w:t>
      </w:r>
      <w:r w:rsidRPr="002B31D3">
        <w:rPr>
          <w:rFonts w:asciiTheme="minorEastAsia" w:hAnsiTheme="minorEastAsia" w:cs="MicrosoftJhengHeiRegular" w:hint="eastAsia"/>
          <w:kern w:val="0"/>
          <w:szCs w:val="24"/>
        </w:rPr>
        <w:t>《老徐的完結篇》，電影演出，吳念真企劃製作有限公司出品。</w:t>
      </w:r>
    </w:p>
    <w:p w14:paraId="72E8A515" w14:textId="77777777" w:rsidR="00B67043" w:rsidRDefault="00B67043" w:rsidP="00B67043">
      <w:pPr>
        <w:rPr>
          <w:rFonts w:asciiTheme="minorEastAsia" w:hAnsiTheme="minorEastAsia"/>
        </w:rPr>
      </w:pPr>
    </w:p>
    <w:p w14:paraId="236490AB" w14:textId="77777777" w:rsidR="00165BC3" w:rsidRDefault="00165BC3" w:rsidP="00B67043">
      <w:pPr>
        <w:rPr>
          <w:rFonts w:asciiTheme="minorEastAsia" w:hAnsiTheme="minorEastAsia"/>
        </w:rPr>
      </w:pPr>
    </w:p>
    <w:p w14:paraId="1477CDC0" w14:textId="77777777" w:rsidR="00EC5184" w:rsidRPr="002B31D3" w:rsidRDefault="00EC5184" w:rsidP="00B67043">
      <w:pPr>
        <w:rPr>
          <w:rFonts w:asciiTheme="minorEastAsia" w:hAnsiTheme="minorEastAsia"/>
        </w:rPr>
      </w:pPr>
    </w:p>
    <w:p w14:paraId="00C158CB" w14:textId="500DAE98" w:rsidR="008178B5" w:rsidRPr="00E35D5C" w:rsidRDefault="00E35D5C" w:rsidP="009F0517">
      <w:pPr>
        <w:rPr>
          <w:rFonts w:ascii="Arial" w:hAnsi="Arial" w:cs="Arial"/>
          <w:kern w:val="0"/>
          <w:szCs w:val="36"/>
        </w:rPr>
      </w:pPr>
      <w:r w:rsidRPr="00E35D5C">
        <w:rPr>
          <w:rFonts w:ascii="Arial" w:hAnsi="Arial" w:cs="Arial" w:hint="eastAsia"/>
          <w:kern w:val="0"/>
          <w:szCs w:val="36"/>
        </w:rPr>
        <w:t>八、</w:t>
      </w:r>
      <w:r w:rsidR="008178B5" w:rsidRPr="00E35D5C">
        <w:rPr>
          <w:rFonts w:ascii="Arial" w:hAnsi="Arial" w:cs="Arial" w:hint="eastAsia"/>
          <w:kern w:val="0"/>
          <w:szCs w:val="36"/>
        </w:rPr>
        <w:t>師資簡歷：</w:t>
      </w:r>
    </w:p>
    <w:p w14:paraId="1B5865D7" w14:textId="31D3D2C4" w:rsidR="00647B0C" w:rsidRPr="00E35D5C" w:rsidRDefault="00434C97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32"/>
          <w:szCs w:val="36"/>
        </w:rPr>
      </w:pPr>
      <w:r w:rsidRPr="00E35D5C">
        <w:rPr>
          <w:rFonts w:ascii="Arial" w:hAnsi="Arial" w:cs="Arial" w:hint="eastAsia"/>
          <w:kern w:val="0"/>
          <w:sz w:val="32"/>
          <w:szCs w:val="36"/>
        </w:rPr>
        <w:t>聲樂家</w:t>
      </w:r>
      <w:r w:rsidRPr="00E35D5C">
        <w:rPr>
          <w:rFonts w:ascii="Arial" w:hAnsi="Arial" w:cs="Arial"/>
          <w:kern w:val="0"/>
          <w:sz w:val="32"/>
          <w:szCs w:val="36"/>
        </w:rPr>
        <w:t xml:space="preserve"> / </w:t>
      </w:r>
      <w:r w:rsidRPr="00E35D5C">
        <w:rPr>
          <w:rFonts w:ascii="Arial" w:hAnsi="Arial" w:cs="Arial" w:hint="eastAsia"/>
          <w:kern w:val="0"/>
          <w:sz w:val="32"/>
          <w:szCs w:val="36"/>
        </w:rPr>
        <w:t>聲音塑造</w:t>
      </w:r>
      <w:r w:rsidRPr="00E35D5C">
        <w:rPr>
          <w:rFonts w:ascii="Arial" w:hAnsi="Arial" w:cs="Arial"/>
          <w:kern w:val="0"/>
          <w:sz w:val="32"/>
          <w:szCs w:val="36"/>
        </w:rPr>
        <w:t xml:space="preserve">  </w:t>
      </w:r>
      <w:r w:rsidR="00647B0C" w:rsidRPr="00E35D5C">
        <w:rPr>
          <w:rFonts w:ascii="Arial" w:hAnsi="Arial" w:cs="Arial"/>
          <w:kern w:val="0"/>
          <w:sz w:val="32"/>
          <w:szCs w:val="36"/>
        </w:rPr>
        <w:t>李浩麗</w:t>
      </w:r>
      <w:r w:rsidR="00647B0C" w:rsidRPr="00E35D5C">
        <w:rPr>
          <w:rFonts w:ascii="Arial" w:hAnsi="Arial" w:cs="Arial" w:hint="eastAsia"/>
          <w:kern w:val="0"/>
          <w:sz w:val="32"/>
          <w:szCs w:val="36"/>
        </w:rPr>
        <w:t xml:space="preserve"> </w:t>
      </w:r>
      <w:r w:rsidR="00647B0C" w:rsidRPr="00E35D5C">
        <w:rPr>
          <w:rFonts w:ascii="Arial" w:hAnsi="Arial" w:cs="Arial" w:hint="eastAsia"/>
          <w:kern w:val="0"/>
          <w:sz w:val="32"/>
          <w:szCs w:val="36"/>
        </w:rPr>
        <w:t>老師</w:t>
      </w:r>
    </w:p>
    <w:p w14:paraId="6A9094B1" w14:textId="77777777" w:rsidR="00EC5184" w:rsidRDefault="00647B0C" w:rsidP="00EC5184">
      <w:pPr>
        <w:widowControl/>
        <w:autoSpaceDE w:val="0"/>
        <w:autoSpaceDN w:val="0"/>
        <w:adjustRightInd w:val="0"/>
        <w:rPr>
          <w:rFonts w:ascii="Helvetica Neue" w:hAnsi="Helvetica Neue" w:cs="Helvetica Neue"/>
          <w:b/>
          <w:bCs/>
          <w:kern w:val="0"/>
          <w:sz w:val="72"/>
          <w:szCs w:val="72"/>
        </w:rPr>
      </w:pPr>
      <w:r w:rsidRPr="00B67043">
        <w:rPr>
          <w:rFonts w:ascii="Helvetica" w:hAnsi="Helvetica" w:cs="Helvetica"/>
          <w:noProof/>
          <w:kern w:val="0"/>
        </w:rPr>
        <w:drawing>
          <wp:inline distT="0" distB="0" distL="0" distR="0" wp14:anchorId="257E1D1D" wp14:editId="1D6D23B2">
            <wp:extent cx="3111500" cy="195580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33" cy="19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0DA7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Helvetica Neue" w:hAnsi="Helvetica Neue" w:cs="Helvetica Neue"/>
          <w:b/>
          <w:bCs/>
          <w:kern w:val="0"/>
          <w:sz w:val="32"/>
          <w:szCs w:val="32"/>
        </w:rPr>
      </w:pPr>
    </w:p>
    <w:p w14:paraId="3B7FAF9A" w14:textId="47A53500" w:rsidR="00647B0C" w:rsidRPr="00EC5184" w:rsidRDefault="00647B0C" w:rsidP="00EC5184">
      <w:pPr>
        <w:widowControl/>
        <w:autoSpaceDE w:val="0"/>
        <w:autoSpaceDN w:val="0"/>
        <w:adjustRightInd w:val="0"/>
        <w:rPr>
          <w:rFonts w:ascii="Helvetica Neue" w:hAnsi="Helvetica Neue" w:cs="Helvetica Neue"/>
          <w:b/>
          <w:bCs/>
          <w:kern w:val="0"/>
          <w:sz w:val="72"/>
          <w:szCs w:val="72"/>
        </w:rPr>
      </w:pPr>
      <w:r w:rsidRPr="00B67043">
        <w:rPr>
          <w:rFonts w:ascii="Arial" w:hAnsi="Arial" w:cs="Arial"/>
          <w:kern w:val="0"/>
          <w:sz w:val="26"/>
          <w:szCs w:val="26"/>
        </w:rPr>
        <w:t>出生於日本神戶市。</w:t>
      </w:r>
    </w:p>
    <w:p w14:paraId="2C808701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小學三年級到高中二年級就讀於臺南市。</w:t>
      </w:r>
    </w:p>
    <w:p w14:paraId="59C805F5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曾在學於臺南家專音樂科聲樂組兩年半。</w:t>
      </w:r>
    </w:p>
    <w:p w14:paraId="6999649D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回到日本之後，高中就讀於神戶山手女子高等學校音樂科。</w:t>
      </w:r>
    </w:p>
    <w:p w14:paraId="3CB5C85B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畢業於大阪音樂大學聲樂系。</w:t>
      </w:r>
    </w:p>
    <w:p w14:paraId="24D4256D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曾參加歌劇「魔笛」、「費加洛婚禮」等歌劇演出。</w:t>
      </w:r>
    </w:p>
    <w:p w14:paraId="79AC7C51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大學畢業之後在日本各地積極參加各種國際性音樂會。</w:t>
      </w:r>
    </w:p>
    <w:p w14:paraId="692A38B1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也曾參加廣島亞運會中的音樂節演出。</w:t>
      </w:r>
    </w:p>
    <w:p w14:paraId="13CDD584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並活躍在中、臺、日友好相關交流會中的演出舞臺。</w:t>
      </w:r>
    </w:p>
    <w:p w14:paraId="5A84DC0E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‘99</w:t>
      </w:r>
      <w:r w:rsidRPr="00B67043">
        <w:rPr>
          <w:rFonts w:ascii="Arial" w:hAnsi="Arial" w:cs="Arial"/>
          <w:kern w:val="0"/>
          <w:sz w:val="26"/>
          <w:szCs w:val="26"/>
        </w:rPr>
        <w:t>神戶</w:t>
      </w:r>
      <w:r w:rsidRPr="00B67043">
        <w:rPr>
          <w:rFonts w:ascii="Arial" w:hAnsi="Arial" w:cs="Arial"/>
          <w:kern w:val="0"/>
          <w:sz w:val="26"/>
          <w:szCs w:val="26"/>
        </w:rPr>
        <w:t>100</w:t>
      </w:r>
      <w:r w:rsidRPr="00B67043">
        <w:rPr>
          <w:rFonts w:ascii="Arial" w:hAnsi="Arial" w:cs="Arial"/>
          <w:kern w:val="0"/>
          <w:sz w:val="26"/>
          <w:szCs w:val="26"/>
        </w:rPr>
        <w:t>年電影節中擔任了「香港電影祭」的舞臺企畫與監督，</w:t>
      </w:r>
    </w:p>
    <w:p w14:paraId="35FADA48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並召開演唱會。</w:t>
      </w:r>
    </w:p>
    <w:p w14:paraId="7394C3C9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目前擔任神戶市主辦的文化中心教育課堂的</w:t>
      </w:r>
      <w:r w:rsidRPr="00B67043">
        <w:rPr>
          <w:rFonts w:ascii="Arial" w:hAnsi="Arial" w:cs="Arial"/>
          <w:kern w:val="0"/>
          <w:sz w:val="26"/>
          <w:szCs w:val="26"/>
        </w:rPr>
        <w:t xml:space="preserve">Voice </w:t>
      </w:r>
      <w:proofErr w:type="spellStart"/>
      <w:r w:rsidRPr="00B67043">
        <w:rPr>
          <w:rFonts w:ascii="Arial" w:hAnsi="Arial" w:cs="Arial"/>
          <w:kern w:val="0"/>
          <w:sz w:val="26"/>
          <w:szCs w:val="26"/>
        </w:rPr>
        <w:t>Traning</w:t>
      </w:r>
      <w:proofErr w:type="spellEnd"/>
      <w:r w:rsidRPr="00B67043">
        <w:rPr>
          <w:rFonts w:ascii="Arial" w:hAnsi="Arial" w:cs="Arial"/>
          <w:kern w:val="0"/>
          <w:sz w:val="26"/>
          <w:szCs w:val="26"/>
        </w:rPr>
        <w:t>講師。</w:t>
      </w:r>
    </w:p>
    <w:p w14:paraId="2D27E8BC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師事於樋本榮，蔡旭心，大森地鹽各師。</w:t>
      </w:r>
    </w:p>
    <w:p w14:paraId="6F1851BB" w14:textId="77777777" w:rsidR="00647B0C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proofErr w:type="gramStart"/>
      <w:r w:rsidRPr="00B67043">
        <w:rPr>
          <w:rFonts w:ascii="Arial" w:hAnsi="Arial" w:cs="Arial"/>
          <w:kern w:val="0"/>
          <w:sz w:val="26"/>
          <w:szCs w:val="26"/>
        </w:rPr>
        <w:t>目前屬旅日</w:t>
      </w:r>
      <w:proofErr w:type="gramEnd"/>
      <w:r w:rsidRPr="00B67043">
        <w:rPr>
          <w:rFonts w:ascii="Arial" w:hAnsi="Arial" w:cs="Arial"/>
          <w:kern w:val="0"/>
          <w:sz w:val="26"/>
          <w:szCs w:val="26"/>
        </w:rPr>
        <w:t>華僑音樂家協會。</w:t>
      </w:r>
    </w:p>
    <w:p w14:paraId="5BCC747E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33912E51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1C2AFC37" w14:textId="012CB373" w:rsidR="00EC5184" w:rsidRPr="00B67043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36"/>
          <w:szCs w:val="36"/>
        </w:rPr>
      </w:pPr>
      <w:r>
        <w:rPr>
          <w:rFonts w:ascii="Arial" w:hAnsi="Arial" w:cs="Arial" w:hint="eastAsia"/>
          <w:kern w:val="0"/>
          <w:sz w:val="36"/>
          <w:szCs w:val="36"/>
        </w:rPr>
        <w:t>邱書峰</w:t>
      </w:r>
      <w:r w:rsidRPr="00B67043">
        <w:rPr>
          <w:rFonts w:ascii="Arial" w:hAnsi="Arial" w:cs="Arial" w:hint="eastAsia"/>
          <w:kern w:val="0"/>
          <w:sz w:val="36"/>
          <w:szCs w:val="36"/>
        </w:rPr>
        <w:t xml:space="preserve"> </w:t>
      </w:r>
      <w:r w:rsidRPr="00B67043">
        <w:rPr>
          <w:rFonts w:ascii="Arial" w:hAnsi="Arial" w:cs="Arial" w:hint="eastAsia"/>
          <w:kern w:val="0"/>
          <w:sz w:val="36"/>
          <w:szCs w:val="36"/>
        </w:rPr>
        <w:t>老師</w:t>
      </w:r>
    </w:p>
    <w:p w14:paraId="63AAB4C3" w14:textId="6164D9A1" w:rsidR="00EC5184" w:rsidRP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 w:hint="eastAsia"/>
          <w:noProof/>
          <w:kern w:val="0"/>
          <w:sz w:val="26"/>
          <w:szCs w:val="26"/>
        </w:rPr>
        <w:drawing>
          <wp:inline distT="0" distB="0" distL="0" distR="0" wp14:anchorId="74FDCDCA" wp14:editId="34E211C8">
            <wp:extent cx="1416050" cy="2044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邱書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86CA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0B64E28B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資深劇場演員</w:t>
      </w:r>
      <w:r w:rsidRPr="00EC5184">
        <w:rPr>
          <w:rFonts w:ascii="Arial" w:hAnsi="Arial" w:cs="Arial" w:hint="eastAsia"/>
          <w:kern w:val="0"/>
          <w:sz w:val="26"/>
          <w:szCs w:val="26"/>
        </w:rPr>
        <w:t>.</w:t>
      </w:r>
      <w:r w:rsidRPr="00EC5184">
        <w:rPr>
          <w:rFonts w:ascii="Arial" w:hAnsi="Arial" w:cs="Arial" w:hint="eastAsia"/>
          <w:kern w:val="0"/>
          <w:sz w:val="26"/>
          <w:szCs w:val="26"/>
        </w:rPr>
        <w:t>戲劇表演老師</w:t>
      </w:r>
      <w:r w:rsidRPr="00EC5184">
        <w:rPr>
          <w:rFonts w:ascii="Arial" w:hAnsi="Arial" w:cs="Arial" w:hint="eastAsia"/>
          <w:kern w:val="0"/>
          <w:sz w:val="26"/>
          <w:szCs w:val="26"/>
        </w:rPr>
        <w:t>.</w:t>
      </w:r>
      <w:r w:rsidRPr="00EC5184">
        <w:rPr>
          <w:rFonts w:ascii="Arial" w:hAnsi="Arial" w:cs="Arial" w:hint="eastAsia"/>
          <w:kern w:val="0"/>
          <w:sz w:val="26"/>
          <w:szCs w:val="26"/>
        </w:rPr>
        <w:t>肢體開發老師</w:t>
      </w:r>
    </w:p>
    <w:p w14:paraId="38539AEE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擅長肢體與寫實表演</w:t>
      </w:r>
    </w:p>
    <w:p w14:paraId="7A6B6B48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曾擔任台南人劇團</w:t>
      </w:r>
      <w:r w:rsidRPr="00EC5184">
        <w:rPr>
          <w:rFonts w:ascii="Arial" w:hAnsi="Arial" w:cs="Arial" w:hint="eastAsia"/>
          <w:kern w:val="0"/>
          <w:sz w:val="26"/>
          <w:szCs w:val="26"/>
        </w:rPr>
        <w:t>.</w:t>
      </w:r>
      <w:r w:rsidRPr="00EC5184">
        <w:rPr>
          <w:rFonts w:ascii="Arial" w:hAnsi="Arial" w:cs="Arial" w:hint="eastAsia"/>
          <w:kern w:val="0"/>
          <w:sz w:val="26"/>
          <w:szCs w:val="26"/>
        </w:rPr>
        <w:t>南島十八劇場</w:t>
      </w:r>
      <w:r w:rsidRPr="00EC5184">
        <w:rPr>
          <w:rFonts w:ascii="Arial" w:hAnsi="Arial" w:cs="Arial" w:hint="eastAsia"/>
          <w:kern w:val="0"/>
          <w:sz w:val="26"/>
          <w:szCs w:val="26"/>
        </w:rPr>
        <w:t>.</w:t>
      </w: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偶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寶貝劇團等劇團表演老師</w:t>
      </w:r>
    </w:p>
    <w:p w14:paraId="05FFACA9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台南應用科大舞蹈系</w:t>
      </w:r>
      <w:r w:rsidRPr="00EC5184">
        <w:rPr>
          <w:rFonts w:ascii="Arial" w:hAnsi="Arial" w:cs="Arial" w:hint="eastAsia"/>
          <w:kern w:val="0"/>
          <w:sz w:val="26"/>
          <w:szCs w:val="26"/>
        </w:rPr>
        <w:t xml:space="preserve">. </w:t>
      </w:r>
      <w:r w:rsidRPr="00EC5184">
        <w:rPr>
          <w:rFonts w:ascii="Arial" w:hAnsi="Arial" w:cs="Arial" w:hint="eastAsia"/>
          <w:kern w:val="0"/>
          <w:sz w:val="26"/>
          <w:szCs w:val="26"/>
        </w:rPr>
        <w:t>東方設計</w:t>
      </w: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學院表藝系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兼任講師</w:t>
      </w:r>
    </w:p>
    <w:p w14:paraId="3C8F7A7B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民間團體肢體開發</w:t>
      </w:r>
      <w:r w:rsidRPr="00EC5184">
        <w:rPr>
          <w:rFonts w:ascii="Arial" w:hAnsi="Arial" w:cs="Arial" w:hint="eastAsia"/>
          <w:kern w:val="0"/>
          <w:sz w:val="26"/>
          <w:szCs w:val="26"/>
        </w:rPr>
        <w:t>.</w:t>
      </w: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讀劇訓練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講師</w:t>
      </w:r>
    </w:p>
    <w:p w14:paraId="675A852A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/>
          <w:kern w:val="0"/>
          <w:sz w:val="26"/>
          <w:szCs w:val="26"/>
        </w:rPr>
        <w:t xml:space="preserve"> </w:t>
      </w:r>
    </w:p>
    <w:p w14:paraId="16B39D36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劇場作品</w:t>
      </w:r>
      <w:r w:rsidRPr="00EC5184">
        <w:rPr>
          <w:rFonts w:ascii="Arial" w:hAnsi="Arial" w:cs="Arial" w:hint="eastAsia"/>
          <w:kern w:val="0"/>
          <w:sz w:val="26"/>
          <w:szCs w:val="26"/>
        </w:rPr>
        <w:t>:2015</w:t>
      </w:r>
      <w:r w:rsidRPr="00EC5184">
        <w:rPr>
          <w:rFonts w:ascii="Arial" w:hAnsi="Arial" w:cs="Arial" w:hint="eastAsia"/>
          <w:kern w:val="0"/>
          <w:sz w:val="26"/>
          <w:szCs w:val="26"/>
        </w:rPr>
        <w:t>南島十八劇場</w:t>
      </w:r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剪花微笑</w:t>
      </w:r>
      <w:r w:rsidRPr="00EC5184">
        <w:rPr>
          <w:rFonts w:ascii="Arial" w:hAnsi="Arial" w:cs="Arial" w:hint="eastAsia"/>
          <w:kern w:val="0"/>
          <w:sz w:val="26"/>
          <w:szCs w:val="26"/>
        </w:rPr>
        <w:t>&gt;</w:t>
      </w:r>
    </w:p>
    <w:p w14:paraId="03A2EB40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2014</w:t>
      </w:r>
      <w:r w:rsidRPr="00EC5184">
        <w:rPr>
          <w:rFonts w:ascii="Arial" w:hAnsi="Arial" w:cs="Arial" w:hint="eastAsia"/>
          <w:kern w:val="0"/>
          <w:sz w:val="26"/>
          <w:szCs w:val="26"/>
        </w:rPr>
        <w:t>成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大面劇團</w:t>
      </w:r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青春墓誌銘</w:t>
      </w:r>
      <w:r w:rsidRPr="00EC5184">
        <w:rPr>
          <w:rFonts w:ascii="Arial" w:hAnsi="Arial" w:cs="Arial" w:hint="eastAsia"/>
          <w:kern w:val="0"/>
          <w:sz w:val="26"/>
          <w:szCs w:val="26"/>
        </w:rPr>
        <w:t>&gt;(</w:t>
      </w:r>
      <w:r w:rsidRPr="00EC5184">
        <w:rPr>
          <w:rFonts w:ascii="Arial" w:hAnsi="Arial" w:cs="Arial" w:hint="eastAsia"/>
          <w:kern w:val="0"/>
          <w:sz w:val="26"/>
          <w:szCs w:val="26"/>
        </w:rPr>
        <w:t>導演</w:t>
      </w:r>
      <w:r w:rsidRPr="00EC5184">
        <w:rPr>
          <w:rFonts w:ascii="Arial" w:hAnsi="Arial" w:cs="Arial" w:hint="eastAsia"/>
          <w:kern w:val="0"/>
          <w:sz w:val="26"/>
          <w:szCs w:val="26"/>
        </w:rPr>
        <w:t>)</w:t>
      </w:r>
    </w:p>
    <w:p w14:paraId="1C27A66E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lastRenderedPageBreak/>
        <w:t>2013</w:t>
      </w:r>
      <w:r w:rsidRPr="00EC5184">
        <w:rPr>
          <w:rFonts w:ascii="Arial" w:hAnsi="Arial" w:cs="Arial" w:hint="eastAsia"/>
          <w:kern w:val="0"/>
          <w:sz w:val="26"/>
          <w:szCs w:val="26"/>
        </w:rPr>
        <w:t>稻草人現代舞團</w:t>
      </w:r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秋水</w:t>
      </w:r>
      <w:r w:rsidRPr="00EC5184">
        <w:rPr>
          <w:rFonts w:ascii="Arial" w:hAnsi="Arial" w:cs="Arial" w:hint="eastAsia"/>
          <w:kern w:val="0"/>
          <w:sz w:val="26"/>
          <w:szCs w:val="26"/>
        </w:rPr>
        <w:t>&gt;</w:t>
      </w:r>
    </w:p>
    <w:p w14:paraId="38289BEF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 xml:space="preserve">        </w:t>
      </w:r>
      <w:r w:rsidRPr="00EC5184">
        <w:rPr>
          <w:rFonts w:ascii="Arial" w:hAnsi="Arial" w:cs="Arial" w:hint="eastAsia"/>
          <w:kern w:val="0"/>
          <w:sz w:val="26"/>
          <w:szCs w:val="26"/>
        </w:rPr>
        <w:t>南島十八劇場</w:t>
      </w:r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女</w:t>
      </w: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誡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扇</w:t>
      </w:r>
      <w:r w:rsidRPr="00EC5184">
        <w:rPr>
          <w:rFonts w:ascii="Arial" w:hAnsi="Arial" w:cs="Arial" w:hint="eastAsia"/>
          <w:kern w:val="0"/>
          <w:sz w:val="26"/>
          <w:szCs w:val="26"/>
        </w:rPr>
        <w:t>&gt;</w:t>
      </w:r>
    </w:p>
    <w:p w14:paraId="08F2EEBA" w14:textId="77777777" w:rsidR="00EC5184" w:rsidRPr="00EC5184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 xml:space="preserve">        </w:t>
      </w:r>
      <w:proofErr w:type="gramStart"/>
      <w:r w:rsidRPr="00EC5184">
        <w:rPr>
          <w:rFonts w:ascii="Arial" w:hAnsi="Arial" w:cs="Arial" w:hint="eastAsia"/>
          <w:kern w:val="0"/>
          <w:sz w:val="26"/>
          <w:szCs w:val="26"/>
        </w:rPr>
        <w:t>奇點劇團</w:t>
      </w:r>
      <w:proofErr w:type="gramEnd"/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青鳥與北極星</w:t>
      </w:r>
      <w:r w:rsidRPr="00EC5184">
        <w:rPr>
          <w:rFonts w:ascii="Arial" w:hAnsi="Arial" w:cs="Arial" w:hint="eastAsia"/>
          <w:kern w:val="0"/>
          <w:sz w:val="26"/>
          <w:szCs w:val="26"/>
        </w:rPr>
        <w:t>&gt;</w:t>
      </w:r>
    </w:p>
    <w:p w14:paraId="4D9DEED3" w14:textId="6ABD134F" w:rsidR="00EC5184" w:rsidRPr="00B67043" w:rsidRDefault="00EC5184" w:rsidP="00EC5184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EC5184">
        <w:rPr>
          <w:rFonts w:ascii="Arial" w:hAnsi="Arial" w:cs="Arial" w:hint="eastAsia"/>
          <w:kern w:val="0"/>
          <w:sz w:val="26"/>
          <w:szCs w:val="26"/>
        </w:rPr>
        <w:t>2012</w:t>
      </w:r>
      <w:r w:rsidRPr="00EC5184">
        <w:rPr>
          <w:rFonts w:ascii="Arial" w:hAnsi="Arial" w:cs="Arial" w:hint="eastAsia"/>
          <w:kern w:val="0"/>
          <w:sz w:val="26"/>
          <w:szCs w:val="26"/>
        </w:rPr>
        <w:t>南島十八劇場</w:t>
      </w:r>
      <w:r w:rsidRPr="00EC5184">
        <w:rPr>
          <w:rFonts w:ascii="Arial" w:hAnsi="Arial" w:cs="Arial" w:hint="eastAsia"/>
          <w:kern w:val="0"/>
          <w:sz w:val="26"/>
          <w:szCs w:val="26"/>
        </w:rPr>
        <w:t>&lt;</w:t>
      </w:r>
      <w:r w:rsidRPr="00EC5184">
        <w:rPr>
          <w:rFonts w:ascii="Arial" w:hAnsi="Arial" w:cs="Arial" w:hint="eastAsia"/>
          <w:kern w:val="0"/>
          <w:sz w:val="26"/>
          <w:szCs w:val="26"/>
        </w:rPr>
        <w:t>草迷宮之夢</w:t>
      </w:r>
      <w:r w:rsidRPr="00EC5184">
        <w:rPr>
          <w:rFonts w:ascii="Arial" w:hAnsi="Arial" w:cs="Arial" w:hint="eastAsia"/>
          <w:kern w:val="0"/>
          <w:sz w:val="26"/>
          <w:szCs w:val="26"/>
        </w:rPr>
        <w:t>&gt;</w:t>
      </w:r>
    </w:p>
    <w:p w14:paraId="29EA9842" w14:textId="77777777" w:rsidR="00647B0C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5FD0EF89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5F8A4ABF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7C41B283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7F6A3C0E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298ED7A7" w14:textId="77777777" w:rsidR="00EC5184" w:rsidRDefault="00EC5184" w:rsidP="00647B0C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</w:p>
    <w:p w14:paraId="0AC16656" w14:textId="3036A9A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36"/>
          <w:szCs w:val="36"/>
        </w:rPr>
      </w:pPr>
      <w:r w:rsidRPr="00B67043">
        <w:rPr>
          <w:rFonts w:ascii="Arial" w:hAnsi="Arial" w:cs="Arial"/>
          <w:kern w:val="0"/>
          <w:sz w:val="36"/>
          <w:szCs w:val="36"/>
        </w:rPr>
        <w:t>水面上與水面下劇團藝術總監</w:t>
      </w:r>
      <w:r w:rsidR="00452B51" w:rsidRPr="00B67043">
        <w:rPr>
          <w:rFonts w:ascii="Arial" w:hAnsi="Arial" w:cs="Arial" w:hint="eastAsia"/>
          <w:kern w:val="0"/>
          <w:sz w:val="36"/>
          <w:szCs w:val="36"/>
        </w:rPr>
        <w:t xml:space="preserve"> </w:t>
      </w:r>
      <w:r w:rsidRPr="00B67043">
        <w:rPr>
          <w:rFonts w:ascii="Arial" w:hAnsi="Arial" w:cs="Arial"/>
          <w:kern w:val="0"/>
          <w:sz w:val="36"/>
          <w:szCs w:val="36"/>
        </w:rPr>
        <w:t>張嘉容</w:t>
      </w:r>
      <w:r w:rsidR="00452B51" w:rsidRPr="00B67043">
        <w:rPr>
          <w:rFonts w:ascii="Arial" w:hAnsi="Arial" w:cs="Arial" w:hint="eastAsia"/>
          <w:kern w:val="0"/>
          <w:sz w:val="36"/>
          <w:szCs w:val="36"/>
        </w:rPr>
        <w:t xml:space="preserve"> </w:t>
      </w:r>
      <w:r w:rsidR="00452B51" w:rsidRPr="00B67043">
        <w:rPr>
          <w:rFonts w:ascii="Arial" w:hAnsi="Arial" w:cs="Arial" w:hint="eastAsia"/>
          <w:kern w:val="0"/>
          <w:sz w:val="36"/>
          <w:szCs w:val="36"/>
        </w:rPr>
        <w:t>老師</w:t>
      </w:r>
    </w:p>
    <w:p w14:paraId="387FA312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noProof/>
          <w:kern w:val="0"/>
          <w:sz w:val="26"/>
          <w:szCs w:val="26"/>
        </w:rPr>
        <w:drawing>
          <wp:inline distT="0" distB="0" distL="0" distR="0" wp14:anchorId="0BE29958" wp14:editId="447D03CD">
            <wp:extent cx="1428750" cy="1733550"/>
            <wp:effectExtent l="0" t="0" r="0" b="0"/>
            <wp:docPr id="2" name="圖片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BB5D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71E39FBF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劇場編劇、導演、戲劇製作人。戲劇專長為劇本和跨領域創作、戲劇導引。</w:t>
      </w:r>
      <w:r w:rsidRPr="00B67043">
        <w:rPr>
          <w:rFonts w:ascii="Arial" w:hAnsi="Arial" w:cs="Arial"/>
          <w:kern w:val="0"/>
          <w:sz w:val="26"/>
          <w:szCs w:val="26"/>
        </w:rPr>
        <w:t>2004</w:t>
      </w:r>
      <w:r w:rsidRPr="00B67043">
        <w:rPr>
          <w:rFonts w:ascii="Arial" w:hAnsi="Arial" w:cs="Arial"/>
          <w:kern w:val="0"/>
          <w:sz w:val="26"/>
          <w:szCs w:val="26"/>
        </w:rPr>
        <w:t>年成為全職戲劇工作者，跨領域創作包括舞台劇、音樂劇場、舞蹈劇場；作品兩次參加法國亞維儂</w:t>
      </w:r>
      <w:r w:rsidRPr="00B67043">
        <w:rPr>
          <w:rFonts w:ascii="Arial" w:hAnsi="Arial" w:cs="Arial"/>
          <w:kern w:val="0"/>
          <w:sz w:val="26"/>
          <w:szCs w:val="26"/>
        </w:rPr>
        <w:t>off</w:t>
      </w:r>
      <w:r w:rsidRPr="00B67043">
        <w:rPr>
          <w:rFonts w:ascii="Arial" w:hAnsi="Arial" w:cs="Arial"/>
          <w:kern w:val="0"/>
          <w:sz w:val="26"/>
          <w:szCs w:val="26"/>
        </w:rPr>
        <w:t>藝術節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編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製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演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，曾與法國</w:t>
      </w:r>
      <w:proofErr w:type="spellStart"/>
      <w:r w:rsidRPr="00B67043">
        <w:rPr>
          <w:rFonts w:ascii="Arial" w:hAnsi="Arial" w:cs="Arial"/>
          <w:kern w:val="0"/>
          <w:sz w:val="26"/>
          <w:szCs w:val="26"/>
        </w:rPr>
        <w:t>Espace</w:t>
      </w:r>
      <w:proofErr w:type="spellEnd"/>
      <w:r w:rsidRPr="00B67043">
        <w:rPr>
          <w:rFonts w:ascii="Arial" w:hAnsi="Arial" w:cs="Arial"/>
          <w:kern w:val="0"/>
          <w:sz w:val="26"/>
          <w:szCs w:val="26"/>
        </w:rPr>
        <w:t xml:space="preserve"> Louis </w:t>
      </w:r>
      <w:proofErr w:type="spellStart"/>
      <w:r w:rsidRPr="00B67043">
        <w:rPr>
          <w:rFonts w:ascii="Arial" w:hAnsi="Arial" w:cs="Arial"/>
          <w:kern w:val="0"/>
          <w:sz w:val="26"/>
          <w:szCs w:val="26"/>
        </w:rPr>
        <w:t>Jouvet</w:t>
      </w:r>
      <w:proofErr w:type="spellEnd"/>
      <w:r w:rsidRPr="00B67043">
        <w:rPr>
          <w:rFonts w:ascii="Arial" w:hAnsi="Arial" w:cs="Arial"/>
          <w:kern w:val="0"/>
          <w:sz w:val="26"/>
          <w:szCs w:val="26"/>
        </w:rPr>
        <w:t xml:space="preserve"> (</w:t>
      </w:r>
      <w:proofErr w:type="spellStart"/>
      <w:r w:rsidRPr="00B67043">
        <w:rPr>
          <w:rFonts w:ascii="Arial" w:hAnsi="Arial" w:cs="Arial"/>
          <w:kern w:val="0"/>
          <w:sz w:val="26"/>
          <w:szCs w:val="26"/>
        </w:rPr>
        <w:t>Rathel</w:t>
      </w:r>
      <w:proofErr w:type="spellEnd"/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劇院共同製作編導作品，在巴黎天鵝之眼劇院、鳳凰書店發表演出。曾受邀法國與日本文化交流協會開設演員工作坊。</w:t>
      </w:r>
      <w:r w:rsidRPr="00B67043">
        <w:rPr>
          <w:rFonts w:ascii="Arial" w:hAnsi="Arial" w:cs="Arial"/>
          <w:kern w:val="0"/>
          <w:sz w:val="26"/>
          <w:szCs w:val="26"/>
        </w:rPr>
        <w:t>2011</w:t>
      </w:r>
      <w:r w:rsidRPr="00B67043">
        <w:rPr>
          <w:rFonts w:ascii="Arial" w:hAnsi="Arial" w:cs="Arial"/>
          <w:kern w:val="0"/>
          <w:sz w:val="26"/>
          <w:szCs w:val="26"/>
        </w:rPr>
        <w:t>獲選文建會藝文輔導之「廣藝基金會」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廣達電子企業旗下機構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「委託創作」編導，</w:t>
      </w:r>
      <w:r w:rsidRPr="00B67043">
        <w:rPr>
          <w:rFonts w:ascii="Arial" w:hAnsi="Arial" w:cs="Arial"/>
          <w:kern w:val="0"/>
          <w:sz w:val="26"/>
          <w:szCs w:val="26"/>
        </w:rPr>
        <w:t xml:space="preserve">2011 </w:t>
      </w:r>
      <w:r w:rsidRPr="00B67043">
        <w:rPr>
          <w:rFonts w:ascii="Arial" w:hAnsi="Arial" w:cs="Arial"/>
          <w:kern w:val="0"/>
          <w:sz w:val="26"/>
          <w:szCs w:val="26"/>
        </w:rPr>
        <w:t>受邀北京蓬蒿劇場駐場藝術家，</w:t>
      </w:r>
      <w:r w:rsidRPr="00B67043">
        <w:rPr>
          <w:rFonts w:ascii="Arial" w:hAnsi="Arial" w:cs="Arial"/>
          <w:kern w:val="0"/>
          <w:sz w:val="26"/>
          <w:szCs w:val="26"/>
        </w:rPr>
        <w:t>2010</w:t>
      </w:r>
      <w:r w:rsidRPr="00B67043">
        <w:rPr>
          <w:rFonts w:ascii="Arial" w:hAnsi="Arial" w:cs="Arial"/>
          <w:kern w:val="0"/>
          <w:sz w:val="26"/>
          <w:szCs w:val="26"/>
        </w:rPr>
        <w:t>年獲選文建會赴法藝術家於巴黎藝術村駐村一年，</w:t>
      </w:r>
      <w:r w:rsidRPr="00B67043">
        <w:rPr>
          <w:rFonts w:ascii="Arial" w:hAnsi="Arial" w:cs="Arial"/>
          <w:kern w:val="0"/>
          <w:sz w:val="26"/>
          <w:szCs w:val="26"/>
        </w:rPr>
        <w:t>2007</w:t>
      </w:r>
      <w:r w:rsidRPr="00B67043">
        <w:rPr>
          <w:rFonts w:ascii="Arial" w:hAnsi="Arial" w:cs="Arial"/>
          <w:kern w:val="0"/>
          <w:sz w:val="26"/>
          <w:szCs w:val="26"/>
        </w:rPr>
        <w:t>年台北國際藝術村駐地藝術家。合作團體包括動見体劇團、</w:t>
      </w:r>
      <w:r w:rsidRPr="00B67043">
        <w:rPr>
          <w:rFonts w:ascii="Arial" w:hAnsi="Arial" w:cs="Arial"/>
          <w:kern w:val="0"/>
          <w:sz w:val="26"/>
          <w:szCs w:val="26"/>
        </w:rPr>
        <w:t>8213</w:t>
      </w:r>
      <w:r w:rsidRPr="00B67043">
        <w:rPr>
          <w:rFonts w:ascii="Arial" w:hAnsi="Arial" w:cs="Arial"/>
          <w:kern w:val="0"/>
          <w:sz w:val="26"/>
          <w:szCs w:val="26"/>
        </w:rPr>
        <w:t>肢體舞蹈劇場、台灣弦樂團、極體劇團、外表坊時驗團、音樂家李泰祥等。劇本出版《我的天使魔鬼睡美人》、《美麗沉睡者》。現為「水面上與水面下劇場」創團團長，</w:t>
      </w:r>
      <w:r w:rsidRPr="00B67043">
        <w:rPr>
          <w:rFonts w:ascii="Arial" w:hAnsi="Arial" w:cs="Arial"/>
          <w:kern w:val="0"/>
          <w:sz w:val="26"/>
          <w:szCs w:val="26"/>
        </w:rPr>
        <w:t>2007~2009</w:t>
      </w:r>
      <w:r w:rsidRPr="00B67043">
        <w:rPr>
          <w:rFonts w:ascii="Arial" w:hAnsi="Arial" w:cs="Arial"/>
          <w:kern w:val="0"/>
          <w:sz w:val="26"/>
          <w:szCs w:val="26"/>
        </w:rPr>
        <w:t>曾任動見体劇團副團長、團長。</w:t>
      </w:r>
      <w:r w:rsidRPr="00B67043">
        <w:rPr>
          <w:rFonts w:ascii="Arial" w:hAnsi="Arial" w:cs="Arial"/>
          <w:kern w:val="0"/>
          <w:sz w:val="26"/>
          <w:szCs w:val="26"/>
        </w:rPr>
        <w:t>2008</w:t>
      </w:r>
      <w:r w:rsidRPr="00B67043">
        <w:rPr>
          <w:rFonts w:ascii="Arial" w:hAnsi="Arial" w:cs="Arial"/>
          <w:kern w:val="0"/>
          <w:sz w:val="26"/>
          <w:szCs w:val="26"/>
        </w:rPr>
        <w:t>年後開始進行社會參與，連續四年推動《天使宅急便》計畫，至各心衛中心、社福機構、醫院、學校等開設紓壓鬱療的工作坊。</w:t>
      </w:r>
      <w:r w:rsidRPr="00B67043">
        <w:rPr>
          <w:rFonts w:ascii="Arial" w:hAnsi="Arial" w:cs="Arial"/>
          <w:kern w:val="0"/>
          <w:sz w:val="26"/>
          <w:szCs w:val="26"/>
        </w:rPr>
        <w:t>2011</w:t>
      </w:r>
      <w:r w:rsidRPr="00B67043">
        <w:rPr>
          <w:rFonts w:ascii="Arial" w:hAnsi="Arial" w:cs="Arial"/>
          <w:kern w:val="0"/>
          <w:sz w:val="26"/>
          <w:szCs w:val="26"/>
        </w:rPr>
        <w:t>年開始投入亞斯伯格症家屬戲劇故事工作坊，並於</w:t>
      </w:r>
      <w:r w:rsidRPr="00B67043">
        <w:rPr>
          <w:rFonts w:ascii="Arial" w:hAnsi="Arial" w:cs="Arial"/>
          <w:kern w:val="0"/>
          <w:sz w:val="26"/>
          <w:szCs w:val="26"/>
        </w:rPr>
        <w:t>2012</w:t>
      </w:r>
      <w:r w:rsidRPr="00B67043">
        <w:rPr>
          <w:rFonts w:ascii="Arial" w:hAnsi="Arial" w:cs="Arial"/>
          <w:kern w:val="0"/>
          <w:sz w:val="26"/>
          <w:szCs w:val="26"/>
        </w:rPr>
        <w:t>年編導以亞斯伯格為主題的戲劇《你可以愛我嗎？》互動劇場。</w:t>
      </w:r>
    </w:p>
    <w:p w14:paraId="44744EBC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3CFD4EF3" w14:textId="11806A5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proofErr w:type="gramStart"/>
      <w:r w:rsidRPr="00B67043">
        <w:rPr>
          <w:rFonts w:ascii="Arial" w:hAnsi="Arial" w:cs="Arial"/>
          <w:kern w:val="0"/>
          <w:sz w:val="26"/>
          <w:szCs w:val="26"/>
        </w:rPr>
        <w:t>工作坊與社會</w:t>
      </w:r>
      <w:proofErr w:type="gramEnd"/>
      <w:r w:rsidRPr="00B67043">
        <w:rPr>
          <w:rFonts w:ascii="Arial" w:hAnsi="Arial" w:cs="Arial"/>
          <w:kern w:val="0"/>
          <w:sz w:val="26"/>
          <w:szCs w:val="26"/>
        </w:rPr>
        <w:t>參與簡介</w:t>
      </w:r>
    </w:p>
    <w:p w14:paraId="5CCA9326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627BEE99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2008</w:t>
      </w:r>
      <w:r w:rsidRPr="00B67043">
        <w:rPr>
          <w:rFonts w:ascii="Arial" w:hAnsi="Arial" w:cs="Arial"/>
          <w:kern w:val="0"/>
          <w:sz w:val="26"/>
          <w:szCs w:val="26"/>
        </w:rPr>
        <w:t>年迄今推動《天使宅急便》計畫，與婦女、醫療、學校、各種長期照護族群等團體合作，至各單位開設戲劇工作坊，推動創意舒壓、身心照護、自我療癒、自助助人。</w:t>
      </w:r>
      <w:r w:rsidRPr="00B67043">
        <w:rPr>
          <w:rFonts w:ascii="Arial" w:hAnsi="Arial" w:cs="Arial"/>
          <w:kern w:val="0"/>
          <w:sz w:val="26"/>
          <w:szCs w:val="26"/>
        </w:rPr>
        <w:t>2011</w:t>
      </w:r>
      <w:r w:rsidRPr="00B67043">
        <w:rPr>
          <w:rFonts w:ascii="Arial" w:hAnsi="Arial" w:cs="Arial"/>
          <w:kern w:val="0"/>
          <w:sz w:val="26"/>
          <w:szCs w:val="26"/>
        </w:rPr>
        <w:t>年起推動《泛自閉症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亞斯柏格戲劇計畫》，與泛自閉症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亞斯柏格機構團體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家長合作，設計帶領《亞斯柏格戲劇故事工作坊》《你可以愛我嗎》多媒體紀實互動劇場、《泛自閉家族戲劇故事工作坊》等。</w:t>
      </w:r>
      <w:r w:rsidRPr="00B67043">
        <w:rPr>
          <w:rFonts w:ascii="Arial" w:hAnsi="Arial" w:cs="Arial"/>
          <w:kern w:val="0"/>
          <w:sz w:val="26"/>
          <w:szCs w:val="26"/>
        </w:rPr>
        <w:t>2013</w:t>
      </w:r>
      <w:r w:rsidRPr="00B67043">
        <w:rPr>
          <w:rFonts w:ascii="Arial" w:hAnsi="Arial" w:cs="Arial"/>
          <w:kern w:val="0"/>
          <w:sz w:val="26"/>
          <w:szCs w:val="26"/>
        </w:rPr>
        <w:t>年起針對早療孩童的家長</w:t>
      </w:r>
      <w:r w:rsidRPr="00B67043">
        <w:rPr>
          <w:rFonts w:ascii="Arial" w:hAnsi="Arial" w:cs="Arial"/>
          <w:kern w:val="0"/>
          <w:sz w:val="26"/>
          <w:szCs w:val="26"/>
        </w:rPr>
        <w:t>/</w:t>
      </w:r>
      <w:r w:rsidRPr="00B67043">
        <w:rPr>
          <w:rFonts w:ascii="Arial" w:hAnsi="Arial" w:cs="Arial"/>
          <w:kern w:val="0"/>
          <w:sz w:val="26"/>
          <w:szCs w:val="26"/>
        </w:rPr>
        <w:t>長照族群工作，並推動水母劇場療遇計畫，培養以戲劇助人的志工。也為政府或公私立企業設計提升幸福力、紓壓放鬆、說演故事之工作坊。迄今已與四十多個單位合作，服務一千多個小時。</w:t>
      </w:r>
    </w:p>
    <w:p w14:paraId="477D3C99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2A8A8B55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曾經開課單位</w:t>
      </w:r>
    </w:p>
    <w:p w14:paraId="200FF5E0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國外機構：巴黎的法國與日本文化中心、北京星星雨教育研究所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自閉症機構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、北京東城區風尚劇場、北京蓬蒿劇場等。國內機構：各公私立醫院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天主教耕莘醫院、市立聯合醫院、柏仁醫院、臺北醫學大學附設醫院、</w:t>
      </w:r>
      <w:r w:rsidRPr="00B67043">
        <w:rPr>
          <w:rFonts w:ascii="Arial" w:hAnsi="Arial" w:cs="Arial"/>
          <w:kern w:val="0"/>
          <w:sz w:val="26"/>
          <w:szCs w:val="26"/>
        </w:rPr>
        <w:t>……)</w:t>
      </w:r>
      <w:r w:rsidRPr="00B67043">
        <w:rPr>
          <w:rFonts w:ascii="Arial" w:hAnsi="Arial" w:cs="Arial"/>
          <w:kern w:val="0"/>
          <w:sz w:val="26"/>
          <w:szCs w:val="26"/>
        </w:rPr>
        <w:t>、各婦女中心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內湖、大直、文山、大安</w:t>
      </w:r>
      <w:r w:rsidRPr="00B67043">
        <w:rPr>
          <w:rFonts w:ascii="Arial" w:hAnsi="Arial" w:cs="Arial"/>
          <w:kern w:val="0"/>
          <w:sz w:val="26"/>
          <w:szCs w:val="26"/>
        </w:rPr>
        <w:t xml:space="preserve">……) </w:t>
      </w:r>
      <w:r w:rsidRPr="00B67043">
        <w:rPr>
          <w:rFonts w:ascii="Arial" w:hAnsi="Arial" w:cs="Arial"/>
          <w:kern w:val="0"/>
          <w:sz w:val="26"/>
          <w:szCs w:val="26"/>
        </w:rPr>
        <w:t>、故事媽媽團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西松高中、麗林國小、大豐國小</w:t>
      </w:r>
      <w:r w:rsidRPr="00B67043">
        <w:rPr>
          <w:rFonts w:ascii="Arial" w:hAnsi="Arial" w:cs="Arial"/>
          <w:kern w:val="0"/>
          <w:sz w:val="26"/>
          <w:szCs w:val="26"/>
        </w:rPr>
        <w:t>……)</w:t>
      </w:r>
      <w:r w:rsidRPr="00B67043">
        <w:rPr>
          <w:rFonts w:ascii="Arial" w:hAnsi="Arial" w:cs="Arial"/>
          <w:kern w:val="0"/>
          <w:sz w:val="26"/>
          <w:szCs w:val="26"/>
        </w:rPr>
        <w:t>、學校社團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高雄醫學院、台灣大學、真理大學、世新大學、台南大學、成功大學、東吳大學、政治大學</w:t>
      </w:r>
      <w:r w:rsidRPr="00B67043">
        <w:rPr>
          <w:rFonts w:ascii="Arial" w:hAnsi="Arial" w:cs="Arial"/>
          <w:kern w:val="0"/>
          <w:sz w:val="26"/>
          <w:szCs w:val="26"/>
        </w:rPr>
        <w:t>……)</w:t>
      </w:r>
      <w:r w:rsidRPr="00B67043">
        <w:rPr>
          <w:rFonts w:ascii="Arial" w:hAnsi="Arial" w:cs="Arial"/>
          <w:kern w:val="0"/>
          <w:sz w:val="26"/>
          <w:szCs w:val="26"/>
        </w:rPr>
        <w:t>、自閉症單位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基隆市自閉症家長協會、台中市亞斯伯格症肯納症協進會、人生禪學會台中亞斯伯格支持系統計畫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、台北市單親家庭中心、公私立基金會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台新藝術基金會、光寶基金會、善牧基金會、勵馨基金會、林芳瑾基金會、第一基金會、白永恩神父基金會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、各政府單位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新北市稅捐處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、民間企業：中國生產力中心、肯園芳療、學學文創、誠品書店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、劇團</w:t>
      </w:r>
      <w:r w:rsidRPr="00B67043">
        <w:rPr>
          <w:rFonts w:ascii="Arial" w:hAnsi="Arial" w:cs="Arial"/>
          <w:kern w:val="0"/>
          <w:sz w:val="26"/>
          <w:szCs w:val="26"/>
        </w:rPr>
        <w:t>(</w:t>
      </w:r>
      <w:r w:rsidRPr="00B67043">
        <w:rPr>
          <w:rFonts w:ascii="Arial" w:hAnsi="Arial" w:cs="Arial"/>
          <w:kern w:val="0"/>
          <w:sz w:val="26"/>
          <w:szCs w:val="26"/>
        </w:rPr>
        <w:t>水面上與水面下劇團、動見体劇團</w:t>
      </w:r>
      <w:r w:rsidRPr="00B67043">
        <w:rPr>
          <w:rFonts w:ascii="Arial" w:hAnsi="Arial" w:cs="Arial"/>
          <w:kern w:val="0"/>
          <w:sz w:val="26"/>
          <w:szCs w:val="26"/>
        </w:rPr>
        <w:t>)</w:t>
      </w:r>
      <w:r w:rsidRPr="00B67043">
        <w:rPr>
          <w:rFonts w:ascii="Arial" w:hAnsi="Arial" w:cs="Arial"/>
          <w:kern w:val="0"/>
          <w:sz w:val="26"/>
          <w:szCs w:val="26"/>
        </w:rPr>
        <w:t>等。</w:t>
      </w:r>
    </w:p>
    <w:p w14:paraId="1F585C7B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</w:p>
    <w:p w14:paraId="1BE0A6D0" w14:textId="77777777" w:rsidR="00647B0C" w:rsidRPr="00B67043" w:rsidRDefault="00647B0C" w:rsidP="00647B0C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曾經教學對象</w:t>
      </w:r>
    </w:p>
    <w:p w14:paraId="067C515E" w14:textId="23FE0050" w:rsidR="0058090F" w:rsidRPr="00B67043" w:rsidRDefault="00647B0C" w:rsidP="00126947">
      <w:pPr>
        <w:widowControl/>
        <w:autoSpaceDE w:val="0"/>
        <w:autoSpaceDN w:val="0"/>
        <w:adjustRightInd w:val="0"/>
        <w:rPr>
          <w:rFonts w:ascii="Arial" w:hAnsi="Arial" w:cs="Arial"/>
          <w:kern w:val="0"/>
          <w:sz w:val="26"/>
          <w:szCs w:val="26"/>
        </w:rPr>
      </w:pPr>
      <w:r w:rsidRPr="00B67043">
        <w:rPr>
          <w:rFonts w:ascii="Arial" w:hAnsi="Arial" w:cs="Arial"/>
          <w:kern w:val="0"/>
          <w:sz w:val="26"/>
          <w:szCs w:val="26"/>
        </w:rPr>
        <w:t>弱勢族群包括：婦女中心個案團體、輕度憂鬱症族群、自閉症家屬、自閉症孩子、單爸單媽、外籍配偶、大專院校服務性質及戲劇</w:t>
      </w:r>
      <w:r w:rsidR="00126947" w:rsidRPr="00B67043">
        <w:rPr>
          <w:rFonts w:ascii="Arial" w:hAnsi="Arial" w:cs="Arial"/>
          <w:kern w:val="0"/>
          <w:sz w:val="26"/>
          <w:szCs w:val="26"/>
        </w:rPr>
        <w:t>社團、家暴個案團體、安置少女團體等等。以及一般大眾、企業員工等</w:t>
      </w:r>
      <w:r w:rsidR="00126947" w:rsidRPr="00B67043">
        <w:rPr>
          <w:rFonts w:ascii="Arial" w:hAnsi="Arial" w:cs="Arial" w:hint="eastAsia"/>
          <w:kern w:val="0"/>
          <w:sz w:val="26"/>
          <w:szCs w:val="26"/>
        </w:rPr>
        <w:t>。</w:t>
      </w:r>
    </w:p>
    <w:sectPr w:rsidR="0058090F" w:rsidRPr="00B67043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A28C5" w14:textId="77777777" w:rsidR="00E027C2" w:rsidRDefault="00E027C2" w:rsidP="00126947">
      <w:r>
        <w:separator/>
      </w:r>
    </w:p>
  </w:endnote>
  <w:endnote w:type="continuationSeparator" w:id="0">
    <w:p w14:paraId="293542F0" w14:textId="77777777" w:rsidR="00E027C2" w:rsidRDefault="00E027C2" w:rsidP="0012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小塚明朝 Pr6N M">
    <w:altName w:val="Adobe Garamond Pro"/>
    <w:panose1 w:val="00000000000000000000"/>
    <w:charset w:val="51"/>
    <w:family w:val="roman"/>
    <w:notTrueType/>
    <w:pitch w:val="default"/>
  </w:font>
  <w:font w:name="MicrosoftJhengHei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52373"/>
      <w:docPartObj>
        <w:docPartGallery w:val="Page Numbers (Bottom of Page)"/>
        <w:docPartUnique/>
      </w:docPartObj>
    </w:sdtPr>
    <w:sdtEndPr/>
    <w:sdtContent>
      <w:p w14:paraId="4C7C0B9F" w14:textId="3E01D4A1" w:rsidR="00B67043" w:rsidRDefault="00B670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EDA" w:rsidRPr="00230EDA">
          <w:rPr>
            <w:noProof/>
            <w:lang w:val="zh-TW"/>
          </w:rPr>
          <w:t>1</w:t>
        </w:r>
        <w:r>
          <w:fldChar w:fldCharType="end"/>
        </w:r>
      </w:p>
    </w:sdtContent>
  </w:sdt>
  <w:p w14:paraId="3B97B6C2" w14:textId="77777777" w:rsidR="00B67043" w:rsidRDefault="00B670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B5BD9" w14:textId="77777777" w:rsidR="00E027C2" w:rsidRDefault="00E027C2" w:rsidP="00126947">
      <w:r>
        <w:separator/>
      </w:r>
    </w:p>
  </w:footnote>
  <w:footnote w:type="continuationSeparator" w:id="0">
    <w:p w14:paraId="1300C141" w14:textId="77777777" w:rsidR="00E027C2" w:rsidRDefault="00E027C2" w:rsidP="00126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95703B"/>
    <w:multiLevelType w:val="hybridMultilevel"/>
    <w:tmpl w:val="5A8E9196"/>
    <w:lvl w:ilvl="0" w:tplc="BE1E3736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388305A"/>
    <w:multiLevelType w:val="hybridMultilevel"/>
    <w:tmpl w:val="58C04730"/>
    <w:lvl w:ilvl="0" w:tplc="0104506A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7DD4941"/>
    <w:multiLevelType w:val="hybridMultilevel"/>
    <w:tmpl w:val="14681794"/>
    <w:lvl w:ilvl="0" w:tplc="D22EC7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7F61574"/>
    <w:multiLevelType w:val="hybridMultilevel"/>
    <w:tmpl w:val="76ECB55C"/>
    <w:lvl w:ilvl="0" w:tplc="B9CA294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14377F"/>
    <w:multiLevelType w:val="hybridMultilevel"/>
    <w:tmpl w:val="43F229C0"/>
    <w:lvl w:ilvl="0" w:tplc="4456FC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9D3F48"/>
    <w:multiLevelType w:val="hybridMultilevel"/>
    <w:tmpl w:val="24D67252"/>
    <w:lvl w:ilvl="0" w:tplc="114E630A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A833B06"/>
    <w:multiLevelType w:val="hybridMultilevel"/>
    <w:tmpl w:val="E812AFFE"/>
    <w:lvl w:ilvl="0" w:tplc="CD7233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823127"/>
    <w:multiLevelType w:val="hybridMultilevel"/>
    <w:tmpl w:val="A4362BB0"/>
    <w:lvl w:ilvl="0" w:tplc="407063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DE700D"/>
    <w:multiLevelType w:val="multilevel"/>
    <w:tmpl w:val="B3F42D4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960B06"/>
    <w:multiLevelType w:val="hybridMultilevel"/>
    <w:tmpl w:val="CE309046"/>
    <w:lvl w:ilvl="0" w:tplc="0F2EC1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0982C4D"/>
    <w:multiLevelType w:val="hybridMultilevel"/>
    <w:tmpl w:val="62ACC52E"/>
    <w:lvl w:ilvl="0" w:tplc="1582891C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894E90"/>
    <w:multiLevelType w:val="hybridMultilevel"/>
    <w:tmpl w:val="14681794"/>
    <w:lvl w:ilvl="0" w:tplc="D22EC7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444370"/>
    <w:multiLevelType w:val="hybridMultilevel"/>
    <w:tmpl w:val="C6B2478C"/>
    <w:lvl w:ilvl="0" w:tplc="D22EC7C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DE02D75"/>
    <w:multiLevelType w:val="hybridMultilevel"/>
    <w:tmpl w:val="B9AEFBEA"/>
    <w:lvl w:ilvl="0" w:tplc="EFCAC54C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E210944"/>
    <w:multiLevelType w:val="hybridMultilevel"/>
    <w:tmpl w:val="3D7419D0"/>
    <w:lvl w:ilvl="0" w:tplc="F16C3C4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7"/>
  </w:num>
  <w:num w:numId="5">
    <w:abstractNumId w:val="16"/>
  </w:num>
  <w:num w:numId="6">
    <w:abstractNumId w:val="11"/>
  </w:num>
  <w:num w:numId="7">
    <w:abstractNumId w:val="5"/>
  </w:num>
  <w:num w:numId="8">
    <w:abstractNumId w:val="4"/>
  </w:num>
  <w:num w:numId="9">
    <w:abstractNumId w:val="12"/>
  </w:num>
  <w:num w:numId="10">
    <w:abstractNumId w:val="8"/>
  </w:num>
  <w:num w:numId="11">
    <w:abstractNumId w:val="0"/>
  </w:num>
  <w:num w:numId="12">
    <w:abstractNumId w:val="1"/>
  </w:num>
  <w:num w:numId="13">
    <w:abstractNumId w:val="13"/>
  </w:num>
  <w:num w:numId="14">
    <w:abstractNumId w:val="15"/>
  </w:num>
  <w:num w:numId="15">
    <w:abstractNumId w:val="14"/>
  </w:num>
  <w:num w:numId="16">
    <w:abstractNumId w:val="10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40"/>
    <w:rsid w:val="000555AE"/>
    <w:rsid w:val="000713F4"/>
    <w:rsid w:val="00075420"/>
    <w:rsid w:val="00085B6C"/>
    <w:rsid w:val="000B1981"/>
    <w:rsid w:val="000D5428"/>
    <w:rsid w:val="000F2498"/>
    <w:rsid w:val="000F34D6"/>
    <w:rsid w:val="000F6D17"/>
    <w:rsid w:val="00105B7B"/>
    <w:rsid w:val="001102D2"/>
    <w:rsid w:val="00122CFE"/>
    <w:rsid w:val="00126947"/>
    <w:rsid w:val="00165BC3"/>
    <w:rsid w:val="00191990"/>
    <w:rsid w:val="001A71E6"/>
    <w:rsid w:val="001C5259"/>
    <w:rsid w:val="001C6F4D"/>
    <w:rsid w:val="00223546"/>
    <w:rsid w:val="00230EDA"/>
    <w:rsid w:val="00270345"/>
    <w:rsid w:val="00285AA4"/>
    <w:rsid w:val="00292110"/>
    <w:rsid w:val="002A513C"/>
    <w:rsid w:val="002B31D3"/>
    <w:rsid w:val="002B7D08"/>
    <w:rsid w:val="003002DD"/>
    <w:rsid w:val="00323A82"/>
    <w:rsid w:val="0034446C"/>
    <w:rsid w:val="003715F0"/>
    <w:rsid w:val="00376A9F"/>
    <w:rsid w:val="003813A1"/>
    <w:rsid w:val="00394DB4"/>
    <w:rsid w:val="003A6184"/>
    <w:rsid w:val="003B2408"/>
    <w:rsid w:val="003B430F"/>
    <w:rsid w:val="003E2301"/>
    <w:rsid w:val="00434C97"/>
    <w:rsid w:val="00447A73"/>
    <w:rsid w:val="00452B51"/>
    <w:rsid w:val="00461CD9"/>
    <w:rsid w:val="00472123"/>
    <w:rsid w:val="004920D6"/>
    <w:rsid w:val="00497AB6"/>
    <w:rsid w:val="004E00A8"/>
    <w:rsid w:val="004E25D9"/>
    <w:rsid w:val="005159BD"/>
    <w:rsid w:val="00534348"/>
    <w:rsid w:val="00537C60"/>
    <w:rsid w:val="00572C74"/>
    <w:rsid w:val="0058090F"/>
    <w:rsid w:val="00594634"/>
    <w:rsid w:val="00647B0C"/>
    <w:rsid w:val="00651797"/>
    <w:rsid w:val="00652BFF"/>
    <w:rsid w:val="006562FB"/>
    <w:rsid w:val="0066526A"/>
    <w:rsid w:val="00671681"/>
    <w:rsid w:val="00683736"/>
    <w:rsid w:val="006C2805"/>
    <w:rsid w:val="006D10ED"/>
    <w:rsid w:val="006D1676"/>
    <w:rsid w:val="006D20BA"/>
    <w:rsid w:val="00724C40"/>
    <w:rsid w:val="007349F6"/>
    <w:rsid w:val="007611B1"/>
    <w:rsid w:val="00762810"/>
    <w:rsid w:val="0078495F"/>
    <w:rsid w:val="007A17D9"/>
    <w:rsid w:val="007C3BF7"/>
    <w:rsid w:val="007C7D7A"/>
    <w:rsid w:val="007E02C3"/>
    <w:rsid w:val="007F6943"/>
    <w:rsid w:val="00804B6F"/>
    <w:rsid w:val="00811360"/>
    <w:rsid w:val="008178B5"/>
    <w:rsid w:val="00830FB2"/>
    <w:rsid w:val="00880B91"/>
    <w:rsid w:val="008A0A7F"/>
    <w:rsid w:val="008A2F93"/>
    <w:rsid w:val="008A7555"/>
    <w:rsid w:val="00947382"/>
    <w:rsid w:val="0097750B"/>
    <w:rsid w:val="009852AC"/>
    <w:rsid w:val="009919EC"/>
    <w:rsid w:val="009D5B31"/>
    <w:rsid w:val="009F0517"/>
    <w:rsid w:val="009F6B37"/>
    <w:rsid w:val="00A149E5"/>
    <w:rsid w:val="00A306BD"/>
    <w:rsid w:val="00A52C6E"/>
    <w:rsid w:val="00A564A9"/>
    <w:rsid w:val="00A85567"/>
    <w:rsid w:val="00AB1E02"/>
    <w:rsid w:val="00AE4E15"/>
    <w:rsid w:val="00B4347A"/>
    <w:rsid w:val="00B51C51"/>
    <w:rsid w:val="00B67043"/>
    <w:rsid w:val="00BB2EA4"/>
    <w:rsid w:val="00BB6511"/>
    <w:rsid w:val="00BF0CBC"/>
    <w:rsid w:val="00BF3A7F"/>
    <w:rsid w:val="00C07F6B"/>
    <w:rsid w:val="00C1283F"/>
    <w:rsid w:val="00C372C6"/>
    <w:rsid w:val="00C52C0D"/>
    <w:rsid w:val="00C6719A"/>
    <w:rsid w:val="00C961B0"/>
    <w:rsid w:val="00CA2CC3"/>
    <w:rsid w:val="00CB1A6F"/>
    <w:rsid w:val="00CC3567"/>
    <w:rsid w:val="00CF0BAC"/>
    <w:rsid w:val="00D133A0"/>
    <w:rsid w:val="00D2663C"/>
    <w:rsid w:val="00DA4390"/>
    <w:rsid w:val="00DA6766"/>
    <w:rsid w:val="00DB5369"/>
    <w:rsid w:val="00DC1FBD"/>
    <w:rsid w:val="00E027C2"/>
    <w:rsid w:val="00E13E33"/>
    <w:rsid w:val="00E17BC2"/>
    <w:rsid w:val="00E276D0"/>
    <w:rsid w:val="00E35D5C"/>
    <w:rsid w:val="00E56F76"/>
    <w:rsid w:val="00E66159"/>
    <w:rsid w:val="00E76FE8"/>
    <w:rsid w:val="00E95E75"/>
    <w:rsid w:val="00EB3D84"/>
    <w:rsid w:val="00EC1AA7"/>
    <w:rsid w:val="00EC5184"/>
    <w:rsid w:val="00EC51A5"/>
    <w:rsid w:val="00ED3034"/>
    <w:rsid w:val="00F95018"/>
    <w:rsid w:val="00FB1FBA"/>
    <w:rsid w:val="00FB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3E5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C40"/>
    <w:pPr>
      <w:ind w:leftChars="200" w:left="480"/>
    </w:pPr>
  </w:style>
  <w:style w:type="table" w:styleId="a4">
    <w:name w:val="Table Grid"/>
    <w:basedOn w:val="a1"/>
    <w:uiPriority w:val="59"/>
    <w:rsid w:val="00724C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47B0C"/>
    <w:rPr>
      <w:rFonts w:ascii="Heiti TC Light" w:eastAsia="Heiti TC Light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47B0C"/>
    <w:rPr>
      <w:rFonts w:ascii="Heiti TC Light" w:eastAsia="Heiti TC Light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269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694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69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6947"/>
    <w:rPr>
      <w:sz w:val="20"/>
      <w:szCs w:val="20"/>
    </w:rPr>
  </w:style>
  <w:style w:type="character" w:styleId="ab">
    <w:name w:val="Hyperlink"/>
    <w:basedOn w:val="a0"/>
    <w:uiPriority w:val="99"/>
    <w:unhideWhenUsed/>
    <w:rsid w:val="00376A9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85A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C40"/>
    <w:pPr>
      <w:ind w:leftChars="200" w:left="480"/>
    </w:pPr>
  </w:style>
  <w:style w:type="table" w:styleId="a4">
    <w:name w:val="Table Grid"/>
    <w:basedOn w:val="a1"/>
    <w:uiPriority w:val="59"/>
    <w:rsid w:val="00724C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47B0C"/>
    <w:rPr>
      <w:rFonts w:ascii="Heiti TC Light" w:eastAsia="Heiti TC Light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47B0C"/>
    <w:rPr>
      <w:rFonts w:ascii="Heiti TC Light" w:eastAsia="Heiti TC Light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269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694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69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6947"/>
    <w:rPr>
      <w:sz w:val="20"/>
      <w:szCs w:val="20"/>
    </w:rPr>
  </w:style>
  <w:style w:type="character" w:styleId="ab">
    <w:name w:val="Hyperlink"/>
    <w:basedOn w:val="a0"/>
    <w:uiPriority w:val="99"/>
    <w:unhideWhenUsed/>
    <w:rsid w:val="00376A9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85A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4.bp.blogspot.com/_BYwuXnaQJFg/TRWvqGSrUdI/AAAAAAAAECc/4XKHgZKxOr0/s1600/clip_image002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7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陳秋伶</dc:creator>
  <cp:lastModifiedBy>謝韻茹</cp:lastModifiedBy>
  <cp:revision>105</cp:revision>
  <cp:lastPrinted>2016-04-20T08:24:00Z</cp:lastPrinted>
  <dcterms:created xsi:type="dcterms:W3CDTF">2016-02-18T04:15:00Z</dcterms:created>
  <dcterms:modified xsi:type="dcterms:W3CDTF">2016-04-28T09:12:00Z</dcterms:modified>
</cp:coreProperties>
</file>