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國立臺南大學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EE15E8">
        <w:rPr>
          <w:rFonts w:ascii="標楷體" w:eastAsia="標楷體" w:hAnsi="標楷體" w:hint="eastAsia"/>
          <w:b/>
          <w:bCs/>
          <w:sz w:val="40"/>
          <w:szCs w:val="40"/>
        </w:rPr>
        <w:t>體適能融入教學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E15E8">
      <w:pPr>
        <w:ind w:firstLineChars="52" w:firstLine="125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E15E8">
      <w:pPr>
        <w:ind w:leftChars="47" w:left="235" w:rightChars="-59" w:right="-142" w:hangingChars="51" w:hanging="122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具合格教師證書，且聘期為三個月以上之在職代理、代課或兼任教師。</w:t>
      </w:r>
    </w:p>
    <w:p w:rsidR="00E9583C" w:rsidRPr="0060678C" w:rsidRDefault="00E9583C" w:rsidP="00EE15E8">
      <w:pPr>
        <w:ind w:leftChars="52" w:left="809" w:hangingChars="285" w:hanging="684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96265D" w:rsidRPr="0060678C" w:rsidRDefault="00E9583C" w:rsidP="00EE15E8">
      <w:pPr>
        <w:spacing w:beforeLines="50" w:before="180"/>
        <w:ind w:leftChars="117" w:left="281"/>
        <w:jc w:val="both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/>
        </w:rPr>
        <w:t>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（符合聘期內、聘用時間限制及就業服務法規定之證明。</w:t>
      </w:r>
    </w:p>
    <w:p w:rsidR="0096265D" w:rsidRPr="00C8409E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EE15E8">
        <w:rPr>
          <w:rFonts w:ascii="標楷體" w:eastAsia="標楷體" w:hAnsi="標楷體" w:hint="eastAsia"/>
          <w:color w:val="000000"/>
        </w:rPr>
        <w:t>鄭安城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805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4460"/>
      </w:tblGrid>
      <w:tr w:rsidR="000151C0" w:rsidRPr="0060678C" w:rsidTr="00EE15E8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EE15E8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105/4/23（六）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460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體適能理論與評量方式介紹</w:t>
            </w:r>
          </w:p>
          <w:p w:rsidR="00EE15E8" w:rsidRPr="000151C0" w:rsidRDefault="00EE15E8" w:rsidP="000151C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介紹健康體適能的相關理論，並熟悉實作各項評估方法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肌肉適能與柔軟度理論介紹與實務操作</w:t>
            </w:r>
          </w:p>
          <w:p w:rsidR="000E0E30" w:rsidRPr="0060678C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介紹肌肉適能與肌肉柔軟度的相關理論，並實務操作改善能力的技巧練習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AD4616" w:rsidRDefault="00EE15E8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有氧適能與身體組成理論介紹與實務操作</w:t>
            </w:r>
          </w:p>
          <w:p w:rsidR="000E0E30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介紹有氧適能與身體組成的相關理論，並實務操作</w:t>
            </w:r>
            <w:r w:rsidR="00C6422F">
              <w:rPr>
                <w:rFonts w:ascii="標楷體" w:eastAsia="標楷體" w:hAnsi="標楷體" w:cs="新細明體" w:hint="eastAsia"/>
              </w:rPr>
              <w:t>相關改善技巧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r w:rsidR="00095763" w:rsidRPr="0060678C">
        <w:rPr>
          <w:rFonts w:ascii="標楷體" w:eastAsia="標楷體" w:hAnsi="標楷體" w:hint="eastAsia"/>
          <w:color w:val="000000"/>
        </w:rPr>
        <w:t>臺南市中西區樹林街二段33號）</w:t>
      </w:r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8409E" w:rsidRPr="0060678C" w:rsidRDefault="00C8409E" w:rsidP="0060678C">
      <w:pPr>
        <w:rPr>
          <w:rFonts w:ascii="標楷體" w:eastAsia="標楷體" w:hAnsi="標楷體"/>
          <w:color w:val="000000"/>
        </w:rPr>
      </w:pP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(一)網路報名：(本校推廣教育資訊網)http://webs6.nutn.edu.tw/sce/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(二)現場報名：每週一至週五08：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本班學員不得以任何理由申請保留資格，亦不得辦理休學。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國立臺南大學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C6422F" w:rsidRPr="00C6422F">
        <w:rPr>
          <w:rFonts w:ascii="標楷體" w:eastAsia="標楷體" w:hAnsi="標楷體" w:hint="eastAsia"/>
          <w:b/>
          <w:bCs/>
          <w:sz w:val="40"/>
          <w:szCs w:val="40"/>
        </w:rPr>
        <w:t>體適能融入教學研習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  <w:bookmarkEnd w:id="0"/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※可採線上報名方式或填寫完傳真至06-2133809，我們將為您登入線上報名。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CB31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6E" w:rsidRDefault="0017496E">
      <w:r>
        <w:separator/>
      </w:r>
    </w:p>
  </w:endnote>
  <w:endnote w:type="continuationSeparator" w:id="0">
    <w:p w:rsidR="0017496E" w:rsidRDefault="001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FB4">
      <w:rPr>
        <w:rStyle w:val="a8"/>
        <w:noProof/>
      </w:rPr>
      <w:t>4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6E" w:rsidRDefault="0017496E">
      <w:r>
        <w:separator/>
      </w:r>
    </w:p>
  </w:footnote>
  <w:footnote w:type="continuationSeparator" w:id="0">
    <w:p w:rsidR="0017496E" w:rsidRDefault="0017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 w15:restartNumberingAfterBreak="0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 w15:restartNumberingAfterBreak="0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 w15:restartNumberingAfterBreak="0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 w15:restartNumberingAfterBreak="0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0E30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496E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2FB4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993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A7C64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07EF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422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15E8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26461A-B8C6-4279-A329-EBEB2A3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s6.nutn.edu.tw/s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F874-49A3-4594-B647-DBCD75A8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李佳儒</cp:lastModifiedBy>
  <cp:revision>2</cp:revision>
  <cp:lastPrinted>2012-06-15T07:42:00Z</cp:lastPrinted>
  <dcterms:created xsi:type="dcterms:W3CDTF">2016-01-04T04:08:00Z</dcterms:created>
  <dcterms:modified xsi:type="dcterms:W3CDTF">2016-01-04T04:08:00Z</dcterms:modified>
</cp:coreProperties>
</file>