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06" w:rsidRPr="0017635A" w:rsidRDefault="00C52E06" w:rsidP="0017635A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桃園市第56</w:t>
      </w:r>
      <w:r w:rsidR="009F65DB">
        <w:rPr>
          <w:rFonts w:ascii="標楷體" w:eastAsia="標楷體" w:hAnsi="標楷體" w:hint="eastAsia"/>
          <w:sz w:val="36"/>
          <w:szCs w:val="36"/>
        </w:rPr>
        <w:t>屆科展教師培訓研習</w:t>
      </w:r>
      <w:r>
        <w:rPr>
          <w:rFonts w:ascii="標楷體" w:eastAsia="標楷體" w:hAnsi="標楷體" w:hint="eastAsia"/>
          <w:sz w:val="36"/>
          <w:szCs w:val="36"/>
        </w:rPr>
        <w:t>實施計畫</w:t>
      </w:r>
    </w:p>
    <w:p w:rsidR="00C52E06" w:rsidRPr="00117355" w:rsidRDefault="00C52E06" w:rsidP="00E26BEE">
      <w:pPr>
        <w:ind w:left="1440" w:hangingChars="600" w:hanging="1440"/>
        <w:jc w:val="both"/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</w:t>
      </w:r>
      <w:r w:rsidR="00E236E0">
        <w:rPr>
          <w:rFonts w:ascii="標楷體" w:eastAsia="標楷體" w:hAnsi="標楷體" w:hint="eastAsia"/>
          <w:szCs w:val="24"/>
        </w:rPr>
        <w:t>壹</w:t>
      </w:r>
      <w:r w:rsidRPr="00117355">
        <w:rPr>
          <w:rFonts w:ascii="標楷體" w:eastAsia="標楷體" w:hAnsi="標楷體" w:hint="eastAsia"/>
          <w:szCs w:val="24"/>
        </w:rPr>
        <w:t>、依據：桃園市政府</w:t>
      </w:r>
      <w:r w:rsidR="00CF22E4">
        <w:rPr>
          <w:rFonts w:ascii="標楷體" w:eastAsia="標楷體" w:hAnsi="標楷體" w:hint="eastAsia"/>
          <w:szCs w:val="24"/>
        </w:rPr>
        <w:t>教育局</w:t>
      </w:r>
      <w:r w:rsidRPr="00117355">
        <w:rPr>
          <w:rFonts w:ascii="標楷體" w:eastAsia="標楷體" w:hAnsi="標楷體" w:hint="eastAsia"/>
          <w:szCs w:val="24"/>
        </w:rPr>
        <w:t xml:space="preserve"> 104 </w:t>
      </w:r>
      <w:r w:rsidR="0017635A" w:rsidRPr="00117355">
        <w:rPr>
          <w:rFonts w:ascii="標楷體" w:eastAsia="標楷體" w:hAnsi="標楷體" w:hint="eastAsia"/>
          <w:szCs w:val="24"/>
        </w:rPr>
        <w:t>年10月27</w:t>
      </w:r>
      <w:r w:rsidRPr="00117355">
        <w:rPr>
          <w:rFonts w:ascii="標楷體" w:eastAsia="標楷體" w:hAnsi="標楷體" w:hint="eastAsia"/>
          <w:szCs w:val="24"/>
        </w:rPr>
        <w:t>日</w:t>
      </w:r>
      <w:proofErr w:type="gramStart"/>
      <w:r w:rsidRPr="00117355">
        <w:rPr>
          <w:rFonts w:ascii="標楷體" w:eastAsia="標楷體" w:hAnsi="標楷體" w:hint="eastAsia"/>
          <w:szCs w:val="24"/>
        </w:rPr>
        <w:t>桃教中字</w:t>
      </w:r>
      <w:proofErr w:type="gramEnd"/>
      <w:r w:rsidRPr="00117355">
        <w:rPr>
          <w:rFonts w:ascii="標楷體" w:eastAsia="標楷體" w:hAnsi="標楷體" w:hint="eastAsia"/>
          <w:szCs w:val="24"/>
        </w:rPr>
        <w:t>第</w:t>
      </w:r>
      <w:r w:rsidR="0017635A" w:rsidRPr="00117355">
        <w:rPr>
          <w:rFonts w:ascii="標楷體" w:eastAsia="標楷體" w:hAnsi="標楷體" w:hint="eastAsia"/>
          <w:szCs w:val="24"/>
        </w:rPr>
        <w:t>1040082052</w:t>
      </w:r>
      <w:r w:rsidRPr="00117355">
        <w:rPr>
          <w:rFonts w:ascii="標楷體" w:eastAsia="標楷體" w:hAnsi="標楷體"/>
          <w:szCs w:val="24"/>
        </w:rPr>
        <w:t>號</w:t>
      </w:r>
      <w:r w:rsidRPr="00117355">
        <w:rPr>
          <w:rFonts w:ascii="標楷體" w:eastAsia="標楷體" w:hAnsi="標楷體" w:hint="eastAsia"/>
          <w:szCs w:val="24"/>
        </w:rPr>
        <w:t>函辦理。</w:t>
      </w:r>
    </w:p>
    <w:p w:rsidR="00C52E06" w:rsidRPr="00117355" w:rsidRDefault="00C52E06" w:rsidP="00E26BEE">
      <w:pPr>
        <w:jc w:val="both"/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/>
          <w:szCs w:val="24"/>
        </w:rPr>
        <w:t xml:space="preserve">  </w:t>
      </w:r>
      <w:r w:rsidR="00E236E0">
        <w:rPr>
          <w:rFonts w:ascii="標楷體" w:eastAsia="標楷體" w:hAnsi="標楷體" w:hint="eastAsia"/>
          <w:szCs w:val="24"/>
        </w:rPr>
        <w:t>貳、目標</w:t>
      </w:r>
    </w:p>
    <w:p w:rsidR="00C52E06" w:rsidRPr="00117355" w:rsidRDefault="00C52E06" w:rsidP="00E26BEE">
      <w:pPr>
        <w:ind w:left="960" w:hangingChars="400" w:hanging="960"/>
        <w:jc w:val="both"/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  </w:t>
      </w:r>
      <w:r w:rsidR="00E236E0">
        <w:rPr>
          <w:rFonts w:ascii="標楷體" w:eastAsia="標楷體" w:hAnsi="標楷體" w:hint="eastAsia"/>
          <w:szCs w:val="24"/>
        </w:rPr>
        <w:t>一、</w:t>
      </w:r>
      <w:r w:rsidRPr="00117355">
        <w:rPr>
          <w:rFonts w:ascii="標楷體" w:eastAsia="標楷體" w:hAnsi="標楷體" w:hint="eastAsia"/>
          <w:szCs w:val="24"/>
        </w:rPr>
        <w:t>邀請擁有豐富的科展指導經驗且屢次獲獎之教師或教授，透過講座分享指導方法，使教師更能掌握科展指導原則。</w:t>
      </w:r>
    </w:p>
    <w:p w:rsidR="00C52E06" w:rsidRPr="00117355" w:rsidRDefault="00C52E06" w:rsidP="00E26BEE">
      <w:pPr>
        <w:ind w:left="960" w:hangingChars="400" w:hanging="960"/>
        <w:jc w:val="both"/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  </w:t>
      </w:r>
      <w:r w:rsidR="00E236E0">
        <w:rPr>
          <w:rFonts w:ascii="標楷體" w:eastAsia="標楷體" w:hAnsi="標楷體" w:hint="eastAsia"/>
          <w:szCs w:val="24"/>
        </w:rPr>
        <w:t>二、</w:t>
      </w:r>
      <w:r w:rsidRPr="00117355">
        <w:rPr>
          <w:rFonts w:ascii="標楷體" w:eastAsia="標楷體" w:hAnsi="標楷體" w:hint="eastAsia"/>
          <w:szCs w:val="24"/>
        </w:rPr>
        <w:t>希望透過與大學端的密切合作，共享彼此資源，使</w:t>
      </w:r>
      <w:proofErr w:type="gramStart"/>
      <w:r w:rsidRPr="00117355">
        <w:rPr>
          <w:rFonts w:ascii="標楷體" w:eastAsia="標楷體" w:hAnsi="標楷體" w:hint="eastAsia"/>
          <w:szCs w:val="24"/>
        </w:rPr>
        <w:t>本市科展</w:t>
      </w:r>
      <w:proofErr w:type="gramEnd"/>
      <w:r w:rsidRPr="00117355">
        <w:rPr>
          <w:rFonts w:ascii="標楷體" w:eastAsia="標楷體" w:hAnsi="標楷體" w:hint="eastAsia"/>
          <w:szCs w:val="24"/>
        </w:rPr>
        <w:t>成果大放異彩。</w:t>
      </w:r>
    </w:p>
    <w:p w:rsidR="00E236E0" w:rsidRDefault="00C52E06" w:rsidP="00E26BEE">
      <w:pPr>
        <w:jc w:val="both"/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</w:t>
      </w:r>
      <w:r w:rsidR="00E236E0">
        <w:rPr>
          <w:rFonts w:ascii="標楷體" w:eastAsia="標楷體" w:hAnsi="標楷體" w:hint="eastAsia"/>
          <w:szCs w:val="24"/>
        </w:rPr>
        <w:t>參</w:t>
      </w:r>
      <w:r w:rsidR="00DD2AE8" w:rsidRPr="00117355">
        <w:rPr>
          <w:rFonts w:ascii="標楷體" w:eastAsia="標楷體" w:hAnsi="標楷體" w:hint="eastAsia"/>
          <w:szCs w:val="24"/>
        </w:rPr>
        <w:t>、</w:t>
      </w:r>
      <w:r w:rsidR="00E236E0">
        <w:rPr>
          <w:rFonts w:ascii="標楷體" w:eastAsia="標楷體" w:hAnsi="標楷體" w:hint="eastAsia"/>
          <w:szCs w:val="24"/>
        </w:rPr>
        <w:t xml:space="preserve">辦理單位 </w:t>
      </w:r>
    </w:p>
    <w:p w:rsidR="00C52E06" w:rsidRPr="00117355" w:rsidRDefault="00E236E0" w:rsidP="00E26BE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一、</w:t>
      </w:r>
      <w:r w:rsidR="00DD2AE8" w:rsidRPr="00117355">
        <w:rPr>
          <w:rFonts w:ascii="標楷體" w:eastAsia="標楷體" w:hAnsi="標楷體" w:hint="eastAsia"/>
          <w:szCs w:val="24"/>
        </w:rPr>
        <w:t>主辦單位：桃園市政府教育局</w:t>
      </w:r>
    </w:p>
    <w:p w:rsidR="00E236E0" w:rsidRDefault="00DD2AE8" w:rsidP="00E26BEE">
      <w:pPr>
        <w:jc w:val="both"/>
        <w:rPr>
          <w:rFonts w:ascii="標楷體" w:eastAsia="標楷體" w:hAnsi="標楷體" w:hint="eastAsia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</w:t>
      </w:r>
      <w:r w:rsidR="00E236E0">
        <w:rPr>
          <w:rFonts w:ascii="標楷體" w:eastAsia="標楷體" w:hAnsi="標楷體" w:hint="eastAsia"/>
          <w:szCs w:val="24"/>
        </w:rPr>
        <w:t xml:space="preserve">  二、承</w:t>
      </w:r>
      <w:r w:rsidRPr="00117355">
        <w:rPr>
          <w:rFonts w:ascii="標楷體" w:eastAsia="標楷體" w:hAnsi="標楷體" w:hint="eastAsia"/>
          <w:szCs w:val="24"/>
        </w:rPr>
        <w:t>辦單位：桃園市立永豐高級中學</w:t>
      </w:r>
    </w:p>
    <w:p w:rsidR="00E236E0" w:rsidRPr="00117355" w:rsidRDefault="00E236E0" w:rsidP="00E26BEE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三、協辦單位：元智大學 </w:t>
      </w:r>
    </w:p>
    <w:p w:rsidR="00E236E0" w:rsidRDefault="00DF3931" w:rsidP="00DF3931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DD2AE8" w:rsidRPr="0011735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肆</w:t>
      </w:r>
      <w:r w:rsidR="00DD2AE8" w:rsidRPr="00117355">
        <w:rPr>
          <w:rFonts w:ascii="標楷體" w:eastAsia="標楷體" w:hAnsi="標楷體" w:hint="eastAsia"/>
          <w:szCs w:val="24"/>
        </w:rPr>
        <w:t>、</w:t>
      </w:r>
      <w:r w:rsidR="00E236E0">
        <w:rPr>
          <w:rFonts w:ascii="標楷體" w:eastAsia="標楷體" w:hAnsi="標楷體" w:hint="eastAsia"/>
          <w:szCs w:val="24"/>
        </w:rPr>
        <w:t>辦理方式</w:t>
      </w:r>
    </w:p>
    <w:p w:rsidR="00C52E06" w:rsidRDefault="00E236E0" w:rsidP="00E26B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一、</w:t>
      </w:r>
      <w:r w:rsidR="00DD2AE8" w:rsidRPr="00117355">
        <w:rPr>
          <w:rFonts w:ascii="標楷體" w:eastAsia="標楷體" w:hAnsi="標楷體" w:hint="eastAsia"/>
          <w:szCs w:val="24"/>
        </w:rPr>
        <w:t>活動時間：104年11月</w:t>
      </w:r>
      <w:r w:rsidR="00E167B1">
        <w:rPr>
          <w:rFonts w:ascii="標楷體" w:eastAsia="標楷體" w:hAnsi="標楷體" w:hint="eastAsia"/>
          <w:szCs w:val="24"/>
        </w:rPr>
        <w:t>25日（三</w:t>
      </w:r>
      <w:r w:rsidR="000B0526" w:rsidRPr="00117355">
        <w:rPr>
          <w:rFonts w:ascii="標楷體" w:eastAsia="標楷體" w:hAnsi="標楷體" w:hint="eastAsia"/>
          <w:szCs w:val="24"/>
        </w:rPr>
        <w:t>），</w:t>
      </w:r>
      <w:r w:rsidR="006350F7">
        <w:rPr>
          <w:rFonts w:ascii="標楷體" w:eastAsia="標楷體" w:hAnsi="標楷體" w:hint="eastAsia"/>
          <w:szCs w:val="24"/>
        </w:rPr>
        <w:t>13:30~1</w:t>
      </w:r>
      <w:r w:rsidR="006350F7"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:0</w:t>
      </w:r>
      <w:r w:rsidR="000B0526" w:rsidRPr="00117355">
        <w:rPr>
          <w:rFonts w:ascii="標楷體" w:eastAsia="標楷體" w:hAnsi="標楷體" w:hint="eastAsia"/>
          <w:szCs w:val="24"/>
        </w:rPr>
        <w:t>0</w:t>
      </w:r>
      <w:r w:rsidR="00DF3931">
        <w:rPr>
          <w:rFonts w:ascii="標楷體" w:eastAsia="標楷體" w:hAnsi="標楷體" w:hint="eastAsia"/>
          <w:szCs w:val="24"/>
        </w:rPr>
        <w:t>。</w:t>
      </w:r>
    </w:p>
    <w:p w:rsidR="00DF3931" w:rsidRPr="00117355" w:rsidRDefault="00DF3931" w:rsidP="00E26BE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二、地點：元智大學</w:t>
      </w:r>
      <w:proofErr w:type="gramStart"/>
      <w:r w:rsidR="00E06254">
        <w:rPr>
          <w:rFonts w:ascii="標楷體" w:eastAsia="標楷體" w:hAnsi="標楷體" w:hint="eastAsia"/>
          <w:szCs w:val="24"/>
        </w:rPr>
        <w:t>一</w:t>
      </w:r>
      <w:proofErr w:type="gramEnd"/>
      <w:r w:rsidR="00E06254">
        <w:rPr>
          <w:rFonts w:ascii="標楷體" w:eastAsia="標楷體" w:hAnsi="標楷體" w:hint="eastAsia"/>
          <w:szCs w:val="24"/>
        </w:rPr>
        <w:t>館</w:t>
      </w:r>
      <w:r w:rsidR="007A5FF0">
        <w:rPr>
          <w:rFonts w:ascii="標楷體" w:eastAsia="標楷體" w:hAnsi="標楷體" w:hint="eastAsia"/>
          <w:szCs w:val="24"/>
        </w:rPr>
        <w:t>地下室演藝廳</w:t>
      </w:r>
      <w:r w:rsidR="00E06254">
        <w:rPr>
          <w:rFonts w:ascii="標楷體" w:eastAsia="標楷體" w:hAnsi="標楷體" w:hint="eastAsia"/>
          <w:szCs w:val="24"/>
        </w:rPr>
        <w:t>。</w:t>
      </w:r>
    </w:p>
    <w:p w:rsidR="00DD2AE8" w:rsidRPr="00117355" w:rsidRDefault="00DF3931" w:rsidP="00E26B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三、參加人員：</w:t>
      </w:r>
      <w:r w:rsidR="000E4D7C">
        <w:rPr>
          <w:rFonts w:ascii="標楷體" w:eastAsia="標楷體" w:hAnsi="標楷體" w:hint="eastAsia"/>
          <w:szCs w:val="24"/>
        </w:rPr>
        <w:t>桃園市第</w:t>
      </w:r>
      <w:r>
        <w:rPr>
          <w:rFonts w:ascii="標楷體" w:eastAsia="標楷體" w:hAnsi="標楷體" w:hint="eastAsia"/>
          <w:szCs w:val="24"/>
        </w:rPr>
        <w:t>56屆</w:t>
      </w:r>
      <w:r w:rsidR="000E4D7C">
        <w:rPr>
          <w:rFonts w:ascii="標楷體" w:eastAsia="標楷體" w:hAnsi="標楷體" w:hint="eastAsia"/>
          <w:szCs w:val="24"/>
        </w:rPr>
        <w:t>中小學科展指導</w:t>
      </w:r>
      <w:r w:rsidRPr="00117355">
        <w:rPr>
          <w:rFonts w:ascii="標楷體" w:eastAsia="標楷體" w:hAnsi="標楷體" w:hint="eastAsia"/>
          <w:szCs w:val="24"/>
        </w:rPr>
        <w:t>教師</w:t>
      </w:r>
    </w:p>
    <w:p w:rsidR="00DD2AE8" w:rsidRPr="00117355" w:rsidRDefault="00DD2AE8" w:rsidP="008F6912">
      <w:pPr>
        <w:ind w:left="991" w:hangingChars="413" w:hanging="991"/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</w:t>
      </w:r>
      <w:r w:rsidR="008F6912">
        <w:rPr>
          <w:rFonts w:ascii="標楷體" w:eastAsia="標楷體" w:hAnsi="標楷體" w:hint="eastAsia"/>
          <w:szCs w:val="24"/>
        </w:rPr>
        <w:t xml:space="preserve">  四、報名方式：參加人員</w:t>
      </w:r>
      <w:r w:rsidRPr="00117355">
        <w:rPr>
          <w:rFonts w:ascii="標楷體" w:eastAsia="標楷體" w:hAnsi="標楷體" w:hint="eastAsia"/>
          <w:szCs w:val="24"/>
        </w:rPr>
        <w:t>請</w:t>
      </w:r>
      <w:proofErr w:type="gramStart"/>
      <w:r w:rsidR="008F6912">
        <w:rPr>
          <w:rFonts w:ascii="標楷體" w:eastAsia="標楷體" w:hAnsi="標楷體" w:hint="eastAsia"/>
          <w:szCs w:val="24"/>
        </w:rPr>
        <w:t>逕</w:t>
      </w:r>
      <w:proofErr w:type="gramEnd"/>
      <w:r w:rsidR="008F6912">
        <w:rPr>
          <w:rFonts w:ascii="標楷體" w:eastAsia="標楷體" w:hAnsi="標楷體" w:hint="eastAsia"/>
          <w:szCs w:val="24"/>
        </w:rPr>
        <w:t>至「桃園市教師專業發展研習</w:t>
      </w:r>
      <w:r w:rsidRPr="00117355">
        <w:rPr>
          <w:rFonts w:ascii="標楷體" w:eastAsia="標楷體" w:hAnsi="標楷體" w:hint="eastAsia"/>
          <w:szCs w:val="24"/>
        </w:rPr>
        <w:t>系統」</w:t>
      </w:r>
      <w:r w:rsidR="008F6912">
        <w:rPr>
          <w:rFonts w:ascii="標楷體" w:eastAsia="標楷體" w:hAnsi="標楷體" w:hint="eastAsia"/>
          <w:szCs w:val="24"/>
        </w:rPr>
        <w:t>(網址：</w:t>
      </w:r>
      <w:hyperlink r:id="rId7" w:history="1">
        <w:r w:rsidR="008F6912" w:rsidRPr="00155DC6">
          <w:rPr>
            <w:rStyle w:val="aa"/>
            <w:rFonts w:ascii="標楷體" w:eastAsia="標楷體" w:hAnsi="標楷體"/>
            <w:szCs w:val="24"/>
          </w:rPr>
          <w:t>http://passport.tyc.edu.tw/</w:t>
        </w:r>
      </w:hyperlink>
      <w:r w:rsidR="008F6912">
        <w:rPr>
          <w:rFonts w:ascii="標楷體" w:eastAsia="標楷體" w:hAnsi="標楷體" w:hint="eastAsia"/>
          <w:szCs w:val="24"/>
        </w:rPr>
        <w:t>)完成</w:t>
      </w:r>
      <w:r w:rsidRPr="00117355">
        <w:rPr>
          <w:rFonts w:ascii="標楷體" w:eastAsia="標楷體" w:hAnsi="標楷體" w:hint="eastAsia"/>
          <w:szCs w:val="24"/>
        </w:rPr>
        <w:t>報名。</w:t>
      </w:r>
    </w:p>
    <w:p w:rsidR="00DD2AE8" w:rsidRDefault="00DD2AE8" w:rsidP="00E26BEE">
      <w:pPr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</w:t>
      </w:r>
      <w:r w:rsidR="00CF22E4">
        <w:rPr>
          <w:rFonts w:ascii="標楷體" w:eastAsia="標楷體" w:hAnsi="標楷體" w:hint="eastAsia"/>
          <w:szCs w:val="24"/>
        </w:rPr>
        <w:t xml:space="preserve">　五、全程參與研習活動者核發</w:t>
      </w:r>
      <w:r w:rsidR="00851AB8">
        <w:rPr>
          <w:rFonts w:ascii="標楷體" w:eastAsia="標楷體" w:hAnsi="標楷體"/>
          <w:szCs w:val="24"/>
        </w:rPr>
        <w:t>3</w:t>
      </w:r>
      <w:r w:rsidR="008F6912">
        <w:rPr>
          <w:rFonts w:ascii="標楷體" w:eastAsia="標楷體" w:hAnsi="標楷體" w:hint="eastAsia"/>
          <w:szCs w:val="24"/>
        </w:rPr>
        <w:t>小時研習時數。</w:t>
      </w:r>
    </w:p>
    <w:p w:rsidR="008F6912" w:rsidRDefault="008F6912" w:rsidP="00E26B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六、人數：以120</w:t>
      </w:r>
      <w:r w:rsidR="006F3038">
        <w:rPr>
          <w:rFonts w:ascii="標楷體" w:eastAsia="標楷體" w:hAnsi="標楷體" w:hint="eastAsia"/>
          <w:szCs w:val="24"/>
        </w:rPr>
        <w:t>名為限。</w:t>
      </w:r>
    </w:p>
    <w:p w:rsidR="007864F7" w:rsidRDefault="007864F7" w:rsidP="00E26B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F2E91">
        <w:rPr>
          <w:rFonts w:ascii="標楷體" w:eastAsia="標楷體" w:hAnsi="標楷體" w:hint="eastAsia"/>
          <w:szCs w:val="24"/>
        </w:rPr>
        <w:t>七、研習課程表如</w:t>
      </w:r>
      <w:r>
        <w:rPr>
          <w:rFonts w:ascii="標楷體" w:eastAsia="標楷體" w:hAnsi="標楷體" w:hint="eastAsia"/>
          <w:szCs w:val="24"/>
        </w:rPr>
        <w:t>附件一。</w:t>
      </w:r>
    </w:p>
    <w:p w:rsidR="007864F7" w:rsidRPr="00117355" w:rsidRDefault="007864F7" w:rsidP="00E26BE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八、研習經費概</w:t>
      </w:r>
      <w:r w:rsidR="00CF2E91">
        <w:rPr>
          <w:rFonts w:ascii="標楷體" w:eastAsia="標楷體" w:hAnsi="標楷體" w:hint="eastAsia"/>
          <w:szCs w:val="24"/>
        </w:rPr>
        <w:t>算如</w:t>
      </w:r>
      <w:r>
        <w:rPr>
          <w:rFonts w:ascii="標楷體" w:eastAsia="標楷體" w:hAnsi="標楷體" w:hint="eastAsia"/>
          <w:szCs w:val="24"/>
        </w:rPr>
        <w:t>附件二。</w:t>
      </w:r>
    </w:p>
    <w:p w:rsidR="00DD2AE8" w:rsidRPr="00117355" w:rsidRDefault="00DD2AE8" w:rsidP="006F3038">
      <w:pPr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</w:t>
      </w:r>
      <w:r w:rsidR="00FE578C">
        <w:rPr>
          <w:rFonts w:ascii="標楷體" w:eastAsia="標楷體" w:hAnsi="標楷體" w:hint="eastAsia"/>
          <w:szCs w:val="24"/>
        </w:rPr>
        <w:t>伍、研習經費：由教育局</w:t>
      </w:r>
      <w:r w:rsidR="006F3038">
        <w:rPr>
          <w:rFonts w:ascii="標楷體" w:eastAsia="標楷體" w:hAnsi="標楷體" w:hint="eastAsia"/>
          <w:szCs w:val="24"/>
        </w:rPr>
        <w:t>補助之經費專款支應。</w:t>
      </w:r>
    </w:p>
    <w:p w:rsidR="007331A5" w:rsidRPr="00117355" w:rsidRDefault="00DD2AE8" w:rsidP="000B0526">
      <w:pPr>
        <w:ind w:left="960" w:hangingChars="400" w:hanging="960"/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</w:t>
      </w:r>
      <w:r w:rsidR="006F3038">
        <w:rPr>
          <w:rFonts w:ascii="標楷體" w:eastAsia="標楷體" w:hAnsi="標楷體" w:hint="eastAsia"/>
          <w:szCs w:val="24"/>
        </w:rPr>
        <w:t>陸</w:t>
      </w:r>
      <w:r w:rsidRPr="00117355">
        <w:rPr>
          <w:rFonts w:ascii="標楷體" w:eastAsia="標楷體" w:hAnsi="標楷體" w:hint="eastAsia"/>
          <w:szCs w:val="24"/>
        </w:rPr>
        <w:t>、參與</w:t>
      </w:r>
      <w:r w:rsidR="006F3038">
        <w:rPr>
          <w:rFonts w:ascii="標楷體" w:eastAsia="標楷體" w:hAnsi="標楷體" w:hint="eastAsia"/>
          <w:szCs w:val="24"/>
        </w:rPr>
        <w:t>本活動人員請</w:t>
      </w:r>
      <w:proofErr w:type="gramStart"/>
      <w:r w:rsidR="006F3038">
        <w:rPr>
          <w:rFonts w:ascii="標楷體" w:eastAsia="標楷體" w:hAnsi="標楷體" w:hint="eastAsia"/>
          <w:szCs w:val="24"/>
        </w:rPr>
        <w:t>各校核予公差排代</w:t>
      </w:r>
      <w:proofErr w:type="gramEnd"/>
      <w:r w:rsidR="007331A5" w:rsidRPr="00117355">
        <w:rPr>
          <w:rFonts w:ascii="標楷體" w:eastAsia="標楷體" w:hAnsi="標楷體" w:hint="eastAsia"/>
          <w:szCs w:val="24"/>
        </w:rPr>
        <w:t>。</w:t>
      </w:r>
    </w:p>
    <w:p w:rsidR="0017635A" w:rsidRPr="00117355" w:rsidRDefault="0017635A" w:rsidP="00FC3E1E">
      <w:pPr>
        <w:ind w:leftChars="-104" w:left="710" w:hangingChars="400" w:hanging="960"/>
        <w:rPr>
          <w:rFonts w:ascii="標楷體" w:eastAsia="標楷體" w:hAnsi="標楷體" w:hint="eastAsia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</w:t>
      </w:r>
      <w:r w:rsidR="00FC3E1E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="006F3038">
        <w:rPr>
          <w:rFonts w:ascii="標楷體" w:eastAsia="標楷體" w:hAnsi="標楷體" w:hint="eastAsia"/>
          <w:szCs w:val="24"/>
        </w:rPr>
        <w:t>柒</w:t>
      </w:r>
      <w:proofErr w:type="gramEnd"/>
      <w:r w:rsidR="006F3038">
        <w:rPr>
          <w:rFonts w:ascii="標楷體" w:eastAsia="標楷體" w:hAnsi="標楷體" w:hint="eastAsia"/>
          <w:szCs w:val="24"/>
        </w:rPr>
        <w:t>、本案承辦有功人員，依據「公立高級中等以下學校教師成績考核辦法」及「桃園市立各級學校教職員獎懲辦法」給予獎勵。</w:t>
      </w:r>
    </w:p>
    <w:p w:rsidR="0017635A" w:rsidRDefault="0017635A" w:rsidP="006F3038">
      <w:pPr>
        <w:ind w:left="960" w:hangingChars="400" w:hanging="960"/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</w:t>
      </w:r>
      <w:r w:rsidR="006F3038">
        <w:rPr>
          <w:rFonts w:ascii="標楷體" w:eastAsia="標楷體" w:hAnsi="標楷體" w:hint="eastAsia"/>
          <w:szCs w:val="24"/>
        </w:rPr>
        <w:t>捌、</w:t>
      </w:r>
      <w:r w:rsidR="00FC3E1E">
        <w:rPr>
          <w:rFonts w:ascii="標楷體" w:eastAsia="標楷體" w:hAnsi="標楷體" w:hint="eastAsia"/>
          <w:szCs w:val="24"/>
        </w:rPr>
        <w:t>預期效益</w:t>
      </w:r>
    </w:p>
    <w:p w:rsidR="00FC3E1E" w:rsidRPr="00117355" w:rsidRDefault="00FC3E1E" w:rsidP="006F3038">
      <w:pPr>
        <w:ind w:left="960" w:hangingChars="400" w:hanging="9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一、提升參與活動人員對於科展活動之認識。</w:t>
      </w:r>
    </w:p>
    <w:p w:rsidR="0017635A" w:rsidRDefault="00FC3E1E" w:rsidP="0017635A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二、協助教師專業成長，增進教師專業素養，增進學生學習成果。</w:t>
      </w:r>
    </w:p>
    <w:p w:rsidR="00FC3E1E" w:rsidRPr="00FC3E1E" w:rsidRDefault="00FC3E1E" w:rsidP="0017635A">
      <w:pPr>
        <w:ind w:left="960" w:hangingChars="400" w:hanging="9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</w:t>
      </w:r>
      <w:r w:rsidR="000E4D7C">
        <w:rPr>
          <w:rFonts w:ascii="標楷體" w:eastAsia="標楷體" w:hAnsi="標楷體" w:hint="eastAsia"/>
          <w:szCs w:val="24"/>
        </w:rPr>
        <w:t>增進科展指導教師知能，全面提升</w:t>
      </w:r>
      <w:proofErr w:type="gramStart"/>
      <w:r w:rsidR="000E4D7C">
        <w:rPr>
          <w:rFonts w:ascii="標楷體" w:eastAsia="標楷體" w:hAnsi="標楷體" w:hint="eastAsia"/>
          <w:szCs w:val="24"/>
        </w:rPr>
        <w:t>本市科展</w:t>
      </w:r>
      <w:proofErr w:type="gramEnd"/>
      <w:r w:rsidR="000E4D7C">
        <w:rPr>
          <w:rFonts w:ascii="標楷體" w:eastAsia="標楷體" w:hAnsi="標楷體" w:hint="eastAsia"/>
          <w:szCs w:val="24"/>
        </w:rPr>
        <w:t>成品之質與量。</w:t>
      </w: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Default="0017635A" w:rsidP="0017635A">
      <w:pPr>
        <w:ind w:left="960" w:hangingChars="400" w:hanging="960"/>
        <w:rPr>
          <w:rFonts w:ascii="標楷體" w:eastAsia="標楷體" w:hAnsi="標楷體"/>
          <w:szCs w:val="24"/>
        </w:rPr>
      </w:pPr>
    </w:p>
    <w:p w:rsidR="0017635A" w:rsidRPr="0017635A" w:rsidRDefault="0017635A" w:rsidP="0017635A">
      <w:pPr>
        <w:rPr>
          <w:rFonts w:ascii="標楷體" w:eastAsia="標楷體" w:hAnsi="標楷體"/>
          <w:sz w:val="28"/>
          <w:szCs w:val="28"/>
        </w:rPr>
      </w:pPr>
      <w:r w:rsidRPr="0017635A">
        <w:rPr>
          <w:rFonts w:ascii="標楷體" w:eastAsia="標楷體" w:hAnsi="標楷體" w:hint="eastAsia"/>
          <w:sz w:val="28"/>
          <w:szCs w:val="28"/>
        </w:rPr>
        <w:t xml:space="preserve">附件一          </w:t>
      </w:r>
      <w:r w:rsidR="009F65DB" w:rsidRPr="009F65DB">
        <w:rPr>
          <w:rFonts w:ascii="標楷體" w:eastAsia="標楷體" w:hAnsi="標楷體" w:hint="eastAsia"/>
          <w:sz w:val="28"/>
          <w:szCs w:val="28"/>
        </w:rPr>
        <w:t>桃園市第56屆科展教師培訓研習</w:t>
      </w:r>
      <w:r w:rsidRPr="0017635A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4677"/>
        <w:gridCol w:w="4678"/>
      </w:tblGrid>
      <w:tr w:rsidR="0017635A" w:rsidRPr="0017635A" w:rsidTr="008F6293">
        <w:tc>
          <w:tcPr>
            <w:tcW w:w="1560" w:type="dxa"/>
            <w:tcBorders>
              <w:tl2br w:val="single" w:sz="4" w:space="0" w:color="auto"/>
            </w:tcBorders>
          </w:tcPr>
          <w:p w:rsidR="0017635A" w:rsidRPr="0017635A" w:rsidRDefault="0017635A" w:rsidP="0017635A">
            <w:pPr>
              <w:spacing w:line="560" w:lineRule="exact"/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</w:pPr>
            <w:r w:rsidRPr="0017635A"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  <w:t xml:space="preserve">    日 期</w:t>
            </w:r>
          </w:p>
          <w:p w:rsidR="0017635A" w:rsidRPr="0017635A" w:rsidRDefault="0017635A" w:rsidP="0017635A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  <w:szCs w:val="28"/>
              </w:rPr>
            </w:pPr>
          </w:p>
          <w:p w:rsidR="0017635A" w:rsidRPr="0017635A" w:rsidRDefault="0017635A" w:rsidP="0017635A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7635A"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17635A" w:rsidRPr="0017635A" w:rsidRDefault="0017635A" w:rsidP="0017635A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7635A">
              <w:rPr>
                <w:rFonts w:ascii="標楷體" w:eastAsia="標楷體" w:hAnsi="標楷體" w:hint="eastAsia"/>
                <w:bCs/>
                <w:sz w:val="28"/>
                <w:szCs w:val="28"/>
              </w:rPr>
              <w:t>104年</w:t>
            </w:r>
          </w:p>
          <w:p w:rsidR="0017635A" w:rsidRPr="0017635A" w:rsidRDefault="0017635A" w:rsidP="0017635A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7635A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E167B1">
              <w:rPr>
                <w:rFonts w:ascii="標楷體" w:eastAsia="標楷體" w:hAnsi="標楷體" w:hint="eastAsia"/>
                <w:bCs/>
                <w:sz w:val="28"/>
                <w:szCs w:val="28"/>
              </w:rPr>
              <w:t>月25</w:t>
            </w:r>
            <w:r w:rsidRPr="0017635A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17635A" w:rsidRPr="0017635A" w:rsidRDefault="0017635A" w:rsidP="0017635A">
            <w:pPr>
              <w:spacing w:line="56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7635A"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E167B1"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  <w:r w:rsidRPr="0017635A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17635A" w:rsidRPr="0017635A" w:rsidRDefault="0017635A" w:rsidP="0017635A">
            <w:pPr>
              <w:spacing w:line="56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7635A">
              <w:rPr>
                <w:rFonts w:ascii="標楷體" w:eastAsia="標楷體" w:hAnsi="標楷體" w:hint="eastAsia"/>
                <w:bCs/>
                <w:sz w:val="28"/>
                <w:szCs w:val="28"/>
              </w:rPr>
              <w:t>主講人/負責人</w:t>
            </w:r>
          </w:p>
        </w:tc>
      </w:tr>
      <w:tr w:rsidR="0017635A" w:rsidRPr="0017635A" w:rsidTr="008F6293">
        <w:trPr>
          <w:trHeight w:val="395"/>
        </w:trPr>
        <w:tc>
          <w:tcPr>
            <w:tcW w:w="1560" w:type="dxa"/>
            <w:vAlign w:val="center"/>
          </w:tcPr>
          <w:p w:rsidR="0017635A" w:rsidRPr="0017635A" w:rsidRDefault="000E4D7C" w:rsidP="0017635A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  <w:t>13:30~14:0</w:t>
            </w:r>
            <w:r w:rsidR="0017635A" w:rsidRPr="0017635A"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  <w:t>0</w:t>
            </w:r>
          </w:p>
        </w:tc>
        <w:tc>
          <w:tcPr>
            <w:tcW w:w="4677" w:type="dxa"/>
            <w:vAlign w:val="center"/>
          </w:tcPr>
          <w:p w:rsidR="0017635A" w:rsidRPr="0017635A" w:rsidRDefault="000E4D7C" w:rsidP="001763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4678" w:type="dxa"/>
            <w:vAlign w:val="center"/>
          </w:tcPr>
          <w:p w:rsidR="0017635A" w:rsidRPr="0017635A" w:rsidRDefault="008644D9" w:rsidP="001763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永豐團隊李主任美玲/</w:t>
            </w:r>
            <w:r w:rsidR="000E4D7C">
              <w:rPr>
                <w:rFonts w:ascii="標楷體" w:eastAsia="標楷體" w:hAnsi="標楷體" w:hint="eastAsia"/>
                <w:bCs/>
                <w:sz w:val="28"/>
                <w:szCs w:val="28"/>
              </w:rPr>
              <w:t>元智團隊</w:t>
            </w:r>
          </w:p>
        </w:tc>
      </w:tr>
      <w:tr w:rsidR="0017635A" w:rsidRPr="0017635A" w:rsidTr="008F6293">
        <w:trPr>
          <w:trHeight w:val="598"/>
        </w:trPr>
        <w:tc>
          <w:tcPr>
            <w:tcW w:w="1560" w:type="dxa"/>
            <w:vAlign w:val="center"/>
          </w:tcPr>
          <w:p w:rsidR="0017635A" w:rsidRPr="0017635A" w:rsidRDefault="000E4D7C" w:rsidP="0017635A">
            <w:pPr>
              <w:jc w:val="center"/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  <w:t>14:00~14:1</w:t>
            </w:r>
            <w:r w:rsidR="0017635A" w:rsidRPr="0017635A"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  <w:t>0</w:t>
            </w:r>
          </w:p>
        </w:tc>
        <w:tc>
          <w:tcPr>
            <w:tcW w:w="4677" w:type="dxa"/>
            <w:vAlign w:val="center"/>
          </w:tcPr>
          <w:p w:rsidR="0017635A" w:rsidRPr="0017635A" w:rsidRDefault="000E4D7C" w:rsidP="000E4D7C">
            <w:pPr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開幕式</w:t>
            </w:r>
          </w:p>
        </w:tc>
        <w:tc>
          <w:tcPr>
            <w:tcW w:w="4678" w:type="dxa"/>
            <w:vAlign w:val="center"/>
          </w:tcPr>
          <w:p w:rsidR="0017635A" w:rsidRPr="0017635A" w:rsidRDefault="008644D9" w:rsidP="001763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林裕豐校長/</w:t>
            </w:r>
            <w:proofErr w:type="gramStart"/>
            <w:r w:rsidR="000B5F7E">
              <w:rPr>
                <w:rFonts w:ascii="標楷體" w:eastAsia="標楷體" w:hAnsi="標楷體" w:hint="eastAsia"/>
                <w:bCs/>
                <w:sz w:val="28"/>
                <w:szCs w:val="28"/>
              </w:rPr>
              <w:t>艾副學務</w:t>
            </w:r>
            <w:proofErr w:type="gramEnd"/>
            <w:r w:rsidR="000B5F7E">
              <w:rPr>
                <w:rFonts w:ascii="標楷體" w:eastAsia="標楷體" w:hAnsi="標楷體" w:hint="eastAsia"/>
                <w:bCs/>
                <w:sz w:val="28"/>
                <w:szCs w:val="28"/>
              </w:rPr>
              <w:t>長昌明</w:t>
            </w:r>
          </w:p>
        </w:tc>
      </w:tr>
      <w:tr w:rsidR="0017635A" w:rsidRPr="005C534A" w:rsidTr="008F6293">
        <w:trPr>
          <w:trHeight w:val="2129"/>
        </w:trPr>
        <w:tc>
          <w:tcPr>
            <w:tcW w:w="1560" w:type="dxa"/>
            <w:vAlign w:val="center"/>
          </w:tcPr>
          <w:p w:rsidR="0017635A" w:rsidRPr="0017635A" w:rsidRDefault="000B5F7E" w:rsidP="001763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  <w:t>14:10~17</w:t>
            </w:r>
            <w:r w:rsidR="0017635A" w:rsidRPr="0017635A"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  <w:t>:00</w:t>
            </w:r>
          </w:p>
        </w:tc>
        <w:tc>
          <w:tcPr>
            <w:tcW w:w="4677" w:type="dxa"/>
            <w:vAlign w:val="center"/>
          </w:tcPr>
          <w:p w:rsidR="0017635A" w:rsidRPr="0017635A" w:rsidRDefault="0017635A" w:rsidP="001763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7635A">
              <w:rPr>
                <w:rFonts w:ascii="標楷體" w:eastAsia="標楷體" w:hAnsi="標楷體" w:hint="eastAsia"/>
                <w:bCs/>
                <w:sz w:val="28"/>
                <w:szCs w:val="28"/>
              </w:rPr>
              <w:t>教授分享科展指導原則</w:t>
            </w:r>
          </w:p>
          <w:p w:rsidR="0017635A" w:rsidRPr="0017635A" w:rsidRDefault="0017635A" w:rsidP="001763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7635A">
              <w:rPr>
                <w:rFonts w:ascii="標楷體" w:eastAsia="標楷體" w:hAnsi="標楷體" w:hint="eastAsia"/>
                <w:bCs/>
                <w:sz w:val="28"/>
                <w:szCs w:val="28"/>
              </w:rPr>
              <w:t>(選題方向、儀器來源、內容撰寫)</w:t>
            </w:r>
          </w:p>
        </w:tc>
        <w:tc>
          <w:tcPr>
            <w:tcW w:w="4678" w:type="dxa"/>
            <w:vAlign w:val="center"/>
          </w:tcPr>
          <w:p w:rsidR="0017635A" w:rsidRDefault="009F65DB" w:rsidP="001763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分科教授</w:t>
            </w:r>
          </w:p>
          <w:p w:rsidR="005C534A" w:rsidRPr="0017635A" w:rsidRDefault="005C534A" w:rsidP="005C534A">
            <w:pPr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共分六科(</w:t>
            </w:r>
            <w:r w:rsidRPr="005C534A">
              <w:rPr>
                <w:rFonts w:ascii="標楷體" w:eastAsia="標楷體" w:hAnsi="標楷體" w:hint="eastAsia"/>
                <w:bCs/>
                <w:sz w:val="28"/>
                <w:szCs w:val="28"/>
              </w:rPr>
              <w:t>物理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5C534A">
              <w:rPr>
                <w:rFonts w:ascii="標楷體" w:eastAsia="標楷體" w:hAnsi="標楷體" w:hint="eastAsia"/>
                <w:bCs/>
                <w:sz w:val="28"/>
                <w:szCs w:val="28"/>
              </w:rPr>
              <w:t>化學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5C534A">
              <w:rPr>
                <w:rFonts w:ascii="標楷體" w:eastAsia="標楷體" w:hAnsi="標楷體" w:hint="eastAsia"/>
                <w:bCs/>
                <w:sz w:val="28"/>
                <w:szCs w:val="28"/>
              </w:rPr>
              <w:t>生物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5C534A">
              <w:rPr>
                <w:rFonts w:ascii="標楷體" w:eastAsia="標楷體" w:hAnsi="標楷體" w:hint="eastAsia"/>
                <w:bCs/>
                <w:sz w:val="28"/>
                <w:szCs w:val="28"/>
              </w:rPr>
              <w:t>地球科學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5C534A">
              <w:rPr>
                <w:rFonts w:ascii="標楷體" w:eastAsia="標楷體" w:hAnsi="標楷體" w:hint="eastAsia"/>
                <w:bCs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5C534A">
              <w:rPr>
                <w:rFonts w:ascii="標楷體" w:eastAsia="標楷體" w:hAnsi="標楷體" w:hint="eastAsia"/>
                <w:bCs/>
                <w:sz w:val="28"/>
                <w:szCs w:val="28"/>
              </w:rPr>
              <w:t>生活與應用科學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)於六個地點研習，故聘請六位教授，每位教授3小時。</w:t>
            </w:r>
          </w:p>
        </w:tc>
      </w:tr>
      <w:tr w:rsidR="000B5F7E" w:rsidRPr="0017635A" w:rsidTr="00DF2DF0">
        <w:trPr>
          <w:trHeight w:val="2129"/>
        </w:trPr>
        <w:tc>
          <w:tcPr>
            <w:tcW w:w="1560" w:type="dxa"/>
            <w:vAlign w:val="center"/>
          </w:tcPr>
          <w:p w:rsidR="000B5F7E" w:rsidRPr="0017635A" w:rsidRDefault="000B5F7E" w:rsidP="001763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  <w:t>17:0</w:t>
            </w:r>
            <w:r w:rsidRPr="0017635A">
              <w:rPr>
                <w:rFonts w:ascii="標楷體" w:eastAsia="標楷體" w:hAnsi="標楷體" w:hint="eastAsia"/>
                <w:spacing w:val="-20"/>
                <w:position w:val="6"/>
                <w:sz w:val="28"/>
                <w:szCs w:val="28"/>
              </w:rPr>
              <w:t>0~</w:t>
            </w:r>
            <w:r w:rsidR="006350F7">
              <w:rPr>
                <w:rFonts w:ascii="標楷體" w:eastAsia="標楷體" w:hAnsi="標楷體"/>
                <w:spacing w:val="-20"/>
                <w:position w:val="6"/>
                <w:sz w:val="28"/>
                <w:szCs w:val="28"/>
              </w:rPr>
              <w:t>18:00</w:t>
            </w:r>
          </w:p>
        </w:tc>
        <w:tc>
          <w:tcPr>
            <w:tcW w:w="4677" w:type="dxa"/>
          </w:tcPr>
          <w:p w:rsidR="000B5F7E" w:rsidRPr="0017635A" w:rsidRDefault="006350F7" w:rsidP="001763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綜合座談</w:t>
            </w:r>
          </w:p>
        </w:tc>
        <w:tc>
          <w:tcPr>
            <w:tcW w:w="4678" w:type="dxa"/>
          </w:tcPr>
          <w:p w:rsidR="000B5F7E" w:rsidRDefault="000B5F7E" w:rsidP="001763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350F7" w:rsidRPr="0017635A" w:rsidRDefault="008644D9" w:rsidP="001763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李主任美玲/</w:t>
            </w:r>
            <w:proofErr w:type="gramStart"/>
            <w:r w:rsidR="006350F7">
              <w:rPr>
                <w:rFonts w:ascii="標楷體" w:eastAsia="標楷體" w:hAnsi="標楷體" w:hint="eastAsia"/>
                <w:bCs/>
                <w:sz w:val="28"/>
                <w:szCs w:val="28"/>
              </w:rPr>
              <w:t>艾副學務</w:t>
            </w:r>
            <w:proofErr w:type="gramEnd"/>
            <w:r w:rsidR="006350F7">
              <w:rPr>
                <w:rFonts w:ascii="標楷體" w:eastAsia="標楷體" w:hAnsi="標楷體" w:hint="eastAsia"/>
                <w:bCs/>
                <w:sz w:val="28"/>
                <w:szCs w:val="28"/>
              </w:rPr>
              <w:t>長昌明</w:t>
            </w:r>
          </w:p>
        </w:tc>
      </w:tr>
    </w:tbl>
    <w:p w:rsidR="0017635A" w:rsidRPr="00AB3B76" w:rsidRDefault="0017635A" w:rsidP="0017635A">
      <w:pPr>
        <w:ind w:left="960" w:hangingChars="400" w:hanging="960"/>
        <w:rPr>
          <w:rFonts w:ascii="標楷體" w:eastAsia="標楷體" w:hAnsi="標楷體" w:hint="eastAsia"/>
          <w:szCs w:val="24"/>
        </w:rPr>
      </w:pPr>
    </w:p>
    <w:p w:rsidR="0017635A" w:rsidRDefault="0017635A" w:rsidP="00E26BEE">
      <w:pPr>
        <w:rPr>
          <w:rFonts w:ascii="標楷體" w:eastAsia="標楷體" w:hAnsi="標楷體"/>
          <w:szCs w:val="24"/>
        </w:rPr>
      </w:pPr>
    </w:p>
    <w:p w:rsidR="0017635A" w:rsidRDefault="0017635A" w:rsidP="00E26BEE">
      <w:pPr>
        <w:rPr>
          <w:rFonts w:ascii="標楷體" w:eastAsia="標楷體" w:hAnsi="標楷體"/>
          <w:szCs w:val="24"/>
        </w:rPr>
      </w:pPr>
    </w:p>
    <w:p w:rsidR="0017635A" w:rsidRDefault="0017635A" w:rsidP="0017635A">
      <w:pPr>
        <w:spacing w:line="480" w:lineRule="exact"/>
        <w:ind w:right="113"/>
        <w:rPr>
          <w:rFonts w:ascii="Times New Roman" w:eastAsia="標楷體" w:hAnsi="Times New Roman"/>
          <w:sz w:val="28"/>
          <w:szCs w:val="24"/>
        </w:rPr>
      </w:pPr>
    </w:p>
    <w:p w:rsidR="0017635A" w:rsidRDefault="0017635A" w:rsidP="0017635A">
      <w:pPr>
        <w:spacing w:line="480" w:lineRule="exact"/>
        <w:ind w:right="113"/>
        <w:rPr>
          <w:rFonts w:ascii="Times New Roman" w:eastAsia="標楷體" w:hAnsi="Times New Roman"/>
          <w:sz w:val="28"/>
          <w:szCs w:val="24"/>
        </w:rPr>
      </w:pPr>
    </w:p>
    <w:p w:rsidR="0017635A" w:rsidRDefault="0017635A" w:rsidP="0017635A">
      <w:pPr>
        <w:spacing w:line="480" w:lineRule="exact"/>
        <w:ind w:right="113"/>
        <w:rPr>
          <w:rFonts w:ascii="Times New Roman" w:eastAsia="標楷體" w:hAnsi="Times New Roman"/>
          <w:sz w:val="28"/>
          <w:szCs w:val="24"/>
        </w:rPr>
      </w:pPr>
    </w:p>
    <w:p w:rsidR="004F1213" w:rsidRPr="0017635A" w:rsidRDefault="004F1213" w:rsidP="004F1213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附件二</w:t>
      </w:r>
      <w:r>
        <w:rPr>
          <w:rFonts w:ascii="標楷體" w:eastAsia="標楷體" w:hAnsi="標楷體" w:hint="eastAsia"/>
          <w:sz w:val="36"/>
          <w:szCs w:val="36"/>
        </w:rPr>
        <w:t xml:space="preserve">  桃園市第56屆科展教師培訓研習報名表</w:t>
      </w:r>
    </w:p>
    <w:p w:rsidR="004F1213" w:rsidRPr="008652CC" w:rsidRDefault="004F1213" w:rsidP="004F121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4F1213" w:rsidRDefault="004F1213" w:rsidP="004F12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壹、研習資訊</w:t>
      </w:r>
    </w:p>
    <w:p w:rsidR="004F1213" w:rsidRDefault="004F1213" w:rsidP="004F121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一、</w:t>
      </w:r>
      <w:r w:rsidRPr="00117355">
        <w:rPr>
          <w:rFonts w:ascii="標楷體" w:eastAsia="標楷體" w:hAnsi="標楷體" w:hint="eastAsia"/>
          <w:szCs w:val="24"/>
        </w:rPr>
        <w:t>活動時間：104年11月</w:t>
      </w:r>
      <w:r>
        <w:rPr>
          <w:rFonts w:ascii="標楷體" w:eastAsia="標楷體" w:hAnsi="標楷體" w:hint="eastAsia"/>
          <w:szCs w:val="24"/>
        </w:rPr>
        <w:t>25日（三</w:t>
      </w:r>
      <w:r w:rsidRPr="00117355">
        <w:rPr>
          <w:rFonts w:ascii="標楷體" w:eastAsia="標楷體" w:hAnsi="標楷體" w:hint="eastAsia"/>
          <w:szCs w:val="24"/>
        </w:rPr>
        <w:t>），</w:t>
      </w:r>
      <w:r>
        <w:rPr>
          <w:rFonts w:ascii="標楷體" w:eastAsia="標楷體" w:hAnsi="標楷體" w:hint="eastAsia"/>
          <w:szCs w:val="24"/>
        </w:rPr>
        <w:t>13:30~1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:0</w:t>
      </w:r>
      <w:r w:rsidRPr="00117355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。</w:t>
      </w:r>
    </w:p>
    <w:p w:rsidR="004F1213" w:rsidRDefault="004F1213" w:rsidP="004F121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二、地點：元智大學3</w:t>
      </w:r>
      <w:r>
        <w:rPr>
          <w:rFonts w:ascii="標楷體" w:eastAsia="標楷體" w:hAnsi="標楷體"/>
          <w:szCs w:val="24"/>
        </w:rPr>
        <w:t>302 PBL</w:t>
      </w:r>
      <w:r>
        <w:rPr>
          <w:rFonts w:ascii="標楷體" w:eastAsia="標楷體" w:hAnsi="標楷體" w:hint="eastAsia"/>
          <w:szCs w:val="24"/>
        </w:rPr>
        <w:t>教室</w:t>
      </w:r>
    </w:p>
    <w:p w:rsidR="004F1213" w:rsidRPr="00117355" w:rsidRDefault="004F1213" w:rsidP="004F121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貳、研習目標</w:t>
      </w:r>
    </w:p>
    <w:p w:rsidR="004F1213" w:rsidRPr="00117355" w:rsidRDefault="004F1213" w:rsidP="004F1213">
      <w:pPr>
        <w:ind w:leftChars="-104" w:left="710" w:hangingChars="400" w:hanging="960"/>
        <w:jc w:val="both"/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一、</w:t>
      </w:r>
      <w:r w:rsidRPr="00117355">
        <w:rPr>
          <w:rFonts w:ascii="標楷體" w:eastAsia="標楷體" w:hAnsi="標楷體" w:hint="eastAsia"/>
          <w:szCs w:val="24"/>
        </w:rPr>
        <w:t>邀請擁有豐富的科展指導經驗且屢次獲獎之教師或教授，透過講座分享指導方法，使教師更能掌握科展指導原則。</w:t>
      </w:r>
    </w:p>
    <w:p w:rsidR="004F1213" w:rsidRPr="00117355" w:rsidRDefault="004F1213" w:rsidP="004F1213">
      <w:pPr>
        <w:ind w:leftChars="-104" w:left="710" w:hangingChars="400" w:hanging="960"/>
        <w:jc w:val="both"/>
        <w:rPr>
          <w:rFonts w:ascii="標楷體" w:eastAsia="標楷體" w:hAnsi="標楷體"/>
          <w:szCs w:val="24"/>
        </w:rPr>
      </w:pPr>
      <w:r w:rsidRPr="00117355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二、</w:t>
      </w:r>
      <w:r w:rsidRPr="00117355">
        <w:rPr>
          <w:rFonts w:ascii="標楷體" w:eastAsia="標楷體" w:hAnsi="標楷體" w:hint="eastAsia"/>
          <w:szCs w:val="24"/>
        </w:rPr>
        <w:t>希望透過與大學端的密切合作，共享彼此資源，使</w:t>
      </w:r>
      <w:proofErr w:type="gramStart"/>
      <w:r w:rsidRPr="00117355">
        <w:rPr>
          <w:rFonts w:ascii="標楷體" w:eastAsia="標楷體" w:hAnsi="標楷體" w:hint="eastAsia"/>
          <w:szCs w:val="24"/>
        </w:rPr>
        <w:t>本市科展</w:t>
      </w:r>
      <w:proofErr w:type="gramEnd"/>
      <w:r w:rsidRPr="00117355">
        <w:rPr>
          <w:rFonts w:ascii="標楷體" w:eastAsia="標楷體" w:hAnsi="標楷體" w:hint="eastAsia"/>
          <w:szCs w:val="24"/>
        </w:rPr>
        <w:t>成果大放異彩。</w:t>
      </w:r>
    </w:p>
    <w:p w:rsidR="004F1213" w:rsidRPr="008B1004" w:rsidRDefault="004F1213" w:rsidP="004F1213">
      <w:pPr>
        <w:rPr>
          <w:rFonts w:ascii="標楷體" w:eastAsia="標楷體" w:hAnsi="標楷體" w:hint="eastAsia"/>
          <w:szCs w:val="24"/>
        </w:rPr>
      </w:pPr>
    </w:p>
    <w:p w:rsidR="004F1213" w:rsidRDefault="004F1213" w:rsidP="004F1213">
      <w:pPr>
        <w:rPr>
          <w:rFonts w:ascii="標楷體" w:eastAsia="標楷體" w:hAnsi="標楷體" w:hint="eastAsia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2787"/>
        <w:gridCol w:w="2788"/>
      </w:tblGrid>
      <w:tr w:rsidR="004F1213" w:rsidRPr="00647770" w:rsidTr="00EF7DE7">
        <w:trPr>
          <w:trHeight w:val="654"/>
        </w:trPr>
        <w:tc>
          <w:tcPr>
            <w:tcW w:w="2787" w:type="dxa"/>
            <w:shd w:val="clear" w:color="auto" w:fill="auto"/>
          </w:tcPr>
          <w:p w:rsidR="004F1213" w:rsidRPr="00647770" w:rsidRDefault="004F1213" w:rsidP="00EF7DE7">
            <w:pPr>
              <w:rPr>
                <w:rFonts w:ascii="標楷體" w:eastAsia="標楷體" w:hAnsi="標楷體"/>
                <w:szCs w:val="24"/>
              </w:rPr>
            </w:pPr>
            <w:r w:rsidRPr="00647770"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  <w:tc>
          <w:tcPr>
            <w:tcW w:w="2787" w:type="dxa"/>
            <w:shd w:val="clear" w:color="auto" w:fill="auto"/>
          </w:tcPr>
          <w:p w:rsidR="004F1213" w:rsidRPr="00647770" w:rsidRDefault="004F1213" w:rsidP="00EF7DE7">
            <w:pPr>
              <w:rPr>
                <w:rFonts w:ascii="標楷體" w:eastAsia="標楷體" w:hAnsi="標楷體"/>
                <w:szCs w:val="24"/>
              </w:rPr>
            </w:pPr>
            <w:r w:rsidRPr="00647770">
              <w:rPr>
                <w:rFonts w:ascii="標楷體" w:eastAsia="標楷體" w:hAnsi="標楷體" w:hint="eastAsia"/>
                <w:szCs w:val="24"/>
              </w:rPr>
              <w:t>學校:</w:t>
            </w:r>
          </w:p>
        </w:tc>
        <w:tc>
          <w:tcPr>
            <w:tcW w:w="2788" w:type="dxa"/>
            <w:shd w:val="clear" w:color="auto" w:fill="auto"/>
          </w:tcPr>
          <w:p w:rsidR="004F1213" w:rsidRPr="00647770" w:rsidRDefault="004F1213" w:rsidP="00EF7DE7">
            <w:pPr>
              <w:rPr>
                <w:rFonts w:ascii="標楷體" w:eastAsia="標楷體" w:hAnsi="標楷體" w:hint="eastAsia"/>
                <w:szCs w:val="24"/>
              </w:rPr>
            </w:pPr>
            <w:r w:rsidRPr="00647770"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</w:tr>
      <w:tr w:rsidR="004F1213" w:rsidRPr="00647770" w:rsidTr="00EF7DE7">
        <w:trPr>
          <w:trHeight w:val="730"/>
        </w:trPr>
        <w:tc>
          <w:tcPr>
            <w:tcW w:w="8362" w:type="dxa"/>
            <w:gridSpan w:val="3"/>
            <w:shd w:val="clear" w:color="auto" w:fill="auto"/>
          </w:tcPr>
          <w:p w:rsidR="004F1213" w:rsidRPr="00647770" w:rsidRDefault="004F1213" w:rsidP="00EF7DE7">
            <w:pPr>
              <w:rPr>
                <w:rFonts w:ascii="標楷體" w:eastAsia="標楷體" w:hAnsi="標楷體"/>
                <w:szCs w:val="24"/>
              </w:rPr>
            </w:pPr>
            <w:r w:rsidRPr="00647770">
              <w:rPr>
                <w:rFonts w:ascii="標楷體" w:eastAsia="標楷體" w:hAnsi="標楷體" w:hint="eastAsia"/>
                <w:szCs w:val="24"/>
              </w:rPr>
              <w:t>報名科目(請勾選)</w:t>
            </w:r>
          </w:p>
          <w:p w:rsidR="004F1213" w:rsidRPr="00647770" w:rsidRDefault="004F1213" w:rsidP="00EF7DE7">
            <w:pPr>
              <w:rPr>
                <w:rFonts w:ascii="標楷體" w:eastAsia="標楷體" w:hAnsi="標楷體"/>
                <w:szCs w:val="24"/>
              </w:rPr>
            </w:pPr>
            <w:r w:rsidRPr="00647770">
              <w:rPr>
                <w:rFonts w:ascii="標楷體" w:eastAsia="標楷體" w:hAnsi="標楷體" w:hint="eastAsia"/>
                <w:bCs/>
                <w:sz w:val="28"/>
                <w:szCs w:val="28"/>
              </w:rPr>
              <w:t>□物理             □化學              □生物            □地球科學         □數學              □生活與應用科學</w:t>
            </w:r>
          </w:p>
          <w:p w:rsidR="004F1213" w:rsidRPr="00647770" w:rsidRDefault="004F1213" w:rsidP="00EF7DE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F1213" w:rsidRPr="008652CC" w:rsidRDefault="004F1213" w:rsidP="004F1213">
      <w:pPr>
        <w:rPr>
          <w:rFonts w:ascii="標楷體" w:eastAsia="標楷體" w:hAnsi="標楷體"/>
          <w:szCs w:val="24"/>
        </w:rPr>
      </w:pPr>
    </w:p>
    <w:p w:rsidR="004F1213" w:rsidRDefault="004F1213" w:rsidP="004F121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4F1213" w:rsidRDefault="004F1213" w:rsidP="004F1213">
      <w:pPr>
        <w:numPr>
          <w:ilvl w:val="0"/>
          <w:numId w:val="3"/>
        </w:numPr>
        <w:adjustRightInd w:val="0"/>
        <w:spacing w:line="360" w:lineRule="auto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</w:rPr>
        <w:t>本人同意參加永豐高級中學舉辦之「</w:t>
      </w:r>
      <w:r w:rsidRPr="008652CC">
        <w:rPr>
          <w:rFonts w:ascii="標楷體" w:eastAsia="標楷體" w:hAnsi="標楷體" w:hint="eastAsia"/>
          <w:szCs w:val="24"/>
        </w:rPr>
        <w:t>桃園市第56</w:t>
      </w:r>
      <w:r>
        <w:rPr>
          <w:rFonts w:ascii="標楷體" w:eastAsia="標楷體" w:hAnsi="標楷體" w:hint="eastAsia"/>
          <w:szCs w:val="24"/>
        </w:rPr>
        <w:t>屆科展教師培訓研習」，</w:t>
      </w:r>
      <w:r>
        <w:rPr>
          <w:rFonts w:ascii="標楷體" w:eastAsia="標楷體" w:hAnsi="標楷體" w:hint="eastAsia"/>
        </w:rPr>
        <w:t>並確實填寫報名表資料。</w:t>
      </w:r>
    </w:p>
    <w:p w:rsidR="004F1213" w:rsidRDefault="004F1213" w:rsidP="004F1213">
      <w:pPr>
        <w:numPr>
          <w:ilvl w:val="0"/>
          <w:numId w:val="3"/>
        </w:numPr>
        <w:adjustRightInd w:val="0"/>
        <w:spacing w:line="360" w:lineRule="auto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</w:rPr>
        <w:t>除填寫本報名表之外，也請上</w:t>
      </w:r>
      <w:r>
        <w:rPr>
          <w:rFonts w:ascii="標楷體" w:eastAsia="標楷體" w:hAnsi="標楷體" w:hint="eastAsia"/>
          <w:szCs w:val="24"/>
        </w:rPr>
        <w:t>「桃園市教師專業發展研習</w:t>
      </w:r>
      <w:r w:rsidRPr="00117355">
        <w:rPr>
          <w:rFonts w:ascii="標楷體" w:eastAsia="標楷體" w:hAnsi="標楷體" w:hint="eastAsia"/>
          <w:szCs w:val="24"/>
        </w:rPr>
        <w:t>系統」</w:t>
      </w:r>
      <w:r>
        <w:rPr>
          <w:rFonts w:ascii="標楷體" w:eastAsia="標楷體" w:hAnsi="標楷體" w:hint="eastAsia"/>
          <w:szCs w:val="24"/>
        </w:rPr>
        <w:t>(網址：</w:t>
      </w:r>
      <w:hyperlink r:id="rId8" w:history="1">
        <w:r w:rsidRPr="00155DC6">
          <w:rPr>
            <w:rStyle w:val="aa"/>
            <w:rFonts w:ascii="標楷體" w:eastAsia="標楷體" w:hAnsi="標楷體"/>
            <w:szCs w:val="24"/>
          </w:rPr>
          <w:t>http://passport.tyc.edu.tw/</w:t>
        </w:r>
      </w:hyperlink>
      <w:r>
        <w:rPr>
          <w:rFonts w:ascii="標楷體" w:eastAsia="標楷體" w:hAnsi="標楷體" w:hint="eastAsia"/>
          <w:szCs w:val="24"/>
        </w:rPr>
        <w:t>)</w:t>
      </w:r>
      <w:proofErr w:type="gramStart"/>
      <w:r>
        <w:rPr>
          <w:rFonts w:ascii="標楷體" w:eastAsia="標楷體" w:hAnsi="標楷體" w:hint="eastAsia"/>
          <w:szCs w:val="24"/>
        </w:rPr>
        <w:t>完成線上</w:t>
      </w:r>
      <w:r w:rsidRPr="00117355">
        <w:rPr>
          <w:rFonts w:ascii="標楷體" w:eastAsia="標楷體" w:hAnsi="標楷體" w:hint="eastAsia"/>
          <w:szCs w:val="24"/>
        </w:rPr>
        <w:t>報名</w:t>
      </w:r>
      <w:proofErr w:type="gramEnd"/>
      <w:r>
        <w:rPr>
          <w:rFonts w:ascii="標楷體" w:eastAsia="標楷體" w:hAnsi="標楷體" w:hint="eastAsia"/>
          <w:szCs w:val="24"/>
        </w:rPr>
        <w:t>，以利發放研習時數</w:t>
      </w:r>
      <w:r w:rsidRPr="00117355">
        <w:rPr>
          <w:rFonts w:ascii="標楷體" w:eastAsia="標楷體" w:hAnsi="標楷體" w:hint="eastAsia"/>
          <w:szCs w:val="24"/>
        </w:rPr>
        <w:t>。</w:t>
      </w:r>
    </w:p>
    <w:p w:rsidR="004F1213" w:rsidRDefault="004F1213" w:rsidP="004F1213">
      <w:pPr>
        <w:adjustRightInd w:val="0"/>
        <w:spacing w:line="360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 w:rsidRPr="008B1004">
        <w:rPr>
          <w:rFonts w:ascii="Times New Roman" w:eastAsia="標楷體" w:hAnsi="Times New Roman" w:hint="eastAsia"/>
          <w:bCs/>
          <w:szCs w:val="24"/>
        </w:rPr>
        <w:t>三、填妥後請於</w:t>
      </w:r>
      <w:r w:rsidRPr="008B1004">
        <w:rPr>
          <w:rFonts w:ascii="Times New Roman" w:eastAsia="標楷體" w:hAnsi="Times New Roman" w:hint="eastAsia"/>
          <w:bCs/>
          <w:color w:val="FF0000"/>
          <w:szCs w:val="24"/>
        </w:rPr>
        <w:t xml:space="preserve"> </w:t>
      </w:r>
      <w:r w:rsidRPr="008B1004">
        <w:rPr>
          <w:rFonts w:ascii="Times New Roman" w:eastAsia="標楷體" w:hAnsi="Times New Roman"/>
          <w:bCs/>
          <w:color w:val="FF0000"/>
          <w:szCs w:val="24"/>
        </w:rPr>
        <w:t>11/24(</w:t>
      </w:r>
      <w:r w:rsidRPr="008B1004">
        <w:rPr>
          <w:rFonts w:ascii="Times New Roman" w:eastAsia="標楷體" w:hAnsi="Times New Roman" w:hint="eastAsia"/>
          <w:bCs/>
          <w:color w:val="FF0000"/>
          <w:szCs w:val="24"/>
        </w:rPr>
        <w:t>二</w:t>
      </w:r>
      <w:r w:rsidRPr="008B1004">
        <w:rPr>
          <w:rFonts w:ascii="Times New Roman" w:eastAsia="標楷體" w:hAnsi="Times New Roman"/>
          <w:bCs/>
          <w:color w:val="FF0000"/>
          <w:szCs w:val="24"/>
        </w:rPr>
        <w:t>)</w:t>
      </w:r>
      <w:r w:rsidRPr="008B1004">
        <w:rPr>
          <w:rFonts w:ascii="Times New Roman" w:eastAsia="標楷體" w:hAnsi="Times New Roman" w:hint="eastAsia"/>
          <w:bCs/>
          <w:szCs w:val="24"/>
        </w:rPr>
        <w:t xml:space="preserve">  </w:t>
      </w:r>
      <w:r w:rsidRPr="008B1004">
        <w:rPr>
          <w:rFonts w:ascii="Times New Roman" w:eastAsia="標楷體" w:hAnsi="Times New Roman"/>
          <w:bCs/>
          <w:szCs w:val="24"/>
        </w:rPr>
        <w:t>12:00</w:t>
      </w:r>
      <w:r w:rsidRPr="008B1004">
        <w:rPr>
          <w:rFonts w:ascii="Times New Roman" w:eastAsia="標楷體" w:hAnsi="Times New Roman" w:hint="eastAsia"/>
          <w:bCs/>
          <w:szCs w:val="24"/>
        </w:rPr>
        <w:t>前將本報名表傳真至</w:t>
      </w:r>
      <w:r w:rsidRPr="008B1004">
        <w:rPr>
          <w:rFonts w:ascii="Times New Roman" w:hAnsi="Times New Roman"/>
          <w:kern w:val="0"/>
          <w:szCs w:val="24"/>
        </w:rPr>
        <w:t>03-</w:t>
      </w:r>
      <w:r w:rsidRPr="008B1004">
        <w:rPr>
          <w:rFonts w:ascii="標楷體" w:eastAsia="標楷體" w:hAnsi="標楷體" w:hint="eastAsia"/>
          <w:color w:val="000000"/>
          <w:szCs w:val="24"/>
        </w:rPr>
        <w:t xml:space="preserve"> 3697425，或 mail</w:t>
      </w: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8B1004">
        <w:rPr>
          <w:rFonts w:ascii="標楷體" w:eastAsia="標楷體" w:hAnsi="標楷體" w:hint="eastAsia"/>
          <w:color w:val="000000"/>
          <w:szCs w:val="24"/>
        </w:rPr>
        <w:t xml:space="preserve">至 </w:t>
      </w:r>
      <w:hyperlink r:id="rId9" w:history="1">
        <w:r w:rsidRPr="008B1004">
          <w:rPr>
            <w:rStyle w:val="aa"/>
            <w:rFonts w:ascii="標楷體" w:eastAsia="標楷體" w:hAnsi="標楷體" w:hint="eastAsia"/>
            <w:szCs w:val="24"/>
          </w:rPr>
          <w:t>elvis5334192@yfms.tyc.edu.tw</w:t>
        </w:r>
      </w:hyperlink>
      <w:r>
        <w:rPr>
          <w:rFonts w:ascii="標楷體" w:eastAsia="標楷體" w:hAnsi="標楷體" w:hint="eastAsia"/>
          <w:color w:val="000000"/>
          <w:szCs w:val="24"/>
        </w:rPr>
        <w:t>，以利統計報名研習人數</w:t>
      </w:r>
      <w:r w:rsidRPr="008B1004">
        <w:rPr>
          <w:rFonts w:ascii="標楷體" w:eastAsia="標楷體" w:hAnsi="標楷體" w:hint="eastAsia"/>
          <w:color w:val="000000"/>
          <w:szCs w:val="24"/>
        </w:rPr>
        <w:t>。</w:t>
      </w:r>
    </w:p>
    <w:p w:rsidR="004F1213" w:rsidRPr="007B625B" w:rsidRDefault="004F1213" w:rsidP="004F1213">
      <w:pPr>
        <w:adjustRightInd w:val="0"/>
        <w:spacing w:line="360" w:lineRule="auto"/>
        <w:ind w:left="425" w:hangingChars="177" w:hanging="425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>四、聯絡人資訊 : 永豐高中 設備組長 王啟名  03-3692679#183</w:t>
      </w:r>
    </w:p>
    <w:p w:rsidR="009F65DB" w:rsidRPr="004F1213" w:rsidRDefault="009F65DB" w:rsidP="00E26BEE">
      <w:pPr>
        <w:rPr>
          <w:rFonts w:ascii="標楷體" w:eastAsia="標楷體" w:hAnsi="標楷體"/>
          <w:szCs w:val="24"/>
        </w:rPr>
      </w:pPr>
    </w:p>
    <w:p w:rsidR="009F65DB" w:rsidRDefault="009F65DB" w:rsidP="00E26BEE">
      <w:pPr>
        <w:rPr>
          <w:rFonts w:ascii="標楷體" w:eastAsia="標楷體" w:hAnsi="標楷體"/>
          <w:szCs w:val="24"/>
        </w:rPr>
      </w:pPr>
    </w:p>
    <w:p w:rsidR="009F65DB" w:rsidRDefault="009F65DB" w:rsidP="00E26BEE">
      <w:pPr>
        <w:rPr>
          <w:rFonts w:ascii="標楷體" w:eastAsia="標楷體" w:hAnsi="標楷體"/>
          <w:szCs w:val="24"/>
        </w:rPr>
      </w:pPr>
    </w:p>
    <w:p w:rsidR="009F65DB" w:rsidRDefault="009F65DB" w:rsidP="00E26BEE">
      <w:pPr>
        <w:rPr>
          <w:rFonts w:ascii="標楷體" w:eastAsia="標楷體" w:hAnsi="標楷體" w:hint="eastAsia"/>
          <w:szCs w:val="24"/>
        </w:rPr>
      </w:pPr>
    </w:p>
    <w:p w:rsidR="009F65DB" w:rsidRDefault="009F65DB" w:rsidP="00E26BEE">
      <w:pPr>
        <w:rPr>
          <w:rFonts w:ascii="標楷體" w:eastAsia="標楷體" w:hAnsi="標楷體"/>
          <w:szCs w:val="24"/>
        </w:rPr>
      </w:pPr>
    </w:p>
    <w:p w:rsidR="009F65DB" w:rsidRDefault="009F65DB" w:rsidP="00E26BEE">
      <w:pPr>
        <w:rPr>
          <w:rFonts w:ascii="標楷體" w:eastAsia="標楷體" w:hAnsi="標楷體"/>
          <w:szCs w:val="24"/>
        </w:rPr>
      </w:pPr>
    </w:p>
    <w:p w:rsidR="007A5B95" w:rsidRDefault="007A5B95" w:rsidP="00E26BEE">
      <w:pPr>
        <w:rPr>
          <w:rFonts w:ascii="標楷體" w:eastAsia="標楷體" w:hAnsi="標楷體" w:hint="eastAsia"/>
          <w:szCs w:val="24"/>
        </w:rPr>
      </w:pPr>
    </w:p>
    <w:sectPr w:rsidR="007A5B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42" w:rsidRDefault="00055542" w:rsidP="00AB3B76">
      <w:r>
        <w:separator/>
      </w:r>
    </w:p>
  </w:endnote>
  <w:endnote w:type="continuationSeparator" w:id="0">
    <w:p w:rsidR="00055542" w:rsidRDefault="00055542" w:rsidP="00AB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42" w:rsidRDefault="00055542" w:rsidP="00AB3B76">
      <w:r>
        <w:separator/>
      </w:r>
    </w:p>
  </w:footnote>
  <w:footnote w:type="continuationSeparator" w:id="0">
    <w:p w:rsidR="00055542" w:rsidRDefault="00055542" w:rsidP="00AB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5816"/>
    <w:multiLevelType w:val="hybridMultilevel"/>
    <w:tmpl w:val="C1FED22C"/>
    <w:lvl w:ilvl="0" w:tplc="02749B60">
      <w:start w:val="1"/>
      <w:numFmt w:val="taiwaneseCountingThousand"/>
      <w:lvlText w:val="%1、"/>
      <w:lvlJc w:val="left"/>
      <w:pPr>
        <w:tabs>
          <w:tab w:val="num" w:pos="0"/>
        </w:tabs>
        <w:ind w:left="584" w:hanging="584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F6221E"/>
    <w:multiLevelType w:val="hybridMultilevel"/>
    <w:tmpl w:val="8BEEBF94"/>
    <w:lvl w:ilvl="0" w:tplc="6610F9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0D7F41"/>
    <w:multiLevelType w:val="hybridMultilevel"/>
    <w:tmpl w:val="F67A4260"/>
    <w:lvl w:ilvl="0" w:tplc="AF783F9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67AA5BBE">
      <w:start w:val="1"/>
      <w:numFmt w:val="taiwaneseCountingThousand"/>
      <w:lvlText w:val="〈%2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F0300326">
      <w:start w:val="1"/>
      <w:numFmt w:val="taiwaneseCountingThousand"/>
      <w:lvlText w:val="（%3）"/>
      <w:lvlJc w:val="left"/>
      <w:pPr>
        <w:tabs>
          <w:tab w:val="num" w:pos="1575"/>
        </w:tabs>
        <w:ind w:left="15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E06"/>
    <w:rsid w:val="00055542"/>
    <w:rsid w:val="000B0526"/>
    <w:rsid w:val="000B5F7E"/>
    <w:rsid w:val="000E4D7C"/>
    <w:rsid w:val="000E6639"/>
    <w:rsid w:val="00101FFC"/>
    <w:rsid w:val="00117355"/>
    <w:rsid w:val="0017635A"/>
    <w:rsid w:val="001A70AC"/>
    <w:rsid w:val="001C1025"/>
    <w:rsid w:val="00205613"/>
    <w:rsid w:val="002074FF"/>
    <w:rsid w:val="00231FCD"/>
    <w:rsid w:val="0033357B"/>
    <w:rsid w:val="0035421A"/>
    <w:rsid w:val="003A18C0"/>
    <w:rsid w:val="00404E4D"/>
    <w:rsid w:val="00442086"/>
    <w:rsid w:val="00493619"/>
    <w:rsid w:val="004C4977"/>
    <w:rsid w:val="004D33D7"/>
    <w:rsid w:val="004F1213"/>
    <w:rsid w:val="005C534A"/>
    <w:rsid w:val="005C567C"/>
    <w:rsid w:val="005D3E8E"/>
    <w:rsid w:val="00621ED4"/>
    <w:rsid w:val="006350F7"/>
    <w:rsid w:val="006F3038"/>
    <w:rsid w:val="007331A5"/>
    <w:rsid w:val="00746414"/>
    <w:rsid w:val="007864F7"/>
    <w:rsid w:val="007A2137"/>
    <w:rsid w:val="007A5B95"/>
    <w:rsid w:val="007A5FF0"/>
    <w:rsid w:val="008006C7"/>
    <w:rsid w:val="008264A3"/>
    <w:rsid w:val="008324EA"/>
    <w:rsid w:val="00851AB8"/>
    <w:rsid w:val="00860ED2"/>
    <w:rsid w:val="008644D9"/>
    <w:rsid w:val="00877235"/>
    <w:rsid w:val="00887F99"/>
    <w:rsid w:val="00892040"/>
    <w:rsid w:val="008F6293"/>
    <w:rsid w:val="008F6912"/>
    <w:rsid w:val="009216C1"/>
    <w:rsid w:val="009479DC"/>
    <w:rsid w:val="00982FFE"/>
    <w:rsid w:val="009830C5"/>
    <w:rsid w:val="00990C11"/>
    <w:rsid w:val="009B103F"/>
    <w:rsid w:val="009D348E"/>
    <w:rsid w:val="009D627D"/>
    <w:rsid w:val="009F65DB"/>
    <w:rsid w:val="00A03A49"/>
    <w:rsid w:val="00A26100"/>
    <w:rsid w:val="00A56ED5"/>
    <w:rsid w:val="00A618FE"/>
    <w:rsid w:val="00AB3B76"/>
    <w:rsid w:val="00B4403B"/>
    <w:rsid w:val="00B94163"/>
    <w:rsid w:val="00C42B46"/>
    <w:rsid w:val="00C52E06"/>
    <w:rsid w:val="00C534C0"/>
    <w:rsid w:val="00C82DC3"/>
    <w:rsid w:val="00CB318E"/>
    <w:rsid w:val="00CF22E4"/>
    <w:rsid w:val="00CF2E91"/>
    <w:rsid w:val="00D457C0"/>
    <w:rsid w:val="00D64EF6"/>
    <w:rsid w:val="00D95DC7"/>
    <w:rsid w:val="00DD2AE8"/>
    <w:rsid w:val="00DE5B20"/>
    <w:rsid w:val="00DF2DF0"/>
    <w:rsid w:val="00DF3931"/>
    <w:rsid w:val="00E06254"/>
    <w:rsid w:val="00E066A1"/>
    <w:rsid w:val="00E167B1"/>
    <w:rsid w:val="00E236E0"/>
    <w:rsid w:val="00E26BEE"/>
    <w:rsid w:val="00E30900"/>
    <w:rsid w:val="00ED615E"/>
    <w:rsid w:val="00EF7DE7"/>
    <w:rsid w:val="00F46556"/>
    <w:rsid w:val="00FB081E"/>
    <w:rsid w:val="00FC3E1E"/>
    <w:rsid w:val="00FE184A"/>
    <w:rsid w:val="00FE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5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3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B3B76"/>
    <w:rPr>
      <w:kern w:val="2"/>
    </w:rPr>
  </w:style>
  <w:style w:type="paragraph" w:styleId="a6">
    <w:name w:val="footer"/>
    <w:basedOn w:val="a"/>
    <w:link w:val="a7"/>
    <w:uiPriority w:val="99"/>
    <w:unhideWhenUsed/>
    <w:rsid w:val="00AB3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B3B7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B318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B318E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F691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port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vis5334192@yfm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Links>
    <vt:vector size="18" baseType="variant">
      <vt:variant>
        <vt:i4>1704045</vt:i4>
      </vt:variant>
      <vt:variant>
        <vt:i4>6</vt:i4>
      </vt:variant>
      <vt:variant>
        <vt:i4>0</vt:i4>
      </vt:variant>
      <vt:variant>
        <vt:i4>5</vt:i4>
      </vt:variant>
      <vt:variant>
        <vt:lpwstr>mailto:elvis5334192@yfms.tyc.edu.tw</vt:lpwstr>
      </vt:variant>
      <vt:variant>
        <vt:lpwstr/>
      </vt:variant>
      <vt:variant>
        <vt:i4>7209075</vt:i4>
      </vt:variant>
      <vt:variant>
        <vt:i4>3</vt:i4>
      </vt:variant>
      <vt:variant>
        <vt:i4>0</vt:i4>
      </vt:variant>
      <vt:variant>
        <vt:i4>5</vt:i4>
      </vt:variant>
      <vt:variant>
        <vt:lpwstr>http://passport.tyc.edu.tw/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http://passport.tyc.edu.tw/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2015-11-17T06:52:00Z</cp:lastPrinted>
  <dcterms:created xsi:type="dcterms:W3CDTF">2015-11-23T02:41:00Z</dcterms:created>
  <dcterms:modified xsi:type="dcterms:W3CDTF">2015-11-23T02:41:00Z</dcterms:modified>
</cp:coreProperties>
</file>