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15" w:rsidRPr="00B76D6C" w:rsidRDefault="00084A1F" w:rsidP="00084A1F">
      <w:pPr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B76D6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桃園市政府家庭暴力暨性侵害防治中心</w:t>
      </w:r>
    </w:p>
    <w:p w:rsidR="00B76D6C" w:rsidRDefault="00084A1F" w:rsidP="00330015">
      <w:pPr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B76D6C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104</w:t>
      </w:r>
      <w:r w:rsidRPr="00B76D6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年度辦理兒少保護調查評估品質促進暨結構化</w:t>
      </w:r>
    </w:p>
    <w:p w:rsidR="00084A1F" w:rsidRPr="00B76D6C" w:rsidRDefault="00084A1F" w:rsidP="00B76D6C">
      <w:pPr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B76D6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安全評估模式推廣訓練</w:t>
      </w:r>
    </w:p>
    <w:p w:rsidR="00084A1F" w:rsidRPr="00B76D6C" w:rsidRDefault="00084A1F" w:rsidP="00330015">
      <w:pPr>
        <w:pStyle w:val="Web"/>
        <w:widowControl w:val="0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="0" w:beforeAutospacing="0" w:after="0" w:afterAutospacing="0" w:line="480" w:lineRule="exact"/>
        <w:ind w:left="426" w:hanging="426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B76D6C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計畫依據：</w:t>
      </w:r>
    </w:p>
    <w:p w:rsidR="00084A1F" w:rsidRPr="00B76D6C" w:rsidRDefault="002355D1" w:rsidP="00084A1F">
      <w:pPr>
        <w:pStyle w:val="Web"/>
        <w:widowControl w:val="0"/>
        <w:adjustRightInd w:val="0"/>
        <w:snapToGrid w:val="0"/>
        <w:spacing w:before="0" w:beforeAutospacing="0" w:after="0" w:afterAutospacing="0" w:line="480" w:lineRule="exact"/>
        <w:ind w:left="72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B76D6C">
        <w:rPr>
          <w:rFonts w:ascii="標楷體" w:eastAsia="標楷體" w:hAnsi="標楷體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E081547" wp14:editId="172540CD">
            <wp:simplePos x="0" y="0"/>
            <wp:positionH relativeFrom="column">
              <wp:posOffset>2762250</wp:posOffset>
            </wp:positionH>
            <wp:positionV relativeFrom="paragraph">
              <wp:posOffset>619125</wp:posOffset>
            </wp:positionV>
            <wp:extent cx="476250" cy="390525"/>
            <wp:effectExtent l="0" t="0" r="0" b="9525"/>
            <wp:wrapThrough wrapText="bothSides">
              <wp:wrapPolygon edited="0">
                <wp:start x="0" y="0"/>
                <wp:lineTo x="0" y="21073"/>
                <wp:lineTo x="20736" y="21073"/>
                <wp:lineTo x="20736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fa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A1F"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依據衛生福利部</w:t>
      </w:r>
      <w:r w:rsidR="00084A1F" w:rsidRPr="00B76D6C">
        <w:rPr>
          <w:rFonts w:ascii="標楷體" w:eastAsia="標楷體" w:hAnsi="標楷體" w:cs="標楷體"/>
          <w:color w:val="000000"/>
          <w:sz w:val="26"/>
          <w:szCs w:val="26"/>
        </w:rPr>
        <w:t>104</w:t>
      </w:r>
      <w:r w:rsidR="00084A1F"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年度公益彩券回饋金補助保護服務相關計畫，所列申請主軸第</w:t>
      </w:r>
      <w:r w:rsidR="00084A1F" w:rsidRPr="00B76D6C">
        <w:rPr>
          <w:rFonts w:ascii="標楷體" w:eastAsia="標楷體" w:hAnsi="標楷體" w:cs="標楷體"/>
          <w:color w:val="000000"/>
          <w:sz w:val="26"/>
          <w:szCs w:val="26"/>
        </w:rPr>
        <w:t>3</w:t>
      </w:r>
      <w:r w:rsidR="00084A1F"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項「兒少保護調查評估品質促進暨結構化安全評估模式推廣計畫」規定辦理。</w:t>
      </w:r>
    </w:p>
    <w:p w:rsidR="00084A1F" w:rsidRPr="00B76D6C" w:rsidRDefault="00084A1F" w:rsidP="00084A1F">
      <w:pPr>
        <w:adjustRightInd w:val="0"/>
        <w:snapToGrid w:val="0"/>
        <w:spacing w:line="480" w:lineRule="exact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B76D6C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貳、計畫目的：</w:t>
      </w:r>
    </w:p>
    <w:p w:rsidR="00084A1F" w:rsidRPr="00B76D6C" w:rsidRDefault="00084A1F" w:rsidP="00084A1F">
      <w:pPr>
        <w:spacing w:line="480" w:lineRule="exact"/>
        <w:ind w:left="910" w:hangingChars="350" w:hanging="910"/>
        <w:rPr>
          <w:rFonts w:ascii="標楷體" w:eastAsia="標楷體" w:hAnsi="標楷體"/>
          <w:color w:val="000000"/>
          <w:sz w:val="26"/>
          <w:szCs w:val="26"/>
        </w:rPr>
      </w:pPr>
      <w:r w:rsidRPr="00B76D6C">
        <w:rPr>
          <w:rFonts w:ascii="標楷體" w:eastAsia="標楷體" w:hAnsi="標楷體" w:cs="標楷體"/>
          <w:color w:val="000000"/>
          <w:sz w:val="26"/>
          <w:szCs w:val="26"/>
        </w:rPr>
        <w:t xml:space="preserve">  </w:t>
      </w:r>
      <w:r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一、</w:t>
      </w:r>
      <w:r w:rsidRPr="00B76D6C"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r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協助</w:t>
      </w:r>
      <w:r w:rsidRPr="00B76D6C">
        <w:rPr>
          <w:rFonts w:eastAsia="標楷體" w:hAnsi="標楷體" w:cs="標楷體" w:hint="eastAsia"/>
          <w:color w:val="000000"/>
          <w:kern w:val="0"/>
          <w:sz w:val="26"/>
          <w:szCs w:val="26"/>
        </w:rPr>
        <w:t>兒少保護社工人員系統化進行安全評估調查並擬訂安全計畫，有效提升安全評估品質。</w:t>
      </w:r>
    </w:p>
    <w:p w:rsidR="00084A1F" w:rsidRPr="00B76D6C" w:rsidRDefault="00084A1F" w:rsidP="00084A1F">
      <w:pPr>
        <w:spacing w:line="480" w:lineRule="exact"/>
        <w:ind w:left="910" w:hangingChars="350" w:hanging="910"/>
        <w:rPr>
          <w:rFonts w:eastAsia="標楷體" w:hAnsi="標楷體"/>
          <w:color w:val="000000"/>
          <w:kern w:val="0"/>
          <w:sz w:val="26"/>
          <w:szCs w:val="26"/>
        </w:rPr>
      </w:pPr>
      <w:r w:rsidRPr="00B76D6C">
        <w:rPr>
          <w:rFonts w:ascii="標楷體" w:eastAsia="標楷體" w:hAnsi="標楷體" w:cs="標楷體"/>
          <w:color w:val="000000"/>
          <w:sz w:val="26"/>
          <w:szCs w:val="26"/>
        </w:rPr>
        <w:t xml:space="preserve">  </w:t>
      </w:r>
      <w:r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二、</w:t>
      </w:r>
      <w:r w:rsidRPr="00B76D6C"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r w:rsidRPr="00B76D6C">
        <w:rPr>
          <w:rFonts w:eastAsia="標楷體" w:hAnsi="標楷體" w:cs="標楷體" w:hint="eastAsia"/>
          <w:color w:val="000000"/>
          <w:kern w:val="0"/>
          <w:sz w:val="26"/>
          <w:szCs w:val="26"/>
        </w:rPr>
        <w:t>確保各工作同仁皆能妥適操作「結構化安全評估模式」，深化兒少保護調查評估專業素養，透過訓練及督導，落實兒少保護調查評估品質促進暨結構化安全評估模式推廣。</w:t>
      </w:r>
    </w:p>
    <w:p w:rsidR="00084A1F" w:rsidRPr="00B76D6C" w:rsidRDefault="00084A1F" w:rsidP="00084A1F">
      <w:pPr>
        <w:spacing w:line="480" w:lineRule="exact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B76D6C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參、計畫內容：</w:t>
      </w:r>
    </w:p>
    <w:p w:rsidR="0082733B" w:rsidRPr="00B76D6C" w:rsidRDefault="00084A1F" w:rsidP="00192B09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line="480" w:lineRule="exact"/>
        <w:ind w:leftChars="0" w:left="993" w:hanging="709"/>
        <w:rPr>
          <w:rFonts w:ascii="標楷體" w:eastAsia="標楷體" w:hAnsi="標楷體" w:cs="標楷體"/>
          <w:color w:val="000000"/>
          <w:sz w:val="26"/>
          <w:szCs w:val="26"/>
        </w:rPr>
      </w:pPr>
      <w:r w:rsidRPr="00B76D6C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參訓對象：</w:t>
      </w:r>
      <w:r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本府社會局、</w:t>
      </w:r>
      <w:r w:rsidR="004C5D3E"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家防中心、委外單位及相關社福單位從事兒少保護業務之社會工作人員。</w:t>
      </w:r>
    </w:p>
    <w:p w:rsidR="00192B09" w:rsidRPr="00B76D6C" w:rsidRDefault="00192B09" w:rsidP="00192B09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line="480" w:lineRule="exact"/>
        <w:ind w:leftChars="0" w:left="993" w:hanging="709"/>
        <w:rPr>
          <w:rFonts w:ascii="標楷體" w:eastAsia="標楷體" w:hAnsi="標楷體" w:cs="標楷體"/>
          <w:b/>
          <w:color w:val="000000"/>
          <w:sz w:val="26"/>
          <w:szCs w:val="26"/>
        </w:rPr>
      </w:pPr>
      <w:r w:rsidRPr="00B76D6C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課程規劃：</w:t>
      </w:r>
    </w:p>
    <w:p w:rsidR="00192B09" w:rsidRPr="00B76D6C" w:rsidRDefault="00192B09" w:rsidP="00192B0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line="480" w:lineRule="exact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課程時間：</w:t>
      </w:r>
    </w:p>
    <w:p w:rsidR="00563FB8" w:rsidRPr="00B76D6C" w:rsidRDefault="00563FB8" w:rsidP="00563FB8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line="480" w:lineRule="exact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第一場次：8月4日(二)、8月5日(三)</w:t>
      </w:r>
    </w:p>
    <w:p w:rsidR="00563FB8" w:rsidRPr="00B76D6C" w:rsidRDefault="00563FB8" w:rsidP="00563FB8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line="480" w:lineRule="exact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第二場次：9月23日(三)、9月24日(四)</w:t>
      </w:r>
    </w:p>
    <w:p w:rsidR="00192B09" w:rsidRDefault="00192B09" w:rsidP="00192B0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line="480" w:lineRule="exact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課程地點：</w:t>
      </w:r>
      <w:r w:rsidR="00ED55F0">
        <w:rPr>
          <w:rFonts w:ascii="標楷體" w:eastAsia="標楷體" w:hAnsi="標楷體" w:cs="標楷體" w:hint="eastAsia"/>
          <w:color w:val="000000"/>
          <w:sz w:val="26"/>
          <w:szCs w:val="26"/>
        </w:rPr>
        <w:t>第一場次及9月23日-</w:t>
      </w:r>
      <w:r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警政大樓8樓會議室</w:t>
      </w:r>
    </w:p>
    <w:p w:rsidR="00ED55F0" w:rsidRPr="00B76D6C" w:rsidRDefault="00ED55F0" w:rsidP="00ED55F0">
      <w:pPr>
        <w:pStyle w:val="a3"/>
        <w:tabs>
          <w:tab w:val="left" w:pos="993"/>
          <w:tab w:val="left" w:pos="1134"/>
        </w:tabs>
        <w:spacing w:line="480" w:lineRule="exact"/>
        <w:ind w:leftChars="0" w:left="147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            9月24日-1301會議室</w:t>
      </w:r>
    </w:p>
    <w:p w:rsidR="00192B09" w:rsidRPr="00B76D6C" w:rsidRDefault="00192B09" w:rsidP="00192B0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line="480" w:lineRule="exact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B76D6C">
        <w:rPr>
          <w:rFonts w:ascii="標楷體" w:eastAsia="標楷體" w:hAnsi="標楷體" w:cs="標楷體" w:hint="eastAsia"/>
          <w:color w:val="000000"/>
          <w:sz w:val="26"/>
          <w:szCs w:val="26"/>
        </w:rPr>
        <w:t>課程師資：</w:t>
      </w:r>
      <w:r w:rsidRPr="00B76D6C">
        <w:rPr>
          <w:rFonts w:ascii="標楷體" w:eastAsia="標楷體" w:hAnsi="標楷體" w:hint="eastAsia"/>
          <w:sz w:val="26"/>
          <w:szCs w:val="26"/>
        </w:rPr>
        <w:t>王孟甯老師、</w:t>
      </w:r>
      <w:r w:rsidR="0065001F" w:rsidRPr="00B76D6C">
        <w:rPr>
          <w:rFonts w:ascii="標楷體" w:eastAsia="標楷體" w:hAnsi="標楷體" w:hint="eastAsia"/>
          <w:sz w:val="26"/>
          <w:szCs w:val="26"/>
        </w:rPr>
        <w:t>劉</w:t>
      </w:r>
      <w:r w:rsidRPr="00B76D6C">
        <w:rPr>
          <w:rFonts w:ascii="標楷體" w:eastAsia="標楷體" w:hAnsi="標楷體" w:hint="eastAsia"/>
          <w:sz w:val="26"/>
          <w:szCs w:val="26"/>
        </w:rPr>
        <w:t>益昌老師</w:t>
      </w:r>
    </w:p>
    <w:p w:rsidR="00ED55F0" w:rsidRDefault="00ED55F0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192B09" w:rsidRPr="00B76D6C" w:rsidRDefault="00192B09" w:rsidP="00192B0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line="480" w:lineRule="exact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B76D6C">
        <w:rPr>
          <w:rFonts w:ascii="標楷體" w:eastAsia="標楷體" w:hAnsi="標楷體" w:hint="eastAsia"/>
          <w:sz w:val="26"/>
          <w:szCs w:val="26"/>
        </w:rPr>
        <w:lastRenderedPageBreak/>
        <w:t>課程規劃：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5"/>
        <w:gridCol w:w="3815"/>
      </w:tblGrid>
      <w:tr w:rsidR="00192B09" w:rsidRPr="00B76D6C" w:rsidTr="00192B09">
        <w:trPr>
          <w:trHeight w:val="1"/>
          <w:jc w:val="center"/>
        </w:trPr>
        <w:tc>
          <w:tcPr>
            <w:tcW w:w="8302" w:type="dxa"/>
            <w:gridSpan w:val="2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8月4日(二)</w:t>
            </w:r>
            <w:r w:rsidR="00563FB8" w:rsidRPr="00B76D6C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/9月23日(三)</w:t>
            </w:r>
          </w:p>
        </w:tc>
      </w:tr>
      <w:tr w:rsidR="00192B09" w:rsidRPr="00B76D6C" w:rsidTr="00192B09">
        <w:trPr>
          <w:trHeight w:val="1"/>
          <w:jc w:val="center"/>
        </w:trPr>
        <w:tc>
          <w:tcPr>
            <w:tcW w:w="4467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3835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活動內容</w:t>
            </w:r>
          </w:p>
        </w:tc>
      </w:tr>
      <w:tr w:rsidR="00192B09" w:rsidRPr="00B76D6C" w:rsidTr="00192B09">
        <w:trPr>
          <w:trHeight w:val="1"/>
          <w:jc w:val="center"/>
        </w:trPr>
        <w:tc>
          <w:tcPr>
            <w:tcW w:w="4467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09:00-09:20</w:t>
            </w:r>
          </w:p>
        </w:tc>
        <w:tc>
          <w:tcPr>
            <w:tcW w:w="3835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報到</w:t>
            </w:r>
          </w:p>
        </w:tc>
      </w:tr>
      <w:tr w:rsidR="00192B09" w:rsidRPr="00B76D6C" w:rsidTr="00192B09">
        <w:trPr>
          <w:trHeight w:val="1"/>
          <w:jc w:val="center"/>
        </w:trPr>
        <w:tc>
          <w:tcPr>
            <w:tcW w:w="4467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09:20-09:30</w:t>
            </w:r>
          </w:p>
        </w:tc>
        <w:tc>
          <w:tcPr>
            <w:tcW w:w="3835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始業式</w:t>
            </w:r>
          </w:p>
        </w:tc>
      </w:tr>
      <w:tr w:rsidR="00192B09" w:rsidRPr="00B76D6C" w:rsidTr="00192B09">
        <w:trPr>
          <w:trHeight w:val="1"/>
          <w:jc w:val="center"/>
        </w:trPr>
        <w:tc>
          <w:tcPr>
            <w:tcW w:w="4467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09:30-10:10</w:t>
            </w:r>
          </w:p>
        </w:tc>
        <w:tc>
          <w:tcPr>
            <w:tcW w:w="3835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SDM</w:t>
            </w: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的簡介與背景</w:t>
            </w:r>
          </w:p>
        </w:tc>
      </w:tr>
      <w:tr w:rsidR="00192B09" w:rsidRPr="00B76D6C" w:rsidTr="00192B09">
        <w:trPr>
          <w:trHeight w:val="1"/>
          <w:jc w:val="center"/>
        </w:trPr>
        <w:tc>
          <w:tcPr>
            <w:tcW w:w="4467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10:10-10:25</w:t>
            </w:r>
          </w:p>
        </w:tc>
        <w:tc>
          <w:tcPr>
            <w:tcW w:w="3835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休息</w:t>
            </w:r>
          </w:p>
        </w:tc>
      </w:tr>
      <w:tr w:rsidR="00192B09" w:rsidRPr="00B76D6C" w:rsidTr="00192B09">
        <w:trPr>
          <w:trHeight w:val="1"/>
          <w:jc w:val="center"/>
        </w:trPr>
        <w:tc>
          <w:tcPr>
            <w:tcW w:w="4467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10:25-11:30</w:t>
            </w:r>
          </w:p>
        </w:tc>
        <w:tc>
          <w:tcPr>
            <w:tcW w:w="3835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基本原則與架構</w:t>
            </w:r>
          </w:p>
        </w:tc>
      </w:tr>
      <w:tr w:rsidR="00192B09" w:rsidRPr="00B76D6C" w:rsidTr="00192B09">
        <w:trPr>
          <w:trHeight w:val="1"/>
          <w:jc w:val="center"/>
        </w:trPr>
        <w:tc>
          <w:tcPr>
            <w:tcW w:w="4467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11:30-11:45</w:t>
            </w:r>
          </w:p>
        </w:tc>
        <w:tc>
          <w:tcPr>
            <w:tcW w:w="3835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提問</w:t>
            </w:r>
          </w:p>
        </w:tc>
      </w:tr>
      <w:tr w:rsidR="00192B09" w:rsidRPr="00B76D6C" w:rsidTr="00192B09">
        <w:trPr>
          <w:trHeight w:val="1"/>
          <w:jc w:val="center"/>
        </w:trPr>
        <w:tc>
          <w:tcPr>
            <w:tcW w:w="4467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11:45-13:00</w:t>
            </w:r>
          </w:p>
        </w:tc>
        <w:tc>
          <w:tcPr>
            <w:tcW w:w="3835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午餐時間</w:t>
            </w:r>
          </w:p>
        </w:tc>
      </w:tr>
      <w:tr w:rsidR="00192B09" w:rsidRPr="00B76D6C" w:rsidTr="00192B09">
        <w:trPr>
          <w:trHeight w:val="1"/>
          <w:jc w:val="center"/>
        </w:trPr>
        <w:tc>
          <w:tcPr>
            <w:tcW w:w="4467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13:00-14:30</w:t>
            </w:r>
          </w:p>
        </w:tc>
        <w:tc>
          <w:tcPr>
            <w:tcW w:w="3835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一些重要的細節</w:t>
            </w:r>
          </w:p>
        </w:tc>
      </w:tr>
      <w:tr w:rsidR="00192B09" w:rsidRPr="00B76D6C" w:rsidTr="00192B09">
        <w:trPr>
          <w:trHeight w:val="1"/>
          <w:jc w:val="center"/>
        </w:trPr>
        <w:tc>
          <w:tcPr>
            <w:tcW w:w="4467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14:30-14:45</w:t>
            </w:r>
          </w:p>
        </w:tc>
        <w:tc>
          <w:tcPr>
            <w:tcW w:w="3835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休息</w:t>
            </w:r>
          </w:p>
        </w:tc>
      </w:tr>
      <w:tr w:rsidR="00192B09" w:rsidRPr="00B76D6C" w:rsidTr="00192B09">
        <w:trPr>
          <w:trHeight w:val="1"/>
          <w:jc w:val="center"/>
        </w:trPr>
        <w:tc>
          <w:tcPr>
            <w:tcW w:w="4467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14:45-16:00</w:t>
            </w:r>
          </w:p>
        </w:tc>
        <w:tc>
          <w:tcPr>
            <w:tcW w:w="3835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平衡式評估：雪柔的故事</w:t>
            </w:r>
          </w:p>
        </w:tc>
      </w:tr>
      <w:tr w:rsidR="00192B09" w:rsidRPr="00B76D6C" w:rsidTr="00192B09">
        <w:trPr>
          <w:trHeight w:val="1"/>
          <w:jc w:val="center"/>
        </w:trPr>
        <w:tc>
          <w:tcPr>
            <w:tcW w:w="4467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16:00-16:30</w:t>
            </w:r>
          </w:p>
        </w:tc>
        <w:tc>
          <w:tcPr>
            <w:tcW w:w="3835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總結與提問</w:t>
            </w:r>
          </w:p>
        </w:tc>
      </w:tr>
      <w:tr w:rsidR="00192B09" w:rsidRPr="00B76D6C" w:rsidTr="00192B09">
        <w:trPr>
          <w:trHeight w:val="1"/>
          <w:jc w:val="center"/>
        </w:trPr>
        <w:tc>
          <w:tcPr>
            <w:tcW w:w="4467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16</w:t>
            </w: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：</w:t>
            </w: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30-</w:t>
            </w:r>
          </w:p>
        </w:tc>
        <w:tc>
          <w:tcPr>
            <w:tcW w:w="3835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賦歸</w:t>
            </w:r>
          </w:p>
        </w:tc>
      </w:tr>
    </w:tbl>
    <w:p w:rsidR="00192B09" w:rsidRPr="00B76D6C" w:rsidRDefault="00192B09" w:rsidP="00192B09">
      <w:pPr>
        <w:pStyle w:val="a3"/>
        <w:tabs>
          <w:tab w:val="left" w:pos="993"/>
          <w:tab w:val="left" w:pos="1134"/>
        </w:tabs>
        <w:spacing w:line="480" w:lineRule="exact"/>
        <w:ind w:leftChars="0" w:left="993"/>
        <w:rPr>
          <w:rFonts w:ascii="標楷體" w:eastAsia="標楷體" w:hAnsi="標楷體" w:cs="標楷體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center" w:tblpY="181"/>
        <w:tblW w:w="8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9"/>
        <w:gridCol w:w="4423"/>
      </w:tblGrid>
      <w:tr w:rsidR="00192B09" w:rsidRPr="00B76D6C" w:rsidTr="002355D1">
        <w:trPr>
          <w:trHeight w:val="388"/>
        </w:trPr>
        <w:tc>
          <w:tcPr>
            <w:tcW w:w="8302" w:type="dxa"/>
            <w:gridSpan w:val="2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8月5日(三)</w:t>
            </w:r>
            <w:r w:rsidR="00563FB8" w:rsidRPr="00B76D6C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/9月24日(四)</w:t>
            </w:r>
          </w:p>
        </w:tc>
      </w:tr>
      <w:tr w:rsidR="00192B09" w:rsidRPr="00B76D6C" w:rsidTr="002355D1">
        <w:trPr>
          <w:trHeight w:val="403"/>
        </w:trPr>
        <w:tc>
          <w:tcPr>
            <w:tcW w:w="3879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4423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活動內容</w:t>
            </w:r>
          </w:p>
        </w:tc>
      </w:tr>
      <w:tr w:rsidR="00192B09" w:rsidRPr="00B76D6C" w:rsidTr="002355D1">
        <w:trPr>
          <w:trHeight w:val="388"/>
        </w:trPr>
        <w:tc>
          <w:tcPr>
            <w:tcW w:w="3879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09:00-09:30</w:t>
            </w:r>
          </w:p>
        </w:tc>
        <w:tc>
          <w:tcPr>
            <w:tcW w:w="4423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報到</w:t>
            </w:r>
          </w:p>
        </w:tc>
      </w:tr>
      <w:tr w:rsidR="00192B09" w:rsidRPr="00B76D6C" w:rsidTr="002355D1">
        <w:trPr>
          <w:trHeight w:val="388"/>
        </w:trPr>
        <w:tc>
          <w:tcPr>
            <w:tcW w:w="3879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09:30-10:00</w:t>
            </w:r>
          </w:p>
        </w:tc>
        <w:tc>
          <w:tcPr>
            <w:tcW w:w="4423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步驟</w:t>
            </w: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1:</w:t>
            </w: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為你的訪視做準備</w:t>
            </w:r>
          </w:p>
        </w:tc>
      </w:tr>
      <w:tr w:rsidR="00192B09" w:rsidRPr="00B76D6C" w:rsidTr="002355D1">
        <w:trPr>
          <w:trHeight w:val="403"/>
        </w:trPr>
        <w:tc>
          <w:tcPr>
            <w:tcW w:w="3879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10:00-10:45</w:t>
            </w:r>
          </w:p>
        </w:tc>
        <w:tc>
          <w:tcPr>
            <w:tcW w:w="4423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步驟</w:t>
            </w: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2:</w:t>
            </w: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與案家會面</w:t>
            </w:r>
          </w:p>
        </w:tc>
      </w:tr>
      <w:tr w:rsidR="00192B09" w:rsidRPr="00B76D6C" w:rsidTr="002355D1">
        <w:trPr>
          <w:trHeight w:val="388"/>
        </w:trPr>
        <w:tc>
          <w:tcPr>
            <w:tcW w:w="3879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10:45-11:00</w:t>
            </w:r>
          </w:p>
        </w:tc>
        <w:tc>
          <w:tcPr>
            <w:tcW w:w="4423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休息</w:t>
            </w:r>
          </w:p>
        </w:tc>
      </w:tr>
      <w:tr w:rsidR="00192B09" w:rsidRPr="00B76D6C" w:rsidTr="002355D1">
        <w:trPr>
          <w:trHeight w:val="388"/>
        </w:trPr>
        <w:tc>
          <w:tcPr>
            <w:tcW w:w="3879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11:00-12:15</w:t>
            </w:r>
          </w:p>
        </w:tc>
        <w:tc>
          <w:tcPr>
            <w:tcW w:w="4423" w:type="dxa"/>
          </w:tcPr>
          <w:p w:rsidR="00192B09" w:rsidRPr="00B76D6C" w:rsidRDefault="00192B09" w:rsidP="00192B09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步驟</w:t>
            </w: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3: </w:t>
            </w: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評估危險因素及保護需求</w:t>
            </w:r>
          </w:p>
        </w:tc>
      </w:tr>
      <w:tr w:rsidR="00192B09" w:rsidRPr="00B76D6C" w:rsidTr="002355D1">
        <w:trPr>
          <w:trHeight w:val="403"/>
        </w:trPr>
        <w:tc>
          <w:tcPr>
            <w:tcW w:w="3879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12:15-13:30</w:t>
            </w:r>
          </w:p>
        </w:tc>
        <w:tc>
          <w:tcPr>
            <w:tcW w:w="4423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午餐時間</w:t>
            </w:r>
          </w:p>
        </w:tc>
      </w:tr>
      <w:tr w:rsidR="00192B09" w:rsidRPr="00B76D6C" w:rsidTr="002355D1">
        <w:trPr>
          <w:trHeight w:val="388"/>
        </w:trPr>
        <w:tc>
          <w:tcPr>
            <w:tcW w:w="3879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13:30-15:15</w:t>
            </w:r>
          </w:p>
        </w:tc>
        <w:tc>
          <w:tcPr>
            <w:tcW w:w="4423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步驟</w:t>
            </w: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4:</w:t>
            </w: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安全計畫</w:t>
            </w:r>
          </w:p>
        </w:tc>
      </w:tr>
      <w:tr w:rsidR="00192B09" w:rsidRPr="00B76D6C" w:rsidTr="002355D1">
        <w:trPr>
          <w:trHeight w:val="388"/>
        </w:trPr>
        <w:tc>
          <w:tcPr>
            <w:tcW w:w="3879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15:15-15:30</w:t>
            </w:r>
          </w:p>
        </w:tc>
        <w:tc>
          <w:tcPr>
            <w:tcW w:w="4423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休息</w:t>
            </w:r>
          </w:p>
        </w:tc>
      </w:tr>
      <w:tr w:rsidR="00192B09" w:rsidRPr="00B76D6C" w:rsidTr="002355D1">
        <w:trPr>
          <w:trHeight w:val="403"/>
        </w:trPr>
        <w:tc>
          <w:tcPr>
            <w:tcW w:w="3879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15:30-16:30</w:t>
            </w:r>
          </w:p>
        </w:tc>
        <w:tc>
          <w:tcPr>
            <w:tcW w:w="4423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安全計畫案例演練</w:t>
            </w:r>
          </w:p>
        </w:tc>
      </w:tr>
      <w:tr w:rsidR="00192B09" w:rsidRPr="00B76D6C" w:rsidTr="002355D1">
        <w:trPr>
          <w:trHeight w:val="388"/>
        </w:trPr>
        <w:tc>
          <w:tcPr>
            <w:tcW w:w="3879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16:30-16:45</w:t>
            </w:r>
          </w:p>
        </w:tc>
        <w:tc>
          <w:tcPr>
            <w:tcW w:w="4423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總結與提問</w:t>
            </w:r>
          </w:p>
        </w:tc>
      </w:tr>
      <w:tr w:rsidR="00192B09" w:rsidRPr="00B76D6C" w:rsidTr="002355D1">
        <w:trPr>
          <w:trHeight w:val="388"/>
        </w:trPr>
        <w:tc>
          <w:tcPr>
            <w:tcW w:w="3879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16:45-17:00</w:t>
            </w:r>
          </w:p>
        </w:tc>
        <w:tc>
          <w:tcPr>
            <w:tcW w:w="4423" w:type="dxa"/>
          </w:tcPr>
          <w:p w:rsidR="00192B09" w:rsidRPr="00B76D6C" w:rsidRDefault="00192B09" w:rsidP="00192B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6D6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結業式</w:t>
            </w:r>
          </w:p>
        </w:tc>
      </w:tr>
    </w:tbl>
    <w:p w:rsidR="00ED55F0" w:rsidRPr="00ED55F0" w:rsidRDefault="00FF75F7" w:rsidP="00ED55F0">
      <w:pPr>
        <w:pStyle w:val="a3"/>
        <w:numPr>
          <w:ilvl w:val="0"/>
          <w:numId w:val="14"/>
        </w:numPr>
        <w:tabs>
          <w:tab w:val="left" w:pos="142"/>
        </w:tabs>
        <w:spacing w:line="360" w:lineRule="auto"/>
        <w:ind w:leftChars="0" w:hanging="1146"/>
        <w:rPr>
          <w:rFonts w:ascii="標楷體" w:eastAsia="標楷體" w:hAnsi="標楷體"/>
          <w:b/>
          <w:sz w:val="26"/>
          <w:szCs w:val="26"/>
        </w:rPr>
      </w:pPr>
      <w:r w:rsidRPr="00B76D6C">
        <w:rPr>
          <w:rFonts w:ascii="標楷體" w:eastAsia="標楷體" w:hAnsi="標楷體" w:hint="eastAsia"/>
          <w:b/>
          <w:sz w:val="26"/>
          <w:szCs w:val="26"/>
        </w:rPr>
        <w:t>經費來源：</w:t>
      </w:r>
      <w:r w:rsidRPr="00B76D6C">
        <w:rPr>
          <w:rFonts w:ascii="標楷體" w:eastAsia="標楷體" w:hAnsi="標楷體" w:hint="eastAsia"/>
          <w:sz w:val="26"/>
          <w:szCs w:val="26"/>
        </w:rPr>
        <w:t>衛生福利部104年度公益彩券回饋金補助支應</w:t>
      </w:r>
    </w:p>
    <w:p w:rsidR="005A7263" w:rsidRPr="00ED55F0" w:rsidRDefault="005A7263" w:rsidP="00ED55F0">
      <w:pPr>
        <w:pStyle w:val="a3"/>
        <w:numPr>
          <w:ilvl w:val="0"/>
          <w:numId w:val="14"/>
        </w:numPr>
        <w:tabs>
          <w:tab w:val="left" w:pos="142"/>
        </w:tabs>
        <w:spacing w:line="360" w:lineRule="auto"/>
        <w:ind w:leftChars="0" w:hanging="1146"/>
        <w:rPr>
          <w:rStyle w:val="a4"/>
          <w:rFonts w:ascii="標楷體" w:eastAsia="標楷體" w:hAnsi="標楷體"/>
          <w:b/>
          <w:color w:val="auto"/>
          <w:sz w:val="26"/>
          <w:szCs w:val="26"/>
          <w:u w:val="none"/>
        </w:rPr>
      </w:pPr>
      <w:r w:rsidRPr="00ED55F0">
        <w:rPr>
          <w:rFonts w:ascii="標楷體" w:eastAsia="標楷體" w:hAnsi="標楷體" w:hint="eastAsia"/>
          <w:b/>
          <w:sz w:val="26"/>
          <w:szCs w:val="26"/>
        </w:rPr>
        <w:t>報名方式：</w:t>
      </w:r>
      <w:r w:rsidRPr="00ED55F0">
        <w:rPr>
          <w:rFonts w:ascii="標楷體" w:eastAsia="標楷體" w:hAnsi="標楷體" w:hint="eastAsia"/>
          <w:sz w:val="26"/>
          <w:szCs w:val="26"/>
        </w:rPr>
        <w:t xml:space="preserve"> 請上</w:t>
      </w:r>
      <w:hyperlink r:id="rId9" w:history="1">
        <w:r w:rsidRPr="00ED55F0">
          <w:rPr>
            <w:rStyle w:val="a4"/>
            <w:rFonts w:ascii="標楷體" w:eastAsia="標楷體" w:hAnsi="標楷體"/>
            <w:sz w:val="26"/>
            <w:szCs w:val="26"/>
          </w:rPr>
          <w:t>http://dvpc.tycg.gov.tw/class/index.aspx</w:t>
        </w:r>
      </w:hyperlink>
    </w:p>
    <w:p w:rsidR="00ED55F0" w:rsidRDefault="005A7263" w:rsidP="00ED55F0">
      <w:pPr>
        <w:tabs>
          <w:tab w:val="left" w:pos="142"/>
        </w:tabs>
        <w:spacing w:line="360" w:lineRule="auto"/>
        <w:ind w:leftChars="-177" w:left="-141" w:hangingChars="109" w:hanging="284"/>
        <w:rPr>
          <w:rFonts w:ascii="標楷體" w:eastAsia="標楷體" w:hAnsi="標楷體"/>
          <w:b/>
          <w:sz w:val="26"/>
          <w:szCs w:val="26"/>
        </w:rPr>
      </w:pPr>
      <w:r w:rsidRPr="00B76D6C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B76D6C">
        <w:rPr>
          <w:rFonts w:ascii="標楷體" w:eastAsia="標楷體" w:hAnsi="標楷體" w:hint="eastAsia"/>
          <w:sz w:val="26"/>
          <w:szCs w:val="26"/>
        </w:rPr>
        <w:t>(桃園市政府家庭暴力暨性侵害防治中心首頁-課程與會議線上報名平台-課</w:t>
      </w:r>
      <w:r w:rsidRPr="00B76D6C">
        <w:rPr>
          <w:rFonts w:ascii="標楷體" w:eastAsia="標楷體" w:hAnsi="標楷體" w:hint="eastAsia"/>
          <w:sz w:val="26"/>
          <w:szCs w:val="26"/>
        </w:rPr>
        <w:lastRenderedPageBreak/>
        <w:t>程報名</w:t>
      </w:r>
    </w:p>
    <w:p w:rsidR="005A7263" w:rsidRPr="00ED55F0" w:rsidRDefault="005A7263" w:rsidP="00ED55F0">
      <w:pPr>
        <w:pStyle w:val="a3"/>
        <w:numPr>
          <w:ilvl w:val="0"/>
          <w:numId w:val="14"/>
        </w:numPr>
        <w:tabs>
          <w:tab w:val="left" w:pos="142"/>
        </w:tabs>
        <w:spacing w:line="360" w:lineRule="auto"/>
        <w:ind w:leftChars="0" w:hanging="1146"/>
        <w:rPr>
          <w:rFonts w:ascii="標楷體" w:eastAsia="標楷體" w:hAnsi="標楷體"/>
          <w:b/>
          <w:sz w:val="26"/>
          <w:szCs w:val="26"/>
        </w:rPr>
      </w:pPr>
      <w:r w:rsidRPr="00ED55F0">
        <w:rPr>
          <w:rFonts w:ascii="標楷體" w:eastAsia="標楷體" w:hAnsi="標楷體" w:hint="eastAsia"/>
          <w:b/>
          <w:sz w:val="26"/>
          <w:szCs w:val="26"/>
        </w:rPr>
        <w:t>聯絡方式：</w:t>
      </w:r>
      <w:r w:rsidRPr="00ED55F0">
        <w:rPr>
          <w:rFonts w:ascii="標楷體" w:eastAsia="標楷體" w:hAnsi="標楷體" w:hint="eastAsia"/>
          <w:sz w:val="26"/>
          <w:szCs w:val="26"/>
        </w:rPr>
        <w:t>蔣依玲助理員，（03）332-2111分機203</w:t>
      </w:r>
    </w:p>
    <w:p w:rsidR="005A7263" w:rsidRPr="00B76D6C" w:rsidRDefault="005A7263" w:rsidP="00563FB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B76D6C">
        <w:rPr>
          <w:rFonts w:ascii="標楷體" w:eastAsia="標楷體" w:hAnsi="標楷體" w:hint="eastAsia"/>
          <w:sz w:val="26"/>
          <w:szCs w:val="26"/>
        </w:rPr>
        <w:t xml:space="preserve">    </w:t>
      </w:r>
      <w:r w:rsidR="00563FB8" w:rsidRPr="00B76D6C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B76D6C">
        <w:rPr>
          <w:rFonts w:ascii="標楷體" w:eastAsia="標楷體" w:hAnsi="標楷體" w:hint="eastAsia"/>
          <w:sz w:val="26"/>
          <w:szCs w:val="26"/>
        </w:rPr>
        <w:t>電子信箱：</w:t>
      </w:r>
      <w:hyperlink r:id="rId10" w:history="1">
        <w:r w:rsidRPr="00B76D6C">
          <w:rPr>
            <w:rStyle w:val="a4"/>
            <w:rFonts w:ascii="標楷體" w:eastAsia="標楷體" w:hAnsi="標楷體" w:hint="eastAsia"/>
            <w:sz w:val="26"/>
            <w:szCs w:val="26"/>
          </w:rPr>
          <w:t>v002117</w:t>
        </w:r>
        <w:r w:rsidRPr="00B76D6C">
          <w:rPr>
            <w:rStyle w:val="a4"/>
            <w:rFonts w:ascii="標楷體" w:eastAsia="標楷體" w:hAnsi="標楷體"/>
            <w:sz w:val="26"/>
            <w:szCs w:val="26"/>
          </w:rPr>
          <w:t>@mail.tycg.gov.tw</w:t>
        </w:r>
      </w:hyperlink>
    </w:p>
    <w:p w:rsidR="005A7263" w:rsidRPr="00B76D6C" w:rsidRDefault="005A7263" w:rsidP="00ED55F0">
      <w:pPr>
        <w:pStyle w:val="a3"/>
        <w:numPr>
          <w:ilvl w:val="0"/>
          <w:numId w:val="14"/>
        </w:numPr>
        <w:tabs>
          <w:tab w:val="left" w:pos="142"/>
        </w:tabs>
        <w:spacing w:line="360" w:lineRule="auto"/>
        <w:ind w:leftChars="0" w:hanging="1146"/>
        <w:rPr>
          <w:rFonts w:ascii="標楷體" w:eastAsia="標楷體" w:hAnsi="標楷體"/>
          <w:b/>
          <w:sz w:val="26"/>
          <w:szCs w:val="26"/>
        </w:rPr>
      </w:pPr>
      <w:r w:rsidRPr="00B76D6C">
        <w:rPr>
          <w:rFonts w:ascii="標楷體" w:eastAsia="標楷體" w:hAnsi="標楷體" w:hint="eastAsia"/>
          <w:b/>
          <w:sz w:val="26"/>
          <w:szCs w:val="26"/>
        </w:rPr>
        <w:t>備註：</w:t>
      </w:r>
    </w:p>
    <w:p w:rsidR="005A7263" w:rsidRPr="00B76D6C" w:rsidRDefault="005A7263" w:rsidP="005A7263">
      <w:pPr>
        <w:pStyle w:val="a3"/>
        <w:numPr>
          <w:ilvl w:val="0"/>
          <w:numId w:val="8"/>
        </w:numPr>
        <w:tabs>
          <w:tab w:val="left" w:pos="567"/>
        </w:tabs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B76D6C">
        <w:rPr>
          <w:rFonts w:ascii="標楷體" w:eastAsia="標楷體" w:hAnsi="標楷體" w:hint="eastAsia"/>
          <w:sz w:val="26"/>
          <w:szCs w:val="26"/>
        </w:rPr>
        <w:t>本課程已申請社工師繼續教育積分及公務人員終身學習時數認證</w:t>
      </w:r>
      <w:r w:rsidR="004C5D3E" w:rsidRPr="00B76D6C">
        <w:rPr>
          <w:rFonts w:ascii="標楷體" w:eastAsia="標楷體" w:hAnsi="標楷體" w:hint="eastAsia"/>
          <w:sz w:val="26"/>
          <w:szCs w:val="26"/>
        </w:rPr>
        <w:t>。</w:t>
      </w:r>
    </w:p>
    <w:p w:rsidR="004C5D3E" w:rsidRPr="00B76D6C" w:rsidRDefault="004C5D3E" w:rsidP="005A7263">
      <w:pPr>
        <w:pStyle w:val="a3"/>
        <w:numPr>
          <w:ilvl w:val="0"/>
          <w:numId w:val="8"/>
        </w:numPr>
        <w:tabs>
          <w:tab w:val="left" w:pos="567"/>
        </w:tabs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B76D6C">
        <w:rPr>
          <w:rFonts w:ascii="標楷體" w:eastAsia="標楷體" w:hAnsi="標楷體" w:hint="eastAsia"/>
          <w:sz w:val="26"/>
          <w:szCs w:val="26"/>
        </w:rPr>
        <w:t>本次課程為連續性課程，建議學員參與2天，</w:t>
      </w:r>
      <w:r w:rsidR="00563FB8" w:rsidRPr="00B76D6C">
        <w:rPr>
          <w:rFonts w:ascii="標楷體" w:eastAsia="標楷體" w:hAnsi="標楷體" w:hint="eastAsia"/>
          <w:sz w:val="26"/>
          <w:szCs w:val="26"/>
        </w:rPr>
        <w:t>每一場次</w:t>
      </w:r>
      <w:r w:rsidRPr="00B76D6C">
        <w:rPr>
          <w:rFonts w:ascii="標楷體" w:eastAsia="標楷體" w:hAnsi="標楷體" w:hint="eastAsia"/>
          <w:sz w:val="26"/>
          <w:szCs w:val="26"/>
        </w:rPr>
        <w:t>共計40人次。</w:t>
      </w:r>
    </w:p>
    <w:p w:rsidR="005A7263" w:rsidRPr="00B76D6C" w:rsidRDefault="005A7263" w:rsidP="005A7263">
      <w:pPr>
        <w:pStyle w:val="a3"/>
        <w:numPr>
          <w:ilvl w:val="0"/>
          <w:numId w:val="8"/>
        </w:numPr>
        <w:tabs>
          <w:tab w:val="left" w:pos="567"/>
        </w:tabs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B76D6C">
        <w:rPr>
          <w:rFonts w:ascii="標楷體" w:eastAsia="標楷體" w:hAnsi="標楷體" w:hint="eastAsia"/>
          <w:sz w:val="26"/>
          <w:szCs w:val="26"/>
        </w:rPr>
        <w:t>為響應環保，請攜帶環保杯及餐具</w:t>
      </w:r>
      <w:r w:rsidR="004C5D3E" w:rsidRPr="00B76D6C">
        <w:rPr>
          <w:rFonts w:ascii="標楷體" w:eastAsia="標楷體" w:hAnsi="標楷體" w:hint="eastAsia"/>
          <w:sz w:val="26"/>
          <w:szCs w:val="26"/>
        </w:rPr>
        <w:t>。</w:t>
      </w:r>
    </w:p>
    <w:p w:rsidR="005A7263" w:rsidRPr="00B76D6C" w:rsidRDefault="005A7263" w:rsidP="005A7263">
      <w:pPr>
        <w:rPr>
          <w:sz w:val="26"/>
          <w:szCs w:val="26"/>
        </w:rPr>
      </w:pPr>
    </w:p>
    <w:p w:rsidR="00192B09" w:rsidRPr="00330015" w:rsidRDefault="00192B09" w:rsidP="005A7263">
      <w:pPr>
        <w:spacing w:line="480" w:lineRule="exact"/>
        <w:ind w:left="480" w:hangingChars="200" w:hanging="480"/>
        <w:rPr>
          <w:rFonts w:ascii="標楷體" w:eastAsia="標楷體" w:hAnsi="標楷體"/>
          <w:color w:val="000000"/>
        </w:rPr>
      </w:pPr>
    </w:p>
    <w:sectPr w:rsidR="00192B09" w:rsidRPr="003300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FD" w:rsidRDefault="00A30FFD" w:rsidP="004C5D3E">
      <w:r>
        <w:separator/>
      </w:r>
    </w:p>
  </w:endnote>
  <w:endnote w:type="continuationSeparator" w:id="0">
    <w:p w:rsidR="00A30FFD" w:rsidRDefault="00A30FFD" w:rsidP="004C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FD" w:rsidRDefault="00A30FFD" w:rsidP="004C5D3E">
      <w:r>
        <w:separator/>
      </w:r>
    </w:p>
  </w:footnote>
  <w:footnote w:type="continuationSeparator" w:id="0">
    <w:p w:rsidR="00A30FFD" w:rsidRDefault="00A30FFD" w:rsidP="004C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6264"/>
    <w:multiLevelType w:val="hybridMultilevel"/>
    <w:tmpl w:val="218AF118"/>
    <w:lvl w:ilvl="0" w:tplc="B308D9E8">
      <w:start w:val="1"/>
      <w:numFmt w:val="taiwaneseCountingThousand"/>
      <w:lvlText w:val="(%1)"/>
      <w:lvlJc w:val="left"/>
      <w:pPr>
        <w:ind w:left="147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6907B4D"/>
    <w:multiLevelType w:val="hybridMultilevel"/>
    <w:tmpl w:val="3C5C0E86"/>
    <w:lvl w:ilvl="0" w:tplc="9FB09E9E">
      <w:start w:val="1"/>
      <w:numFmt w:val="taiwaneseCountingThousand"/>
      <w:lvlText w:val="(%1)"/>
      <w:lvlJc w:val="left"/>
      <w:pPr>
        <w:ind w:left="55" w:hanging="48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" w15:restartNumberingAfterBreak="0">
    <w:nsid w:val="0E8C4785"/>
    <w:multiLevelType w:val="hybridMultilevel"/>
    <w:tmpl w:val="09FC5E90"/>
    <w:lvl w:ilvl="0" w:tplc="34088886">
      <w:start w:val="1"/>
      <w:numFmt w:val="taiwaneseCountingThousand"/>
      <w:lvlText w:val="%1、"/>
      <w:lvlJc w:val="left"/>
      <w:pPr>
        <w:ind w:left="61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0F171EE7"/>
    <w:multiLevelType w:val="hybridMultilevel"/>
    <w:tmpl w:val="5CDE4C2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FD84FBA"/>
    <w:multiLevelType w:val="hybridMultilevel"/>
    <w:tmpl w:val="C9B22D82"/>
    <w:lvl w:ilvl="0" w:tplc="EC2E49BA">
      <w:start w:val="4"/>
      <w:numFmt w:val="ideographLegalTraditional"/>
      <w:lvlText w:val="%1、"/>
      <w:lvlJc w:val="left"/>
      <w:pPr>
        <w:ind w:left="295" w:hanging="720"/>
      </w:pPr>
      <w:rPr>
        <w:rFonts w:ascii="標楷體" w:eastAsia="標楷體" w:hAnsi="標楷體" w:hint="default"/>
        <w:b/>
        <w:bCs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5" w15:restartNumberingAfterBreak="0">
    <w:nsid w:val="2DCD41B3"/>
    <w:multiLevelType w:val="hybridMultilevel"/>
    <w:tmpl w:val="7AE047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883B0E"/>
    <w:multiLevelType w:val="hybridMultilevel"/>
    <w:tmpl w:val="AF90D5EC"/>
    <w:lvl w:ilvl="0" w:tplc="9FB09E9E">
      <w:start w:val="1"/>
      <w:numFmt w:val="taiwaneseCountingThousand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3C24F1"/>
    <w:multiLevelType w:val="hybridMultilevel"/>
    <w:tmpl w:val="F32A38CA"/>
    <w:lvl w:ilvl="0" w:tplc="04090017">
      <w:start w:val="1"/>
      <w:numFmt w:val="ideographLegalTraditional"/>
      <w:lvlText w:val="%1、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8" w15:restartNumberingAfterBreak="0">
    <w:nsid w:val="42D072FA"/>
    <w:multiLevelType w:val="hybridMultilevel"/>
    <w:tmpl w:val="70AE27CC"/>
    <w:lvl w:ilvl="0" w:tplc="3774EB1A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bCs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BD60DC"/>
    <w:multiLevelType w:val="hybridMultilevel"/>
    <w:tmpl w:val="3FF63BF6"/>
    <w:lvl w:ilvl="0" w:tplc="282ECEB2">
      <w:start w:val="6"/>
      <w:numFmt w:val="ideographLegalTraditional"/>
      <w:lvlText w:val="%1、"/>
      <w:lvlJc w:val="left"/>
      <w:pPr>
        <w:ind w:left="2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0" w15:restartNumberingAfterBreak="0">
    <w:nsid w:val="57BE5B43"/>
    <w:multiLevelType w:val="hybridMultilevel"/>
    <w:tmpl w:val="DCE85CA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B15024"/>
    <w:multiLevelType w:val="hybridMultilevel"/>
    <w:tmpl w:val="C9EAB53E"/>
    <w:lvl w:ilvl="0" w:tplc="8626FDA6">
      <w:start w:val="4"/>
      <w:numFmt w:val="taiwaneseCountingThousand"/>
      <w:lvlText w:val="(%1)"/>
      <w:lvlJc w:val="left"/>
      <w:pPr>
        <w:ind w:left="1473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1F56F6"/>
    <w:multiLevelType w:val="hybridMultilevel"/>
    <w:tmpl w:val="B51CA21A"/>
    <w:lvl w:ilvl="0" w:tplc="EC2E49BA">
      <w:start w:val="4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bCs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C2600A"/>
    <w:multiLevelType w:val="hybridMultilevel"/>
    <w:tmpl w:val="03BC8762"/>
    <w:lvl w:ilvl="0" w:tplc="3774EB1A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bCs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B43114"/>
    <w:multiLevelType w:val="hybridMultilevel"/>
    <w:tmpl w:val="F0A6D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4209CC"/>
    <w:multiLevelType w:val="hybridMultilevel"/>
    <w:tmpl w:val="2DCC7128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6" w15:restartNumberingAfterBreak="0">
    <w:nsid w:val="76B375C5"/>
    <w:multiLevelType w:val="hybridMultilevel"/>
    <w:tmpl w:val="36887EBE"/>
    <w:lvl w:ilvl="0" w:tplc="4E8CBDBA">
      <w:start w:val="4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bCs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3F0985"/>
    <w:multiLevelType w:val="hybridMultilevel"/>
    <w:tmpl w:val="46884B80"/>
    <w:lvl w:ilvl="0" w:tplc="E676E0CE">
      <w:start w:val="6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bCs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3"/>
  </w:num>
  <w:num w:numId="14">
    <w:abstractNumId w:val="16"/>
  </w:num>
  <w:num w:numId="15">
    <w:abstractNumId w:val="17"/>
  </w:num>
  <w:num w:numId="16">
    <w:abstractNumId w:val="7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1F"/>
    <w:rsid w:val="00084A1F"/>
    <w:rsid w:val="00192B09"/>
    <w:rsid w:val="001C6B05"/>
    <w:rsid w:val="002355D1"/>
    <w:rsid w:val="00330015"/>
    <w:rsid w:val="004C5D3E"/>
    <w:rsid w:val="00563FB8"/>
    <w:rsid w:val="005A0D69"/>
    <w:rsid w:val="005A7263"/>
    <w:rsid w:val="0065001F"/>
    <w:rsid w:val="007C769B"/>
    <w:rsid w:val="0082733B"/>
    <w:rsid w:val="00A30FFD"/>
    <w:rsid w:val="00A6151F"/>
    <w:rsid w:val="00A675F1"/>
    <w:rsid w:val="00B76D6C"/>
    <w:rsid w:val="00C57AD5"/>
    <w:rsid w:val="00ED55F0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8F305C-57A0-44D7-9395-5ED6B296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A615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uiPriority w:val="99"/>
    <w:rsid w:val="00084A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084A1F"/>
    <w:pPr>
      <w:ind w:leftChars="200" w:left="480"/>
    </w:pPr>
  </w:style>
  <w:style w:type="character" w:styleId="a4">
    <w:name w:val="Hyperlink"/>
    <w:rsid w:val="005A726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C5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5D3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5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5D3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6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6D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002117@mail.tycg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vpc.tycg.gov.tw/class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DA3A0-016C-42A8-9DA7-0292C0CF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蔣依玲</dc:creator>
  <cp:keywords/>
  <dc:description/>
  <cp:lastModifiedBy>彭瑞儀</cp:lastModifiedBy>
  <cp:revision>2</cp:revision>
  <cp:lastPrinted>2015-07-20T10:24:00Z</cp:lastPrinted>
  <dcterms:created xsi:type="dcterms:W3CDTF">2015-07-23T07:35:00Z</dcterms:created>
  <dcterms:modified xsi:type="dcterms:W3CDTF">2015-07-23T07:35:00Z</dcterms:modified>
</cp:coreProperties>
</file>