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E7" w:rsidRPr="00102B50" w:rsidRDefault="005349E7" w:rsidP="00102B50">
      <w:pPr>
        <w:jc w:val="center"/>
        <w:rPr>
          <w:b/>
          <w:sz w:val="28"/>
        </w:rPr>
      </w:pPr>
      <w:r w:rsidRPr="00102B50">
        <w:rPr>
          <w:rFonts w:hint="eastAsia"/>
          <w:b/>
          <w:sz w:val="28"/>
        </w:rPr>
        <w:t>講師資料</w:t>
      </w:r>
      <w:bookmarkStart w:id="0" w:name="_GoBack"/>
      <w:bookmarkEnd w:id="0"/>
    </w:p>
    <w:p w:rsidR="005349E7" w:rsidRDefault="005349E7" w:rsidP="00FA0470">
      <w:pPr>
        <w:widowControl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5349E7" w:rsidRPr="00102B50" w:rsidRDefault="005349E7" w:rsidP="00102B50">
      <w:pPr>
        <w:widowControl/>
        <w:shd w:val="clear" w:color="auto" w:fill="FFFFFF"/>
        <w:spacing w:before="100" w:beforeAutospacing="1"/>
        <w:rPr>
          <w:rFonts w:ascii="Arial" w:hAnsi="Arial" w:cs="Arial"/>
          <w:color w:val="000000"/>
          <w:sz w:val="28"/>
          <w:szCs w:val="24"/>
        </w:rPr>
      </w:pPr>
    </w:p>
    <w:p w:rsidR="005349E7" w:rsidRPr="00102B50" w:rsidRDefault="005349E7" w:rsidP="00102B50">
      <w:pPr>
        <w:widowControl/>
        <w:shd w:val="clear" w:color="auto" w:fill="FFFFFF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 w:hint="eastAsia"/>
          <w:color w:val="000000"/>
          <w:sz w:val="28"/>
          <w:szCs w:val="24"/>
        </w:rPr>
        <w:t>一、</w:t>
      </w:r>
      <w:r w:rsidRPr="00102B50">
        <w:rPr>
          <w:rFonts w:ascii="Arial" w:hAnsi="Arial" w:cs="Arial" w:hint="eastAsia"/>
          <w:color w:val="000000"/>
          <w:sz w:val="28"/>
          <w:szCs w:val="24"/>
        </w:rPr>
        <w:t>賴慈芸</w:t>
      </w:r>
    </w:p>
    <w:p w:rsidR="005349E7" w:rsidRDefault="005349E7" w:rsidP="00102B50">
      <w:pPr>
        <w:widowControl/>
        <w:shd w:val="clear" w:color="auto" w:fill="FFFFFF"/>
        <w:rPr>
          <w:rFonts w:ascii="Arial" w:hAnsi="Arial" w:cs="Arial"/>
          <w:color w:val="000000"/>
          <w:sz w:val="28"/>
          <w:szCs w:val="24"/>
        </w:rPr>
      </w:pPr>
      <w:r w:rsidRPr="00102B50">
        <w:rPr>
          <w:rFonts w:ascii="Arial" w:hAnsi="Arial" w:cs="Arial" w:hint="eastAsia"/>
          <w:color w:val="000000"/>
          <w:sz w:val="28"/>
          <w:szCs w:val="24"/>
        </w:rPr>
        <w:t>國立臺灣師範大學翻譯所副教授，同時是國內知名的譯者，譯作有《遜咖日記》、《查理和蘿拉》系列、《小老鼠找新家》、《小老鼠吃月亮》、《小老鼠飛上天》及《大偵探奈特》系列等。</w:t>
      </w:r>
    </w:p>
    <w:p w:rsidR="005349E7" w:rsidRDefault="005349E7" w:rsidP="00102B50">
      <w:pPr>
        <w:widowControl/>
        <w:shd w:val="clear" w:color="auto" w:fill="FFFFFF"/>
        <w:rPr>
          <w:rFonts w:ascii="Arial" w:hAnsi="Arial" w:cs="Arial"/>
          <w:color w:val="000000"/>
          <w:sz w:val="28"/>
          <w:szCs w:val="24"/>
        </w:rPr>
      </w:pPr>
      <w:r w:rsidRPr="00102B50">
        <w:rPr>
          <w:rFonts w:ascii="Arial" w:hAnsi="Arial" w:cs="Arial" w:hint="eastAsia"/>
          <w:color w:val="000000"/>
          <w:sz w:val="28"/>
          <w:szCs w:val="24"/>
        </w:rPr>
        <w:t>授課領域：筆譯練習</w:t>
      </w:r>
      <w:r w:rsidRPr="00102B50">
        <w:rPr>
          <w:rFonts w:ascii="Arial" w:hAnsi="Arial" w:cs="Arial"/>
          <w:color w:val="000000"/>
          <w:sz w:val="28"/>
          <w:szCs w:val="24"/>
        </w:rPr>
        <w:t>(</w:t>
      </w:r>
      <w:r w:rsidRPr="00102B50">
        <w:rPr>
          <w:rFonts w:ascii="Arial" w:hAnsi="Arial" w:cs="Arial" w:hint="eastAsia"/>
          <w:color w:val="000000"/>
          <w:sz w:val="28"/>
          <w:szCs w:val="24"/>
        </w:rPr>
        <w:t>英譯中</w:t>
      </w:r>
      <w:r w:rsidRPr="00102B50">
        <w:rPr>
          <w:rFonts w:ascii="Arial" w:hAnsi="Arial" w:cs="Arial"/>
          <w:color w:val="000000"/>
          <w:sz w:val="28"/>
          <w:szCs w:val="24"/>
        </w:rPr>
        <w:t>)</w:t>
      </w:r>
      <w:r w:rsidRPr="00102B50">
        <w:rPr>
          <w:rFonts w:ascii="Arial" w:hAnsi="Arial" w:cs="Arial" w:hint="eastAsia"/>
          <w:color w:val="000000"/>
          <w:sz w:val="28"/>
          <w:szCs w:val="24"/>
        </w:rPr>
        <w:t>、英美文學中譯、翻譯測驗與評量、口筆譯入門、漢學專題研究、華文文學英譯、文史哲筆譯</w:t>
      </w:r>
    </w:p>
    <w:p w:rsidR="005349E7" w:rsidRDefault="005349E7" w:rsidP="00102B50">
      <w:pPr>
        <w:widowControl/>
        <w:shd w:val="clear" w:color="auto" w:fill="FFFFFF"/>
        <w:rPr>
          <w:rFonts w:ascii="Arial" w:hAnsi="Arial" w:cs="Arial"/>
          <w:color w:val="000000"/>
          <w:sz w:val="28"/>
          <w:szCs w:val="24"/>
        </w:rPr>
      </w:pPr>
      <w:r w:rsidRPr="00102B50">
        <w:rPr>
          <w:rFonts w:ascii="Arial" w:hAnsi="Arial" w:cs="Arial" w:hint="eastAsia"/>
          <w:color w:val="000000"/>
          <w:sz w:val="28"/>
          <w:szCs w:val="24"/>
        </w:rPr>
        <w:t>研究專長：筆譯、翻譯史、翻譯教學與評量</w:t>
      </w:r>
    </w:p>
    <w:p w:rsidR="005349E7" w:rsidRDefault="005349E7" w:rsidP="00102B50">
      <w:pPr>
        <w:widowControl/>
        <w:shd w:val="clear" w:color="auto" w:fill="FFFFFF"/>
        <w:rPr>
          <w:rFonts w:ascii="Arial" w:hAnsi="Arial" w:cs="Arial"/>
          <w:color w:val="000000"/>
          <w:sz w:val="28"/>
          <w:szCs w:val="24"/>
        </w:rPr>
      </w:pPr>
    </w:p>
    <w:p w:rsidR="005349E7" w:rsidRPr="00102B50" w:rsidRDefault="005349E7" w:rsidP="00102B50">
      <w:pPr>
        <w:widowControl/>
        <w:shd w:val="clear" w:color="auto" w:fill="FFFFFF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 w:hint="eastAsia"/>
          <w:color w:val="000000"/>
          <w:sz w:val="28"/>
          <w:szCs w:val="24"/>
        </w:rPr>
        <w:t>二、</w:t>
      </w:r>
      <w:r w:rsidRPr="00102B50">
        <w:rPr>
          <w:rFonts w:ascii="Arial" w:hAnsi="Arial" w:cs="Arial" w:hint="eastAsia"/>
          <w:color w:val="000000"/>
          <w:sz w:val="28"/>
          <w:szCs w:val="24"/>
        </w:rPr>
        <w:t>陳夏民</w:t>
      </w:r>
    </w:p>
    <w:p w:rsidR="005349E7" w:rsidRPr="00102B50" w:rsidRDefault="005349E7" w:rsidP="00102B50">
      <w:pPr>
        <w:widowControl/>
        <w:shd w:val="clear" w:color="auto" w:fill="FFFFFF"/>
        <w:rPr>
          <w:rFonts w:ascii="Arial" w:hAnsi="Arial" w:cs="Arial"/>
          <w:color w:val="000000"/>
          <w:sz w:val="28"/>
          <w:szCs w:val="24"/>
        </w:rPr>
      </w:pPr>
      <w:r w:rsidRPr="00102B50">
        <w:rPr>
          <w:rFonts w:ascii="Arial" w:hAnsi="Arial" w:cs="Arial" w:hint="eastAsia"/>
          <w:color w:val="000000"/>
          <w:sz w:val="28"/>
          <w:szCs w:val="24"/>
        </w:rPr>
        <w:t>獨立出版人，</w:t>
      </w:r>
      <w:hyperlink r:id="rId4" w:tgtFrame="_blank" w:history="1">
        <w:r w:rsidRPr="00102B50">
          <w:rPr>
            <w:rFonts w:ascii="Arial" w:hAnsi="Arial" w:cs="Arial" w:hint="eastAsia"/>
            <w:color w:val="000000"/>
            <w:sz w:val="28"/>
            <w:szCs w:val="24"/>
          </w:rPr>
          <w:t>逗點文創結社</w:t>
        </w:r>
      </w:hyperlink>
      <w:r w:rsidRPr="00102B50">
        <w:rPr>
          <w:rFonts w:ascii="Arial" w:hAnsi="Arial" w:cs="Arial" w:hint="eastAsia"/>
          <w:color w:val="000000"/>
          <w:sz w:val="28"/>
          <w:szCs w:val="24"/>
        </w:rPr>
        <w:t>總編輯。</w:t>
      </w:r>
    </w:p>
    <w:p w:rsidR="005349E7" w:rsidRPr="00102B50" w:rsidRDefault="005349E7" w:rsidP="00102B50">
      <w:pPr>
        <w:widowControl/>
        <w:shd w:val="clear" w:color="auto" w:fill="FFFFFF"/>
        <w:rPr>
          <w:rFonts w:ascii="Arial" w:hAnsi="Arial" w:cs="Arial"/>
          <w:color w:val="000000"/>
          <w:sz w:val="28"/>
          <w:szCs w:val="24"/>
        </w:rPr>
      </w:pPr>
      <w:r w:rsidRPr="00102B50">
        <w:rPr>
          <w:rFonts w:ascii="Arial" w:hAnsi="Arial" w:cs="Arial" w:hint="eastAsia"/>
          <w:color w:val="000000"/>
          <w:sz w:val="28"/>
          <w:szCs w:val="24"/>
        </w:rPr>
        <w:t>桃園高中、國立東華大學英美語文學系、創作與英語文學研究所創作組畢業，曾旅居印尼，著有《飛踢，醜哭，白鼻毛：第一次開出版社就大賣，騙你的》，譯有《潰雪》、《一個乾淨明亮的地方：海明威短篇傑作選》、</w:t>
      </w:r>
      <w:hyperlink r:id="rId5" w:tgtFrame="_blank" w:history="1">
        <w:r w:rsidRPr="00102B50">
          <w:rPr>
            <w:rFonts w:ascii="Arial" w:hAnsi="Arial" w:cs="Arial" w:hint="eastAsia"/>
            <w:color w:val="000000"/>
            <w:sz w:val="28"/>
            <w:szCs w:val="24"/>
          </w:rPr>
          <w:t>《一個乾淨明亮的地方》</w:t>
        </w:r>
      </w:hyperlink>
      <w:r w:rsidRPr="00102B50">
        <w:rPr>
          <w:rFonts w:ascii="Arial" w:hAnsi="Arial" w:cs="Arial" w:hint="eastAsia"/>
          <w:color w:val="000000"/>
          <w:sz w:val="28"/>
          <w:szCs w:val="24"/>
        </w:rPr>
        <w:t>、</w:t>
      </w:r>
      <w:hyperlink r:id="rId6" w:tgtFrame="_blank" w:history="1">
        <w:r w:rsidRPr="00102B50">
          <w:rPr>
            <w:rFonts w:ascii="Arial" w:hAnsi="Arial" w:cs="Arial" w:hint="eastAsia"/>
            <w:color w:val="000000"/>
            <w:sz w:val="28"/>
            <w:szCs w:val="24"/>
          </w:rPr>
          <w:t>《我們的時代》</w:t>
        </w:r>
      </w:hyperlink>
      <w:r w:rsidRPr="00102B50">
        <w:rPr>
          <w:rFonts w:ascii="Arial" w:hAnsi="Arial" w:cs="Arial" w:hint="eastAsia"/>
          <w:color w:val="000000"/>
          <w:sz w:val="28"/>
          <w:szCs w:val="24"/>
        </w:rPr>
        <w:t>等。</w:t>
      </w:r>
    </w:p>
    <w:p w:rsidR="005349E7" w:rsidRPr="00102B50" w:rsidRDefault="005349E7" w:rsidP="00102B50">
      <w:pPr>
        <w:widowControl/>
        <w:shd w:val="clear" w:color="auto" w:fill="FFFFFF"/>
        <w:rPr>
          <w:rFonts w:ascii="Arial" w:hAnsi="Arial" w:cs="Arial"/>
          <w:color w:val="000000"/>
          <w:sz w:val="28"/>
          <w:szCs w:val="24"/>
        </w:rPr>
      </w:pPr>
    </w:p>
    <w:sectPr w:rsidR="005349E7" w:rsidRPr="00102B50" w:rsidSect="00994C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470"/>
    <w:rsid w:val="0004543D"/>
    <w:rsid w:val="00102B50"/>
    <w:rsid w:val="002473B7"/>
    <w:rsid w:val="00440D10"/>
    <w:rsid w:val="005349E7"/>
    <w:rsid w:val="0060322F"/>
    <w:rsid w:val="007C1C5A"/>
    <w:rsid w:val="00994C04"/>
    <w:rsid w:val="00A13A5A"/>
    <w:rsid w:val="00A55F12"/>
    <w:rsid w:val="00BE21A9"/>
    <w:rsid w:val="00EA76AF"/>
    <w:rsid w:val="00FA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04"/>
    <w:pPr>
      <w:widowControl w:val="0"/>
    </w:pPr>
  </w:style>
  <w:style w:type="paragraph" w:styleId="Heading2">
    <w:name w:val="heading 2"/>
    <w:basedOn w:val="Normal"/>
    <w:link w:val="Heading2Char"/>
    <w:uiPriority w:val="99"/>
    <w:qFormat/>
    <w:rsid w:val="00FA0470"/>
    <w:pPr>
      <w:widowControl/>
      <w:spacing w:before="100" w:beforeAutospacing="1" w:after="100" w:afterAutospacing="1"/>
      <w:outlineLvl w:val="1"/>
    </w:pPr>
    <w:rPr>
      <w:rFonts w:ascii="Microsoft YaHei" w:eastAsia="Microsoft YaHei" w:hAnsi="Microsoft YaHei" w:cs="新細明體"/>
      <w:b/>
      <w:bCs/>
      <w:color w:val="0054A6"/>
      <w:spacing w:val="15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A0470"/>
    <w:rPr>
      <w:rFonts w:ascii="Microsoft YaHei" w:eastAsia="Microsoft YaHei" w:hAnsi="Microsoft YaHei" w:cs="新細明體"/>
      <w:b/>
      <w:bCs/>
      <w:color w:val="0054A6"/>
      <w:spacing w:val="15"/>
      <w:kern w:val="0"/>
      <w:sz w:val="36"/>
      <w:szCs w:val="36"/>
    </w:rPr>
  </w:style>
  <w:style w:type="character" w:styleId="Hyperlink">
    <w:name w:val="Hyperlink"/>
    <w:basedOn w:val="DefaultParagraphFont"/>
    <w:uiPriority w:val="99"/>
    <w:semiHidden/>
    <w:rsid w:val="00FA0470"/>
    <w:rPr>
      <w:rFonts w:cs="Times New Roman"/>
      <w:color w:val="444444"/>
      <w:u w:val="none"/>
      <w:effect w:val="none"/>
    </w:rPr>
  </w:style>
  <w:style w:type="paragraph" w:styleId="NormalWeb">
    <w:name w:val="Normal (Web)"/>
    <w:basedOn w:val="Normal"/>
    <w:uiPriority w:val="99"/>
    <w:semiHidden/>
    <w:rsid w:val="00FA0470"/>
    <w:pPr>
      <w:widowControl/>
      <w:spacing w:before="210" w:after="21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0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405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  <w:div w:id="16388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8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80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40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40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38804049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6E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oks.com.tw/products/0010617201" TargetMode="External"/><Relationship Id="rId5" Type="http://schemas.openxmlformats.org/officeDocument/2006/relationships/hyperlink" Target="http://www.books.com.tw/products/0010556642" TargetMode="External"/><Relationship Id="rId4" Type="http://schemas.openxmlformats.org/officeDocument/2006/relationships/hyperlink" Target="https://www.facebook.com/commaBOOKS?fref=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79</Words>
  <Characters>452</Characters>
  <Application>Microsoft Office Outlook</Application>
  <DocSecurity>0</DocSecurity>
  <Lines>0</Lines>
  <Paragraphs>0</Paragraphs>
  <ScaleCrop>false</ScaleCrop>
  <Company>WORKGROUP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講師資料</dc:title>
  <dc:subject/>
  <dc:creator>cl7800437</dc:creator>
  <cp:keywords/>
  <dc:description/>
  <cp:lastModifiedBy>20120628A4</cp:lastModifiedBy>
  <cp:revision>2</cp:revision>
  <dcterms:created xsi:type="dcterms:W3CDTF">2015-07-29T06:22:00Z</dcterms:created>
  <dcterms:modified xsi:type="dcterms:W3CDTF">2015-07-29T06:22:00Z</dcterms:modified>
</cp:coreProperties>
</file>