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42" w:rsidRPr="00A4045F" w:rsidRDefault="00A85242" w:rsidP="00F1603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045F">
        <w:rPr>
          <w:rFonts w:ascii="標楷體" w:eastAsia="標楷體" w:hAnsi="標楷體" w:hint="eastAsia"/>
          <w:b/>
          <w:sz w:val="28"/>
          <w:szCs w:val="28"/>
        </w:rPr>
        <w:t>大手牽小手的教育─校際合作．終身學習．創新桃園</w:t>
      </w:r>
    </w:p>
    <w:p w:rsidR="00A85242" w:rsidRDefault="00A85242" w:rsidP="00523D58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523D58">
        <w:rPr>
          <w:rFonts w:ascii="標楷體" w:eastAsia="標楷體" w:hAnsi="標楷體" w:cs="Helvetica" w:hint="eastAsia"/>
          <w:kern w:val="0"/>
          <w:szCs w:val="24"/>
        </w:rPr>
        <w:t>教育是人類希望的工程，學校是實現希望的場域。現今，世界各國均在引爆學習的革命，而我們也常在深思，孩子該學</w:t>
      </w:r>
      <w:r>
        <w:rPr>
          <w:rFonts w:ascii="標楷體" w:eastAsia="標楷體" w:hAnsi="標楷體" w:cs="Helvetica" w:hint="eastAsia"/>
          <w:kern w:val="0"/>
          <w:szCs w:val="24"/>
        </w:rPr>
        <w:t>什麼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，</w:t>
      </w:r>
      <w:r>
        <w:rPr>
          <w:rFonts w:ascii="標楷體" w:eastAsia="標楷體" w:hAnsi="標楷體" w:cs="Helvetica" w:hint="eastAsia"/>
          <w:kern w:val="0"/>
          <w:szCs w:val="24"/>
        </w:rPr>
        <w:t>如何學，才有未來，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才有</w:t>
      </w:r>
      <w:r>
        <w:rPr>
          <w:rFonts w:ascii="標楷體" w:eastAsia="標楷體" w:hAnsi="標楷體" w:cs="Helvetica" w:hint="eastAsia"/>
          <w:kern w:val="0"/>
          <w:szCs w:val="24"/>
        </w:rPr>
        <w:t>希望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；學校該如何透過這些思索，轉化為孩子能接受的教育；而教育前線最重要的教師，是否能引導孩子接受有效的學習；孩子接受教育之後，有沒有能找出適合的路，做最好的自己。這些深切的思維，是我們教育人恆久的責任。也唯有付諸實踐，才能讓每個孩子，都可以享受成功的經驗。</w:t>
      </w:r>
    </w:p>
    <w:p w:rsidR="00A85242" w:rsidRDefault="00A85242" w:rsidP="00523D58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523D58">
        <w:rPr>
          <w:rFonts w:ascii="標楷體" w:eastAsia="標楷體" w:hAnsi="標楷體" w:cs="Helvetica" w:hint="eastAsia"/>
          <w:kern w:val="0"/>
          <w:szCs w:val="24"/>
        </w:rPr>
        <w:t>大桃園的未來，充滿希望的契機。升格直轄市的強盛情勢，加上原有蓬勃發展的工商經貿，以及全國獨佔鰲頭的航空城計畫，讓我們桃園教育更有發展的潛能。我們認為，所有的教育夥伴，都應朝下列的教育方針來共同努力。</w:t>
      </w:r>
    </w:p>
    <w:p w:rsidR="00A85242" w:rsidRDefault="00A85242" w:rsidP="00523D58">
      <w:pPr>
        <w:spacing w:line="280" w:lineRule="exact"/>
        <w:rPr>
          <w:rFonts w:ascii="標楷體" w:eastAsia="標楷體" w:hAnsi="標楷體"/>
          <w:b/>
          <w:szCs w:val="24"/>
        </w:rPr>
      </w:pPr>
    </w:p>
    <w:p w:rsidR="00A85242" w:rsidRPr="008637CA" w:rsidRDefault="00A85242" w:rsidP="00523D58">
      <w:pPr>
        <w:spacing w:line="280" w:lineRule="exact"/>
        <w:rPr>
          <w:rFonts w:ascii="標楷體" w:eastAsia="標楷體" w:hAnsi="標楷體" w:cs="Helvetica"/>
          <w:b/>
          <w:kern w:val="0"/>
          <w:szCs w:val="24"/>
        </w:rPr>
      </w:pPr>
      <w:r w:rsidRPr="00EF518B">
        <w:rPr>
          <w:rFonts w:ascii="標楷體" w:eastAsia="標楷體" w:hAnsi="標楷體" w:hint="eastAsia"/>
          <w:b/>
          <w:szCs w:val="24"/>
        </w:rPr>
        <w:t>一、</w:t>
      </w:r>
      <w:r w:rsidRPr="008637CA">
        <w:rPr>
          <w:rFonts w:ascii="標楷體" w:eastAsia="標楷體" w:hAnsi="標楷體" w:cs="Helvetica" w:hint="eastAsia"/>
          <w:b/>
          <w:kern w:val="0"/>
          <w:szCs w:val="24"/>
        </w:rPr>
        <w:t>推動三合作三學習，擘畫教育新局</w:t>
      </w:r>
    </w:p>
    <w:p w:rsidR="00A85242" w:rsidRPr="007650E4" w:rsidRDefault="00A85242" w:rsidP="008637CA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523D58">
        <w:rPr>
          <w:rFonts w:ascii="標楷體" w:eastAsia="標楷體" w:hAnsi="標楷體" w:cs="Helvetica" w:hint="eastAsia"/>
          <w:kern w:val="0"/>
          <w:szCs w:val="24"/>
        </w:rPr>
        <w:t>各級學校合作、</w:t>
      </w:r>
      <w:r>
        <w:rPr>
          <w:rFonts w:ascii="標楷體" w:eastAsia="標楷體" w:hAnsi="標楷體" w:cs="Helvetica" w:hint="eastAsia"/>
          <w:kern w:val="0"/>
          <w:szCs w:val="24"/>
        </w:rPr>
        <w:t>高中職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產學界合作、</w:t>
      </w:r>
      <w:r>
        <w:rPr>
          <w:rFonts w:ascii="標楷體" w:eastAsia="標楷體" w:hAnsi="標楷體" w:cs="Helvetica" w:hint="eastAsia"/>
          <w:kern w:val="0"/>
          <w:szCs w:val="24"/>
        </w:rPr>
        <w:t>不同領域學生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跨</w:t>
      </w:r>
      <w:r>
        <w:rPr>
          <w:rFonts w:ascii="標楷體" w:eastAsia="標楷體" w:hAnsi="標楷體" w:cs="Helvetica" w:hint="eastAsia"/>
          <w:kern w:val="0"/>
          <w:szCs w:val="24"/>
        </w:rPr>
        <w:t>界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合作，已經是時代的新趨勢</w:t>
      </w:r>
      <w:r w:rsidRPr="007650E4">
        <w:rPr>
          <w:rFonts w:ascii="標楷體" w:eastAsia="標楷體" w:hAnsi="標楷體" w:cs="Helvetica" w:hint="eastAsia"/>
          <w:kern w:val="0"/>
          <w:szCs w:val="24"/>
        </w:rPr>
        <w:t>，推動「大手牽小手」的校際合作，開創教育的新局，並引導學生從生活中學習、從做中學習、從失敗中學習，打造出桃園市終身學習的環境，培養出全人教育，建立友善溫馨的校園。</w:t>
      </w:r>
      <w:r>
        <w:rPr>
          <w:rFonts w:ascii="標楷體" w:eastAsia="標楷體" w:hAnsi="標楷體" w:cs="Helvetica" w:hint="eastAsia"/>
          <w:kern w:val="0"/>
          <w:szCs w:val="24"/>
        </w:rPr>
        <w:t>我們也必須以前瞻性的眼光，訓練現在的學生，從事未來的工作所需的專業知識。從基礎教育開始，有效運用創新教學方法，縮短學習落差，並誘發學生學習興趣。</w:t>
      </w:r>
    </w:p>
    <w:p w:rsidR="00A85242" w:rsidRPr="00523D58" w:rsidRDefault="00A85242" w:rsidP="00523D58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</w:p>
    <w:p w:rsidR="00A85242" w:rsidRPr="00EF518B" w:rsidRDefault="00A85242" w:rsidP="00523D58">
      <w:pPr>
        <w:spacing w:line="280" w:lineRule="exact"/>
        <w:rPr>
          <w:rFonts w:ascii="標楷體" w:eastAsia="標楷體" w:hAnsi="標楷體" w:cs="Helvetica"/>
          <w:b/>
          <w:kern w:val="0"/>
          <w:szCs w:val="24"/>
        </w:rPr>
      </w:pPr>
      <w:r w:rsidRPr="008637CA">
        <w:rPr>
          <w:rFonts w:ascii="標楷體" w:eastAsia="標楷體" w:hAnsi="標楷體" w:cs="Helvetica" w:hint="eastAsia"/>
          <w:b/>
          <w:kern w:val="0"/>
          <w:szCs w:val="24"/>
        </w:rPr>
        <w:t>二、</w:t>
      </w:r>
      <w:r w:rsidRPr="00EF518B">
        <w:rPr>
          <w:rFonts w:ascii="標楷體" w:eastAsia="標楷體" w:hAnsi="標楷體" w:cs="Helvetica" w:hint="eastAsia"/>
          <w:b/>
          <w:kern w:val="0"/>
          <w:szCs w:val="24"/>
        </w:rPr>
        <w:t>建立學習落差及早補救措施</w:t>
      </w:r>
    </w:p>
    <w:p w:rsidR="00A85242" w:rsidRDefault="00A85242" w:rsidP="00A4045F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523D58">
        <w:rPr>
          <w:rFonts w:ascii="標楷體" w:eastAsia="標楷體" w:hAnsi="標楷體" w:cs="Helvetica" w:hint="eastAsia"/>
          <w:kern w:val="0"/>
          <w:szCs w:val="24"/>
        </w:rPr>
        <w:t>結合教育部攜手計畫，擴大並及早辦理學習落差補救措施</w:t>
      </w:r>
      <w:r>
        <w:rPr>
          <w:rFonts w:ascii="標楷體" w:eastAsia="標楷體" w:hAnsi="標楷體" w:cs="Helvetica" w:hint="eastAsia"/>
          <w:kern w:val="0"/>
          <w:szCs w:val="24"/>
        </w:rPr>
        <w:t>。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聯結本市的公私</w:t>
      </w:r>
      <w:r>
        <w:rPr>
          <w:rFonts w:ascii="標楷體" w:eastAsia="標楷體" w:hAnsi="標楷體" w:cs="Helvetica" w:hint="eastAsia"/>
          <w:kern w:val="0"/>
          <w:szCs w:val="24"/>
        </w:rPr>
        <w:t>立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大專院校與中小學建構為互助與策略聯盟網絡，共同推動亮點計畫。在教育資源的共享、學生學習扶助、教師專業成長、學生社區與服務體驗學習等方面，都能發揮最大互助效益。</w:t>
      </w:r>
      <w:bookmarkStart w:id="0" w:name="_GoBack"/>
      <w:bookmarkEnd w:id="0"/>
    </w:p>
    <w:p w:rsidR="00A85242" w:rsidRPr="00523D58" w:rsidRDefault="00A85242" w:rsidP="00523D58">
      <w:pPr>
        <w:spacing w:line="280" w:lineRule="exact"/>
        <w:rPr>
          <w:rFonts w:ascii="標楷體" w:eastAsia="標楷體" w:hAnsi="標楷體" w:cs="Helvetica"/>
          <w:spacing w:val="23"/>
          <w:kern w:val="0"/>
          <w:szCs w:val="24"/>
        </w:rPr>
      </w:pPr>
    </w:p>
    <w:p w:rsidR="00A85242" w:rsidRPr="00EF518B" w:rsidRDefault="00A85242" w:rsidP="00523D58">
      <w:pPr>
        <w:spacing w:line="280" w:lineRule="exact"/>
        <w:rPr>
          <w:rFonts w:ascii="標楷體" w:eastAsia="標楷體" w:hAnsi="標楷體" w:cs="Helvetica"/>
          <w:b/>
          <w:spacing w:val="23"/>
          <w:kern w:val="0"/>
          <w:szCs w:val="24"/>
        </w:rPr>
      </w:pPr>
      <w:r w:rsidRPr="00F54D30">
        <w:rPr>
          <w:rFonts w:ascii="標楷體" w:eastAsia="標楷體" w:hAnsi="標楷體" w:cs="Helvetica" w:hint="eastAsia"/>
          <w:b/>
          <w:spacing w:val="23"/>
          <w:kern w:val="0"/>
          <w:szCs w:val="24"/>
        </w:rPr>
        <w:t>三、</w:t>
      </w:r>
      <w:r w:rsidRPr="00EF518B">
        <w:rPr>
          <w:rFonts w:ascii="標楷體" w:eastAsia="標楷體" w:hAnsi="標楷體" w:cs="Helvetica" w:hint="eastAsia"/>
          <w:b/>
          <w:kern w:val="0"/>
          <w:szCs w:val="24"/>
        </w:rPr>
        <w:t>持續推動教師專業精進計畫</w:t>
      </w:r>
    </w:p>
    <w:p w:rsidR="00A85242" w:rsidRDefault="00A85242" w:rsidP="00523D58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523D58">
        <w:rPr>
          <w:rFonts w:ascii="標楷體" w:eastAsia="標楷體" w:hAnsi="標楷體" w:cs="Helvetica" w:hint="eastAsia"/>
          <w:kern w:val="0"/>
          <w:szCs w:val="24"/>
        </w:rPr>
        <w:t>教育的投資再大，學校的軟硬體再好，學生的資質再高，如果沒有好老師，則一切的投</w:t>
      </w:r>
      <w:r w:rsidRPr="00F54D30">
        <w:rPr>
          <w:rFonts w:ascii="標楷體" w:eastAsia="標楷體" w:hAnsi="標楷體" w:cs="Helvetica" w:hint="eastAsia"/>
          <w:kern w:val="0"/>
          <w:szCs w:val="24"/>
        </w:rPr>
        <w:t>資都是枉然。教師可透過教師專業學習社群，針對</w:t>
      </w:r>
      <w:r w:rsidRPr="00F54D30">
        <w:rPr>
          <w:rFonts w:ascii="標楷體" w:eastAsia="標楷體" w:hAnsi="標楷體" w:cs="Arial" w:hint="eastAsia"/>
          <w:szCs w:val="24"/>
        </w:rPr>
        <w:t>課程設計與教學、班級經營與輔導進行專業對話研討。也可以共同備課、觀課及議課方式共學成長。達成教師專業成長，增進教師專</w:t>
      </w:r>
      <w:r w:rsidRPr="00523D58">
        <w:rPr>
          <w:rFonts w:ascii="標楷體" w:eastAsia="標楷體" w:hAnsi="標楷體" w:cs="Arial" w:hint="eastAsia"/>
          <w:color w:val="000000"/>
          <w:szCs w:val="24"/>
        </w:rPr>
        <w:t>業素養，落實有效的教與學之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宗旨。</w:t>
      </w:r>
    </w:p>
    <w:p w:rsidR="00A85242" w:rsidRDefault="00A85242" w:rsidP="006E2045">
      <w:pPr>
        <w:spacing w:line="280" w:lineRule="exact"/>
        <w:rPr>
          <w:rFonts w:ascii="標楷體" w:eastAsia="標楷體" w:hAnsi="標楷體" w:cs="Helvetica"/>
          <w:kern w:val="0"/>
          <w:szCs w:val="24"/>
        </w:rPr>
      </w:pPr>
    </w:p>
    <w:p w:rsidR="00A85242" w:rsidRPr="00F91C06" w:rsidRDefault="00A85242" w:rsidP="006E2045">
      <w:pPr>
        <w:spacing w:line="280" w:lineRule="exact"/>
        <w:rPr>
          <w:rFonts w:ascii="標楷體" w:eastAsia="標楷體" w:hAnsi="標楷體" w:cs="Helvetica"/>
          <w:b/>
          <w:kern w:val="0"/>
          <w:szCs w:val="24"/>
        </w:rPr>
      </w:pPr>
      <w:r w:rsidRPr="00F91C06">
        <w:rPr>
          <w:rFonts w:ascii="標楷體" w:eastAsia="標楷體" w:hAnsi="標楷體" w:cs="Helvetica" w:hint="eastAsia"/>
          <w:b/>
          <w:kern w:val="0"/>
          <w:szCs w:val="24"/>
        </w:rPr>
        <w:t>四、強化資訊教育，善用翻轉、創新的教學，帶起每一個孩子</w:t>
      </w:r>
    </w:p>
    <w:p w:rsidR="00A85242" w:rsidRDefault="00A85242" w:rsidP="006E2045">
      <w:pPr>
        <w:spacing w:line="280" w:lineRule="exact"/>
        <w:ind w:firstLine="480"/>
        <w:rPr>
          <w:rFonts w:ascii="標楷體" w:eastAsia="標楷體" w:hAnsi="標楷體" w:cs="Helvetica"/>
          <w:kern w:val="0"/>
          <w:szCs w:val="24"/>
        </w:rPr>
      </w:pPr>
      <w:r w:rsidRPr="006E2045">
        <w:rPr>
          <w:rFonts w:ascii="標楷體" w:eastAsia="標楷體" w:hAnsi="標楷體" w:cs="Helvetica" w:hint="eastAsia"/>
          <w:kern w:val="0"/>
          <w:szCs w:val="24"/>
        </w:rPr>
        <w:t>教育的核心已經從「教」轉移到「學」，課堂的目標不再是老師的進度，而在於學生的學習效果。我們已成立資訊及國際教育科，確實整合課程與教學資訊媒材。教師要能善用數位科技資源、鼓勵學生合作學習。透過創新翻轉的學習，引導學生從生活中學習、從做中學習、從失敗中學習。讓孩子不再從教室中逃走，找到學習興趣及好奇心、熱心及夢想。</w:t>
      </w:r>
    </w:p>
    <w:p w:rsidR="00A85242" w:rsidRDefault="00A85242" w:rsidP="00EF518B">
      <w:pPr>
        <w:spacing w:line="280" w:lineRule="exact"/>
        <w:rPr>
          <w:rFonts w:ascii="標楷體" w:eastAsia="標楷體" w:hAnsi="標楷體" w:cs="Helvetica"/>
          <w:b/>
          <w:spacing w:val="23"/>
          <w:kern w:val="0"/>
          <w:szCs w:val="24"/>
        </w:rPr>
      </w:pPr>
    </w:p>
    <w:p w:rsidR="00A85242" w:rsidRPr="00F54D30" w:rsidRDefault="00A85242" w:rsidP="00EF518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cs="Helvetica" w:hint="eastAsia"/>
          <w:b/>
          <w:spacing w:val="23"/>
          <w:kern w:val="0"/>
          <w:szCs w:val="24"/>
        </w:rPr>
        <w:t>五、</w:t>
      </w:r>
      <w:r w:rsidRPr="00F54D30">
        <w:rPr>
          <w:rFonts w:ascii="標楷體" w:eastAsia="標楷體" w:hAnsi="標楷體" w:hint="eastAsia"/>
          <w:b/>
        </w:rPr>
        <w:t>整合國際教育教學資源，拓展孩子國際視野</w:t>
      </w:r>
    </w:p>
    <w:p w:rsidR="00A85242" w:rsidRPr="00F54D30" w:rsidRDefault="00A85242" w:rsidP="009B386A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F54D30">
        <w:rPr>
          <w:rFonts w:ascii="標楷體" w:eastAsia="標楷體" w:hAnsi="標楷體" w:hint="eastAsia"/>
        </w:rPr>
        <w:t>結合航空城計畫願景，規劃國際教育的課程與教學融入各領域、融入桃園的在地生活，培養孩子理解、尊重及欣賞多元文化的胸懷與態度。並透過經驗分享，提升教師國際教育教學內容之豐富性與多元性。進而發展為校本國際教育特色課程，促進學校教育的國際化。讓孩子更具多元文化觀及國際視野，立足桃園，胸懷寰宇。</w:t>
      </w:r>
    </w:p>
    <w:p w:rsidR="00A85242" w:rsidRDefault="00A85242" w:rsidP="006E2045">
      <w:pPr>
        <w:spacing w:line="280" w:lineRule="exact"/>
        <w:rPr>
          <w:rFonts w:ascii="標楷體" w:eastAsia="標楷體" w:hAnsi="標楷體" w:cs="Helvetica"/>
          <w:b/>
          <w:spacing w:val="23"/>
          <w:kern w:val="0"/>
          <w:szCs w:val="24"/>
        </w:rPr>
      </w:pPr>
    </w:p>
    <w:p w:rsidR="00A85242" w:rsidRPr="00F91C06" w:rsidRDefault="00A85242" w:rsidP="006E2045">
      <w:pPr>
        <w:spacing w:line="280" w:lineRule="exact"/>
        <w:rPr>
          <w:rFonts w:ascii="標楷體" w:eastAsia="標楷體" w:hAnsi="標楷體" w:cs="Helvetica"/>
          <w:b/>
          <w:spacing w:val="23"/>
          <w:kern w:val="0"/>
          <w:szCs w:val="24"/>
        </w:rPr>
      </w:pPr>
      <w:r w:rsidRPr="00F91C06">
        <w:rPr>
          <w:rFonts w:ascii="標楷體" w:eastAsia="標楷體" w:hAnsi="標楷體" w:cs="Helvetica" w:hint="eastAsia"/>
          <w:b/>
          <w:spacing w:val="23"/>
          <w:kern w:val="0"/>
          <w:szCs w:val="24"/>
        </w:rPr>
        <w:t>六、建構無縫學習扶助安全網</w:t>
      </w:r>
    </w:p>
    <w:p w:rsidR="00A85242" w:rsidRPr="006E2045" w:rsidRDefault="00A85242" w:rsidP="006E2045">
      <w:pPr>
        <w:spacing w:line="280" w:lineRule="exact"/>
        <w:ind w:firstLineChars="200" w:firstLine="572"/>
        <w:rPr>
          <w:rFonts w:ascii="標楷體" w:eastAsia="標楷體" w:hAnsi="標楷體" w:cs="Helvetica"/>
          <w:spacing w:val="23"/>
          <w:kern w:val="0"/>
          <w:szCs w:val="24"/>
        </w:rPr>
      </w:pPr>
      <w:r w:rsidRPr="006E2045">
        <w:rPr>
          <w:rFonts w:ascii="標楷體" w:eastAsia="標楷體" w:hAnsi="標楷體" w:cs="Helvetica" w:hint="eastAsia"/>
          <w:spacing w:val="23"/>
          <w:kern w:val="0"/>
          <w:szCs w:val="24"/>
        </w:rPr>
        <w:t>強化全桃園市國民中小學教育儲蓄專戶之功能，及時有效的協助任何就學困難的學生。並結合各級學校及社會之資源，讓所有的孩子都能得到平等的教育機會，不應該因其弱勢的社經背景，而使其受教權受到影響。</w:t>
      </w:r>
    </w:p>
    <w:p w:rsidR="00A85242" w:rsidRPr="00B01F3C" w:rsidRDefault="00A85242" w:rsidP="00B25A70">
      <w:pPr>
        <w:spacing w:line="280" w:lineRule="exact"/>
        <w:ind w:firstLineChars="200" w:firstLine="5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spacing w:val="23"/>
          <w:kern w:val="0"/>
          <w:szCs w:val="24"/>
        </w:rPr>
        <w:t>愛爾蘭詩人葉慈</w:t>
      </w:r>
      <w:r>
        <w:rPr>
          <w:rFonts w:ascii="標楷體" w:eastAsia="標楷體" w:hAnsi="標楷體" w:cs="Helvetica"/>
          <w:spacing w:val="23"/>
          <w:kern w:val="0"/>
          <w:szCs w:val="24"/>
        </w:rPr>
        <w:t>(W.B.Yeats)</w:t>
      </w:r>
      <w:r>
        <w:rPr>
          <w:rFonts w:ascii="標楷體" w:eastAsia="標楷體" w:hAnsi="標楷體" w:cs="Helvetica" w:hint="eastAsia"/>
          <w:spacing w:val="23"/>
          <w:kern w:val="0"/>
          <w:szCs w:val="24"/>
        </w:rPr>
        <w:t>曾說</w:t>
      </w:r>
      <w:r>
        <w:rPr>
          <w:rFonts w:ascii="標楷體" w:eastAsia="標楷體" w:hAnsi="標楷體" w:cs="Helvetica"/>
          <w:spacing w:val="23"/>
          <w:kern w:val="0"/>
          <w:szCs w:val="24"/>
        </w:rPr>
        <w:t>:</w:t>
      </w:r>
      <w:r w:rsidRPr="00B25A70">
        <w:rPr>
          <w:rFonts w:ascii="標楷體" w:eastAsia="標楷體" w:hAnsi="標楷體" w:cs="Helvetica"/>
          <w:kern w:val="0"/>
          <w:szCs w:val="24"/>
        </w:rPr>
        <w:t xml:space="preserve"> 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教育不是</w:t>
      </w:r>
      <w:r>
        <w:rPr>
          <w:rFonts w:ascii="標楷體" w:eastAsia="標楷體" w:hAnsi="標楷體" w:cs="Helvetica" w:hint="eastAsia"/>
          <w:kern w:val="0"/>
          <w:szCs w:val="24"/>
        </w:rPr>
        <w:t>注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滿一</w:t>
      </w:r>
      <w:r>
        <w:rPr>
          <w:rFonts w:ascii="標楷體" w:eastAsia="標楷體" w:hAnsi="標楷體" w:cs="Helvetica" w:hint="eastAsia"/>
          <w:kern w:val="0"/>
          <w:szCs w:val="24"/>
        </w:rPr>
        <w:t>桶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水，而是點</w:t>
      </w:r>
      <w:r>
        <w:rPr>
          <w:rFonts w:ascii="標楷體" w:eastAsia="標楷體" w:hAnsi="標楷體" w:cs="Helvetica" w:hint="eastAsia"/>
          <w:kern w:val="0"/>
          <w:szCs w:val="24"/>
        </w:rPr>
        <w:t>燃一把火；如何讓孩子在學習的歷程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發光發熱</w:t>
      </w:r>
      <w:r>
        <w:rPr>
          <w:rFonts w:ascii="標楷體" w:eastAsia="標楷體" w:hAnsi="標楷體" w:cs="Helvetica" w:hint="eastAsia"/>
          <w:kern w:val="0"/>
          <w:szCs w:val="24"/>
        </w:rPr>
        <w:t>相當重要，</w:t>
      </w:r>
      <w:r w:rsidRPr="00523D58">
        <w:rPr>
          <w:rFonts w:ascii="標楷體" w:eastAsia="標楷體" w:hAnsi="標楷體" w:cs="Helvetica" w:hint="eastAsia"/>
          <w:kern w:val="0"/>
          <w:szCs w:val="24"/>
        </w:rPr>
        <w:t>期盼教師們共同努力，一起激發孩子的學習動機，發現孩子的天賦。學校能透過校際合作，共同打造桃園市終身學習的環境，培養全人教育，建立友善溫馨創新的新桃園。</w:t>
      </w:r>
    </w:p>
    <w:p w:rsidR="00A85242" w:rsidRPr="00C5302A" w:rsidRDefault="00A85242" w:rsidP="00523D58">
      <w:pPr>
        <w:spacing w:line="280" w:lineRule="exact"/>
        <w:ind w:firstLineChars="200" w:firstLine="560"/>
        <w:jc w:val="right"/>
        <w:rPr>
          <w:rFonts w:ascii="標楷體" w:eastAsia="標楷體" w:hAnsi="標楷體"/>
          <w:sz w:val="28"/>
          <w:szCs w:val="28"/>
        </w:rPr>
      </w:pPr>
    </w:p>
    <w:p w:rsidR="00A85242" w:rsidRPr="00B01F3C" w:rsidRDefault="00A85242" w:rsidP="00A4045F">
      <w:pPr>
        <w:spacing w:line="280" w:lineRule="exact"/>
        <w:ind w:right="560" w:firstLineChars="200" w:firstLine="561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</w:t>
      </w:r>
      <w:r w:rsidRPr="00A4045F">
        <w:rPr>
          <w:rFonts w:ascii="標楷體" w:eastAsia="標楷體" w:hAnsi="標楷體" w:hint="eastAsia"/>
          <w:b/>
          <w:sz w:val="28"/>
          <w:szCs w:val="28"/>
        </w:rPr>
        <w:t>局長</w:t>
      </w:r>
      <w:r w:rsidRPr="00A4045F">
        <w:rPr>
          <w:rFonts w:ascii="標楷體" w:eastAsia="標楷體" w:hAnsi="標楷體"/>
          <w:b/>
          <w:sz w:val="28"/>
          <w:szCs w:val="28"/>
        </w:rPr>
        <w:t xml:space="preserve">   </w:t>
      </w:r>
      <w:r w:rsidRPr="00A4045F">
        <w:rPr>
          <w:rFonts w:ascii="標楷體" w:eastAsia="標楷體" w:hAnsi="標楷體" w:hint="eastAsia"/>
          <w:b/>
          <w:sz w:val="28"/>
          <w:szCs w:val="28"/>
        </w:rPr>
        <w:t>高安邦</w:t>
      </w:r>
      <w:r w:rsidRPr="00B01F3C">
        <w:rPr>
          <w:rFonts w:ascii="標楷體" w:eastAsia="標楷體" w:hAnsi="標楷體"/>
          <w:sz w:val="28"/>
          <w:szCs w:val="28"/>
        </w:rPr>
        <w:t xml:space="preserve">  </w:t>
      </w:r>
    </w:p>
    <w:sectPr w:rsidR="00A85242" w:rsidRPr="00B01F3C" w:rsidSect="00705B4A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42" w:rsidRDefault="00A85242" w:rsidP="007A3968">
      <w:r>
        <w:separator/>
      </w:r>
    </w:p>
  </w:endnote>
  <w:endnote w:type="continuationSeparator" w:id="0">
    <w:p w:rsidR="00A85242" w:rsidRDefault="00A85242" w:rsidP="007A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42" w:rsidRDefault="00A85242" w:rsidP="007A3968">
      <w:r>
        <w:separator/>
      </w:r>
    </w:p>
  </w:footnote>
  <w:footnote w:type="continuationSeparator" w:id="0">
    <w:p w:rsidR="00A85242" w:rsidRDefault="00A85242" w:rsidP="007A3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0F4"/>
    <w:multiLevelType w:val="multilevel"/>
    <w:tmpl w:val="3C10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51AD6"/>
    <w:multiLevelType w:val="multilevel"/>
    <w:tmpl w:val="703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86D84"/>
    <w:multiLevelType w:val="multilevel"/>
    <w:tmpl w:val="692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7E5F82"/>
    <w:multiLevelType w:val="multilevel"/>
    <w:tmpl w:val="AA04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5D72A9"/>
    <w:multiLevelType w:val="hybridMultilevel"/>
    <w:tmpl w:val="951A97D8"/>
    <w:lvl w:ilvl="0" w:tplc="09FA193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5">
    <w:nsid w:val="41215F20"/>
    <w:multiLevelType w:val="multilevel"/>
    <w:tmpl w:val="39DC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347F94"/>
    <w:multiLevelType w:val="multilevel"/>
    <w:tmpl w:val="27A2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8D7D45"/>
    <w:multiLevelType w:val="multilevel"/>
    <w:tmpl w:val="02D8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D34E03"/>
    <w:multiLevelType w:val="multilevel"/>
    <w:tmpl w:val="2A84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285E28"/>
    <w:multiLevelType w:val="multilevel"/>
    <w:tmpl w:val="F2EA9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2B84412"/>
    <w:multiLevelType w:val="multilevel"/>
    <w:tmpl w:val="394E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209"/>
    <w:rsid w:val="00000F9E"/>
    <w:rsid w:val="00006945"/>
    <w:rsid w:val="000205EE"/>
    <w:rsid w:val="00031228"/>
    <w:rsid w:val="000330E8"/>
    <w:rsid w:val="00050AAC"/>
    <w:rsid w:val="00057753"/>
    <w:rsid w:val="00062FE7"/>
    <w:rsid w:val="00070C1E"/>
    <w:rsid w:val="00074F1E"/>
    <w:rsid w:val="0007616C"/>
    <w:rsid w:val="00077467"/>
    <w:rsid w:val="000C2D60"/>
    <w:rsid w:val="000D1B29"/>
    <w:rsid w:val="000F2ABD"/>
    <w:rsid w:val="000F5D25"/>
    <w:rsid w:val="000F67BC"/>
    <w:rsid w:val="00126023"/>
    <w:rsid w:val="00133448"/>
    <w:rsid w:val="00140451"/>
    <w:rsid w:val="00143533"/>
    <w:rsid w:val="00165137"/>
    <w:rsid w:val="001667D6"/>
    <w:rsid w:val="00185D89"/>
    <w:rsid w:val="00187370"/>
    <w:rsid w:val="00193FB2"/>
    <w:rsid w:val="00196B86"/>
    <w:rsid w:val="001A13D3"/>
    <w:rsid w:val="001A7D4D"/>
    <w:rsid w:val="001D24F5"/>
    <w:rsid w:val="001D31EB"/>
    <w:rsid w:val="001F2B9D"/>
    <w:rsid w:val="001F605D"/>
    <w:rsid w:val="001F7387"/>
    <w:rsid w:val="002044E4"/>
    <w:rsid w:val="002052C7"/>
    <w:rsid w:val="002067CE"/>
    <w:rsid w:val="00211BF6"/>
    <w:rsid w:val="002155C3"/>
    <w:rsid w:val="00220074"/>
    <w:rsid w:val="00244EE2"/>
    <w:rsid w:val="00251209"/>
    <w:rsid w:val="002532E5"/>
    <w:rsid w:val="002626BC"/>
    <w:rsid w:val="00280807"/>
    <w:rsid w:val="002911CD"/>
    <w:rsid w:val="00292EEB"/>
    <w:rsid w:val="002973B0"/>
    <w:rsid w:val="002A1606"/>
    <w:rsid w:val="002C3D51"/>
    <w:rsid w:val="002C48B4"/>
    <w:rsid w:val="002C7EE2"/>
    <w:rsid w:val="002D3E46"/>
    <w:rsid w:val="002E1597"/>
    <w:rsid w:val="002F25EE"/>
    <w:rsid w:val="003130C8"/>
    <w:rsid w:val="00325A50"/>
    <w:rsid w:val="003416C7"/>
    <w:rsid w:val="00354F72"/>
    <w:rsid w:val="00370065"/>
    <w:rsid w:val="0038211B"/>
    <w:rsid w:val="003A3EDB"/>
    <w:rsid w:val="003A53BA"/>
    <w:rsid w:val="003A64F4"/>
    <w:rsid w:val="003B40EA"/>
    <w:rsid w:val="003B47F3"/>
    <w:rsid w:val="003C3440"/>
    <w:rsid w:val="003D0716"/>
    <w:rsid w:val="003D5AC6"/>
    <w:rsid w:val="003D5D3C"/>
    <w:rsid w:val="003F671D"/>
    <w:rsid w:val="00403443"/>
    <w:rsid w:val="00403945"/>
    <w:rsid w:val="00420312"/>
    <w:rsid w:val="00454C12"/>
    <w:rsid w:val="00456DF6"/>
    <w:rsid w:val="00465DE8"/>
    <w:rsid w:val="00477ACD"/>
    <w:rsid w:val="00493EFD"/>
    <w:rsid w:val="004C679C"/>
    <w:rsid w:val="004D569A"/>
    <w:rsid w:val="004E1209"/>
    <w:rsid w:val="004E5942"/>
    <w:rsid w:val="004F3C26"/>
    <w:rsid w:val="00503838"/>
    <w:rsid w:val="0052118F"/>
    <w:rsid w:val="00523D58"/>
    <w:rsid w:val="005266D5"/>
    <w:rsid w:val="0053414C"/>
    <w:rsid w:val="00541E3B"/>
    <w:rsid w:val="00543E37"/>
    <w:rsid w:val="00561BC5"/>
    <w:rsid w:val="005B07DA"/>
    <w:rsid w:val="005B289E"/>
    <w:rsid w:val="005B3B24"/>
    <w:rsid w:val="005C1A03"/>
    <w:rsid w:val="005D1FB3"/>
    <w:rsid w:val="005D3966"/>
    <w:rsid w:val="005D618D"/>
    <w:rsid w:val="005F59D5"/>
    <w:rsid w:val="00622BB8"/>
    <w:rsid w:val="006405AB"/>
    <w:rsid w:val="00647987"/>
    <w:rsid w:val="00670F65"/>
    <w:rsid w:val="00682204"/>
    <w:rsid w:val="006A1923"/>
    <w:rsid w:val="006C2D54"/>
    <w:rsid w:val="006C317B"/>
    <w:rsid w:val="006D2BDF"/>
    <w:rsid w:val="006D4260"/>
    <w:rsid w:val="006E2045"/>
    <w:rsid w:val="006E49A2"/>
    <w:rsid w:val="006F3355"/>
    <w:rsid w:val="00705B4A"/>
    <w:rsid w:val="0071243C"/>
    <w:rsid w:val="007135F9"/>
    <w:rsid w:val="0074025A"/>
    <w:rsid w:val="00762436"/>
    <w:rsid w:val="007650E4"/>
    <w:rsid w:val="00776944"/>
    <w:rsid w:val="00782EF7"/>
    <w:rsid w:val="007A3968"/>
    <w:rsid w:val="007A49CB"/>
    <w:rsid w:val="007C0F2E"/>
    <w:rsid w:val="007D5E83"/>
    <w:rsid w:val="007E14D5"/>
    <w:rsid w:val="007E2F1E"/>
    <w:rsid w:val="007E5D97"/>
    <w:rsid w:val="007E626D"/>
    <w:rsid w:val="007F0782"/>
    <w:rsid w:val="007F5B75"/>
    <w:rsid w:val="00800CCD"/>
    <w:rsid w:val="008025E1"/>
    <w:rsid w:val="00837AF2"/>
    <w:rsid w:val="0085233D"/>
    <w:rsid w:val="00857165"/>
    <w:rsid w:val="008637CA"/>
    <w:rsid w:val="008738E3"/>
    <w:rsid w:val="0087606A"/>
    <w:rsid w:val="00887544"/>
    <w:rsid w:val="00893A60"/>
    <w:rsid w:val="008B086E"/>
    <w:rsid w:val="008B28D2"/>
    <w:rsid w:val="008B701B"/>
    <w:rsid w:val="008C6F0B"/>
    <w:rsid w:val="008C7F63"/>
    <w:rsid w:val="008D1911"/>
    <w:rsid w:val="008F32B6"/>
    <w:rsid w:val="00920C00"/>
    <w:rsid w:val="00921B46"/>
    <w:rsid w:val="00931022"/>
    <w:rsid w:val="00931E04"/>
    <w:rsid w:val="00942892"/>
    <w:rsid w:val="0095077C"/>
    <w:rsid w:val="00961408"/>
    <w:rsid w:val="009721A7"/>
    <w:rsid w:val="00977C47"/>
    <w:rsid w:val="00982D06"/>
    <w:rsid w:val="009935AB"/>
    <w:rsid w:val="0099500B"/>
    <w:rsid w:val="00996D78"/>
    <w:rsid w:val="009A5CD1"/>
    <w:rsid w:val="009A7A83"/>
    <w:rsid w:val="009B386A"/>
    <w:rsid w:val="009B75DD"/>
    <w:rsid w:val="009C2310"/>
    <w:rsid w:val="009E0585"/>
    <w:rsid w:val="00A03C09"/>
    <w:rsid w:val="00A249F8"/>
    <w:rsid w:val="00A24DF5"/>
    <w:rsid w:val="00A24FEE"/>
    <w:rsid w:val="00A37557"/>
    <w:rsid w:val="00A4045F"/>
    <w:rsid w:val="00A53656"/>
    <w:rsid w:val="00A6071B"/>
    <w:rsid w:val="00A84262"/>
    <w:rsid w:val="00A85242"/>
    <w:rsid w:val="00AB12CD"/>
    <w:rsid w:val="00AB4FEE"/>
    <w:rsid w:val="00AC516C"/>
    <w:rsid w:val="00AD2962"/>
    <w:rsid w:val="00B000E0"/>
    <w:rsid w:val="00B01F3C"/>
    <w:rsid w:val="00B11DA1"/>
    <w:rsid w:val="00B201CF"/>
    <w:rsid w:val="00B21EA1"/>
    <w:rsid w:val="00B25A70"/>
    <w:rsid w:val="00B445F3"/>
    <w:rsid w:val="00B52EE0"/>
    <w:rsid w:val="00B62399"/>
    <w:rsid w:val="00B6794A"/>
    <w:rsid w:val="00B75FA2"/>
    <w:rsid w:val="00B81A69"/>
    <w:rsid w:val="00B9351C"/>
    <w:rsid w:val="00BB6E24"/>
    <w:rsid w:val="00BE5AC6"/>
    <w:rsid w:val="00BF56E1"/>
    <w:rsid w:val="00BF7C09"/>
    <w:rsid w:val="00C07FDD"/>
    <w:rsid w:val="00C14933"/>
    <w:rsid w:val="00C330A3"/>
    <w:rsid w:val="00C419DB"/>
    <w:rsid w:val="00C44E5C"/>
    <w:rsid w:val="00C452A4"/>
    <w:rsid w:val="00C45C01"/>
    <w:rsid w:val="00C46AFB"/>
    <w:rsid w:val="00C5302A"/>
    <w:rsid w:val="00C57005"/>
    <w:rsid w:val="00C70B39"/>
    <w:rsid w:val="00C75DAE"/>
    <w:rsid w:val="00C9130C"/>
    <w:rsid w:val="00C95D98"/>
    <w:rsid w:val="00CB49D5"/>
    <w:rsid w:val="00CD3B25"/>
    <w:rsid w:val="00CD7BE3"/>
    <w:rsid w:val="00CE1686"/>
    <w:rsid w:val="00D01055"/>
    <w:rsid w:val="00D13756"/>
    <w:rsid w:val="00D304FC"/>
    <w:rsid w:val="00D50558"/>
    <w:rsid w:val="00D53AAC"/>
    <w:rsid w:val="00D57CBE"/>
    <w:rsid w:val="00D6759F"/>
    <w:rsid w:val="00D845E4"/>
    <w:rsid w:val="00D921ED"/>
    <w:rsid w:val="00D96DDF"/>
    <w:rsid w:val="00DA195B"/>
    <w:rsid w:val="00DB0F74"/>
    <w:rsid w:val="00DB3741"/>
    <w:rsid w:val="00DC252F"/>
    <w:rsid w:val="00DE15AF"/>
    <w:rsid w:val="00DF40FC"/>
    <w:rsid w:val="00E019D7"/>
    <w:rsid w:val="00E046D5"/>
    <w:rsid w:val="00E07835"/>
    <w:rsid w:val="00E16CEB"/>
    <w:rsid w:val="00E16F81"/>
    <w:rsid w:val="00E2287E"/>
    <w:rsid w:val="00E319C5"/>
    <w:rsid w:val="00E443F4"/>
    <w:rsid w:val="00E543F7"/>
    <w:rsid w:val="00E54527"/>
    <w:rsid w:val="00E670ED"/>
    <w:rsid w:val="00E80333"/>
    <w:rsid w:val="00E858BA"/>
    <w:rsid w:val="00E9132B"/>
    <w:rsid w:val="00E95430"/>
    <w:rsid w:val="00EA5088"/>
    <w:rsid w:val="00EB419B"/>
    <w:rsid w:val="00EB70D7"/>
    <w:rsid w:val="00ED3BED"/>
    <w:rsid w:val="00EE0EB4"/>
    <w:rsid w:val="00EF4865"/>
    <w:rsid w:val="00EF518B"/>
    <w:rsid w:val="00F015C0"/>
    <w:rsid w:val="00F111A8"/>
    <w:rsid w:val="00F16030"/>
    <w:rsid w:val="00F213F7"/>
    <w:rsid w:val="00F25B05"/>
    <w:rsid w:val="00F27DC7"/>
    <w:rsid w:val="00F314A5"/>
    <w:rsid w:val="00F45EAA"/>
    <w:rsid w:val="00F54D30"/>
    <w:rsid w:val="00F5615D"/>
    <w:rsid w:val="00F77EE4"/>
    <w:rsid w:val="00F8324B"/>
    <w:rsid w:val="00F840B6"/>
    <w:rsid w:val="00F86399"/>
    <w:rsid w:val="00F91C06"/>
    <w:rsid w:val="00FC2E9E"/>
    <w:rsid w:val="00FC40CF"/>
    <w:rsid w:val="00FC6B95"/>
    <w:rsid w:val="00FD121B"/>
    <w:rsid w:val="00FD19A3"/>
    <w:rsid w:val="00FD7420"/>
    <w:rsid w:val="00FE3C76"/>
    <w:rsid w:val="00FE634C"/>
    <w:rsid w:val="00F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6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7C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396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3968"/>
    <w:rPr>
      <w:sz w:val="20"/>
    </w:rPr>
  </w:style>
  <w:style w:type="paragraph" w:styleId="Footer">
    <w:name w:val="footer"/>
    <w:basedOn w:val="Normal"/>
    <w:link w:val="FooterChar"/>
    <w:uiPriority w:val="99"/>
    <w:rsid w:val="007A396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3968"/>
    <w:rPr>
      <w:sz w:val="20"/>
    </w:rPr>
  </w:style>
  <w:style w:type="character" w:styleId="Strong">
    <w:name w:val="Strong"/>
    <w:basedOn w:val="DefaultParagraphFont"/>
    <w:uiPriority w:val="99"/>
    <w:qFormat/>
    <w:locked/>
    <w:rsid w:val="003F671D"/>
    <w:rPr>
      <w:rFonts w:cs="Times New Roman"/>
      <w:b/>
    </w:rPr>
  </w:style>
  <w:style w:type="paragraph" w:styleId="NormalWeb">
    <w:name w:val="Normal (Web)"/>
    <w:basedOn w:val="Normal"/>
    <w:uiPriority w:val="99"/>
    <w:rsid w:val="002E15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55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8" w:color="C3D4E7"/>
                    <w:bottom w:val="single" w:sz="6" w:space="0" w:color="C3D4E7"/>
                    <w:right w:val="single" w:sz="6" w:space="8" w:color="C3D4E7"/>
                  </w:divBdr>
                </w:div>
              </w:divsChild>
            </w:div>
          </w:divsChild>
        </w:div>
      </w:divsChild>
    </w:div>
    <w:div w:id="6808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82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06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09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3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24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11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69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80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71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33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20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73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5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69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5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374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48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親師合作，邁向卓越南崁</dc:title>
  <dc:subject/>
  <dc:creator>游文志</dc:creator>
  <cp:keywords/>
  <dc:description/>
  <cp:lastModifiedBy>user</cp:lastModifiedBy>
  <cp:revision>2</cp:revision>
  <cp:lastPrinted>2015-02-03T08:15:00Z</cp:lastPrinted>
  <dcterms:created xsi:type="dcterms:W3CDTF">2015-04-24T07:02:00Z</dcterms:created>
  <dcterms:modified xsi:type="dcterms:W3CDTF">2015-04-24T07:02:00Z</dcterms:modified>
</cp:coreProperties>
</file>