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768" w:rsidRDefault="00D23768" w:rsidP="00B67A2E">
      <w:pPr>
        <w:widowControl/>
        <w:jc w:val="center"/>
        <w:rPr>
          <w:rStyle w:val="Strong"/>
          <w:rFonts w:eastAsia="標楷體"/>
          <w:sz w:val="32"/>
          <w:szCs w:val="32"/>
        </w:rPr>
      </w:pPr>
      <w:bookmarkStart w:id="0" w:name="_GoBack"/>
      <w:bookmarkEnd w:id="0"/>
      <w:r>
        <w:rPr>
          <w:rStyle w:val="Strong"/>
          <w:rFonts w:ascii="標楷體" w:eastAsia="標楷體" w:hAnsi="標楷體"/>
          <w:b w:val="0"/>
          <w:sz w:val="28"/>
          <w:szCs w:val="28"/>
        </w:rPr>
        <w:t xml:space="preserve">   </w:t>
      </w:r>
      <w:r w:rsidRPr="008C64FE">
        <w:rPr>
          <w:rFonts w:ascii="標楷體" w:eastAsia="標楷體" w:hAnsi="標楷體" w:hint="eastAsia"/>
          <w:b/>
          <w:sz w:val="32"/>
          <w:szCs w:val="32"/>
        </w:rPr>
        <w:t>原住民族委員會推展原住民族影視音樂文化創意產業補助</w:t>
      </w:r>
      <w:r w:rsidRPr="008C64FE">
        <w:rPr>
          <w:rStyle w:val="Strong"/>
          <w:rFonts w:eastAsia="標楷體" w:hint="eastAsia"/>
          <w:sz w:val="32"/>
          <w:szCs w:val="32"/>
        </w:rPr>
        <w:t>要點</w:t>
      </w:r>
    </w:p>
    <w:p w:rsidR="00D23768" w:rsidRPr="00796556" w:rsidRDefault="00D23768" w:rsidP="00B67A2E">
      <w:pPr>
        <w:widowControl/>
        <w:rPr>
          <w:rStyle w:val="Strong"/>
          <w:rFonts w:ascii="標楷體" w:eastAsia="標楷體" w:hAnsi="標楷體"/>
          <w:b w:val="0"/>
          <w:szCs w:val="24"/>
        </w:rPr>
      </w:pPr>
      <w:r>
        <w:rPr>
          <w:rStyle w:val="Strong"/>
          <w:rFonts w:eastAsia="標楷體"/>
          <w:sz w:val="32"/>
          <w:szCs w:val="32"/>
        </w:rPr>
        <w:t xml:space="preserve">        </w:t>
      </w:r>
      <w:r w:rsidRPr="00796556">
        <w:rPr>
          <w:rStyle w:val="Strong"/>
          <w:rFonts w:ascii="標楷體" w:eastAsia="標楷體" w:hAnsi="標楷體" w:hint="eastAsia"/>
          <w:b w:val="0"/>
          <w:szCs w:val="24"/>
        </w:rPr>
        <w:t>中華民國</w:t>
      </w:r>
      <w:r>
        <w:rPr>
          <w:rStyle w:val="Strong"/>
          <w:rFonts w:ascii="標楷體" w:eastAsia="標楷體" w:hAnsi="標楷體" w:hint="eastAsia"/>
          <w:b w:val="0"/>
          <w:szCs w:val="24"/>
        </w:rPr>
        <w:t>九十九年十一月十日原住民族委員會原民教字第</w:t>
      </w:r>
      <w:r>
        <w:rPr>
          <w:rStyle w:val="Strong"/>
          <w:rFonts w:ascii="標楷體" w:eastAsia="標楷體" w:hAnsi="標楷體"/>
          <w:b w:val="0"/>
          <w:szCs w:val="24"/>
        </w:rPr>
        <w:t>09900549511</w:t>
      </w:r>
      <w:r>
        <w:rPr>
          <w:rStyle w:val="Strong"/>
          <w:rFonts w:ascii="標楷體" w:eastAsia="標楷體" w:hAnsi="標楷體" w:hint="eastAsia"/>
          <w:b w:val="0"/>
          <w:szCs w:val="24"/>
        </w:rPr>
        <w:t>號令發布</w:t>
      </w:r>
    </w:p>
    <w:p w:rsidR="00D23768" w:rsidRPr="008C64FE" w:rsidRDefault="00D23768" w:rsidP="00DC2683">
      <w:pPr>
        <w:spacing w:beforeLines="50" w:afterLines="50" w:line="240" w:lineRule="exact"/>
        <w:ind w:right="107"/>
        <w:jc w:val="right"/>
        <w:rPr>
          <w:rStyle w:val="Strong"/>
          <w:rFonts w:eastAsia="標楷體"/>
          <w:b w:val="0"/>
          <w:szCs w:val="24"/>
        </w:rPr>
      </w:pPr>
      <w:r>
        <w:rPr>
          <w:rStyle w:val="Strong"/>
          <w:rFonts w:eastAsia="標楷體"/>
          <w:b w:val="0"/>
          <w:szCs w:val="24"/>
        </w:rPr>
        <w:t xml:space="preserve">                       </w:t>
      </w:r>
      <w:r w:rsidRPr="008C64FE">
        <w:rPr>
          <w:rStyle w:val="Strong"/>
          <w:rFonts w:eastAsia="標楷體" w:hint="eastAsia"/>
          <w:b w:val="0"/>
          <w:szCs w:val="24"/>
        </w:rPr>
        <w:t>中華民國</w:t>
      </w:r>
      <w:r w:rsidRPr="005E712F">
        <w:rPr>
          <w:rStyle w:val="Strong"/>
          <w:rFonts w:eastAsia="標楷體"/>
          <w:b w:val="0"/>
          <w:szCs w:val="24"/>
        </w:rPr>
        <w:t>104</w:t>
      </w:r>
      <w:r w:rsidRPr="005E712F">
        <w:rPr>
          <w:rStyle w:val="Strong"/>
          <w:rFonts w:eastAsia="標楷體" w:hint="eastAsia"/>
          <w:b w:val="0"/>
          <w:szCs w:val="24"/>
        </w:rPr>
        <w:t>年</w:t>
      </w:r>
      <w:r w:rsidRPr="005E712F">
        <w:rPr>
          <w:rStyle w:val="Strong"/>
          <w:rFonts w:eastAsia="標楷體"/>
          <w:b w:val="0"/>
          <w:szCs w:val="24"/>
        </w:rPr>
        <w:t>3</w:t>
      </w:r>
      <w:r w:rsidRPr="005E712F">
        <w:rPr>
          <w:rStyle w:val="Strong"/>
          <w:rFonts w:eastAsia="標楷體" w:hint="eastAsia"/>
          <w:b w:val="0"/>
          <w:szCs w:val="24"/>
        </w:rPr>
        <w:t>月</w:t>
      </w:r>
      <w:r w:rsidRPr="005E712F">
        <w:rPr>
          <w:rStyle w:val="Strong"/>
          <w:rFonts w:eastAsia="標楷體"/>
          <w:b w:val="0"/>
          <w:szCs w:val="24"/>
        </w:rPr>
        <w:t>2</w:t>
      </w:r>
      <w:r w:rsidRPr="005E712F">
        <w:rPr>
          <w:rStyle w:val="Strong"/>
          <w:rFonts w:eastAsia="標楷體" w:hint="eastAsia"/>
          <w:b w:val="0"/>
          <w:szCs w:val="24"/>
        </w:rPr>
        <w:t>日以原民經字第</w:t>
      </w:r>
      <w:r w:rsidRPr="005E712F">
        <w:rPr>
          <w:rStyle w:val="Strong"/>
          <w:rFonts w:eastAsia="標楷體"/>
          <w:b w:val="0"/>
          <w:szCs w:val="24"/>
        </w:rPr>
        <w:t>10400047603</w:t>
      </w:r>
      <w:r w:rsidRPr="005E712F">
        <w:rPr>
          <w:rStyle w:val="Strong"/>
          <w:rFonts w:eastAsia="標楷體" w:hint="eastAsia"/>
          <w:b w:val="0"/>
          <w:szCs w:val="24"/>
        </w:rPr>
        <w:t>號</w:t>
      </w:r>
      <w:r w:rsidRPr="008C64FE">
        <w:rPr>
          <w:rStyle w:val="Strong"/>
          <w:rFonts w:eastAsia="標楷體" w:hint="eastAsia"/>
          <w:b w:val="0"/>
          <w:szCs w:val="24"/>
        </w:rPr>
        <w:t>令修正發布</w:t>
      </w:r>
    </w:p>
    <w:tbl>
      <w:tblPr>
        <w:tblW w:w="0" w:type="auto"/>
        <w:tblLook w:val="00A0"/>
      </w:tblPr>
      <w:tblGrid>
        <w:gridCol w:w="9889"/>
      </w:tblGrid>
      <w:tr w:rsidR="00D23768" w:rsidRPr="00B67A2E" w:rsidTr="00B67A2E">
        <w:tc>
          <w:tcPr>
            <w:tcW w:w="9889" w:type="dxa"/>
          </w:tcPr>
          <w:p w:rsidR="00D23768" w:rsidRPr="00B67A2E" w:rsidRDefault="00D23768" w:rsidP="00217268">
            <w:pPr>
              <w:pStyle w:val="ListParagraph"/>
              <w:widowControl/>
              <w:numPr>
                <w:ilvl w:val="0"/>
                <w:numId w:val="1"/>
              </w:numPr>
              <w:ind w:leftChars="0"/>
              <w:jc w:val="both"/>
              <w:rPr>
                <w:rFonts w:ascii="標楷體" w:eastAsia="標楷體" w:hAnsi="標楷體"/>
                <w:color w:val="000000"/>
                <w:szCs w:val="24"/>
              </w:rPr>
            </w:pPr>
            <w:r w:rsidRPr="00B67A2E">
              <w:rPr>
                <w:rFonts w:ascii="標楷體" w:eastAsia="標楷體" w:hAnsi="標楷體" w:hint="eastAsia"/>
                <w:color w:val="000000"/>
                <w:szCs w:val="24"/>
              </w:rPr>
              <w:t>原住民族委員會（以下簡稱本會）為促進原住民族影視及音樂文化創意產業之發展，</w:t>
            </w:r>
            <w:r w:rsidRPr="00B67A2E">
              <w:rPr>
                <w:rFonts w:ascii="標楷體" w:eastAsia="標楷體" w:hAnsi="標楷體" w:hint="eastAsia"/>
                <w:color w:val="000000"/>
                <w:kern w:val="0"/>
                <w:szCs w:val="24"/>
              </w:rPr>
              <w:t>提昇影視創作之品質與數量，</w:t>
            </w:r>
            <w:r w:rsidRPr="00B67A2E">
              <w:rPr>
                <w:rFonts w:ascii="標楷體" w:eastAsia="標楷體" w:hAnsi="標楷體" w:hint="eastAsia"/>
                <w:color w:val="000000"/>
                <w:szCs w:val="24"/>
              </w:rPr>
              <w:t>培育文化創意人才，製作具原住民族歷史、文化、藝術內涵及市場價值之作品，特訂定本要點。</w:t>
            </w:r>
          </w:p>
        </w:tc>
      </w:tr>
      <w:tr w:rsidR="00D23768" w:rsidRPr="00B67A2E" w:rsidTr="00B67A2E">
        <w:tc>
          <w:tcPr>
            <w:tcW w:w="9889" w:type="dxa"/>
          </w:tcPr>
          <w:p w:rsidR="00D23768" w:rsidRPr="00B67A2E" w:rsidRDefault="00D23768" w:rsidP="00347395">
            <w:pPr>
              <w:widowControl/>
              <w:adjustRightInd w:val="0"/>
              <w:snapToGrid w:val="0"/>
              <w:jc w:val="both"/>
              <w:rPr>
                <w:rFonts w:ascii="標楷體" w:eastAsia="標楷體" w:hAnsi="標楷體"/>
                <w:color w:val="000000"/>
                <w:szCs w:val="24"/>
              </w:rPr>
            </w:pPr>
            <w:r w:rsidRPr="00B67A2E">
              <w:rPr>
                <w:rFonts w:ascii="標楷體" w:eastAsia="標楷體" w:hAnsi="標楷體" w:hint="eastAsia"/>
                <w:color w:val="000000"/>
                <w:szCs w:val="24"/>
              </w:rPr>
              <w:t>二、補助項目及其內涵如下：</w:t>
            </w:r>
          </w:p>
          <w:p w:rsidR="00D23768" w:rsidRPr="00B67A2E" w:rsidRDefault="00D23768" w:rsidP="00ED2644">
            <w:pPr>
              <w:pStyle w:val="ListParagraph"/>
              <w:widowControl/>
              <w:numPr>
                <w:ilvl w:val="0"/>
                <w:numId w:val="14"/>
              </w:numPr>
              <w:adjustRightInd w:val="0"/>
              <w:snapToGrid w:val="0"/>
              <w:ind w:leftChars="0" w:left="709" w:hanging="567"/>
              <w:jc w:val="both"/>
              <w:rPr>
                <w:rFonts w:ascii="標楷體" w:eastAsia="標楷體" w:hAnsi="標楷體" w:cs="細明體"/>
                <w:color w:val="000000"/>
                <w:kern w:val="0"/>
                <w:szCs w:val="24"/>
              </w:rPr>
            </w:pPr>
            <w:r w:rsidRPr="00B67A2E">
              <w:rPr>
                <w:rFonts w:ascii="標楷體" w:eastAsia="標楷體" w:hAnsi="標楷體" w:hint="eastAsia"/>
                <w:color w:val="000000"/>
                <w:szCs w:val="24"/>
              </w:rPr>
              <w:t>原住民族電影片劇本開發：以臺灣原住民族之文化內涵為劇本創作題材或改編原住民族文學作品者。</w:t>
            </w:r>
          </w:p>
          <w:p w:rsidR="00D23768" w:rsidRPr="00B67A2E" w:rsidRDefault="00D23768" w:rsidP="00ED2644">
            <w:pPr>
              <w:pStyle w:val="ListParagraph"/>
              <w:widowControl/>
              <w:numPr>
                <w:ilvl w:val="0"/>
                <w:numId w:val="14"/>
              </w:numPr>
              <w:adjustRightInd w:val="0"/>
              <w:snapToGrid w:val="0"/>
              <w:ind w:leftChars="0" w:left="709" w:hanging="567"/>
              <w:jc w:val="both"/>
              <w:rPr>
                <w:rFonts w:ascii="標楷體" w:eastAsia="標楷體" w:hAnsi="標楷體" w:cs="細明體"/>
                <w:color w:val="000000"/>
                <w:kern w:val="0"/>
                <w:szCs w:val="24"/>
              </w:rPr>
            </w:pPr>
            <w:r w:rsidRPr="00B67A2E">
              <w:rPr>
                <w:rFonts w:ascii="標楷體" w:eastAsia="標楷體" w:hAnsi="標楷體" w:cs="細明體" w:hint="eastAsia"/>
                <w:color w:val="000000"/>
                <w:kern w:val="0"/>
                <w:szCs w:val="24"/>
              </w:rPr>
              <w:t>新製原住民族電視節目：拍攝應包含原住民族地區景觀或原住民族神話故事及重大歷史事件等具原住民族人文內涵之內容，且富創意之呈現，並能推動原住民族經濟產業，兼具國內、外市場推廣及行銷者為優先。</w:t>
            </w:r>
          </w:p>
          <w:p w:rsidR="00D23768" w:rsidRPr="00B67A2E" w:rsidRDefault="00D23768" w:rsidP="00ED2644">
            <w:pPr>
              <w:pStyle w:val="ListParagraph"/>
              <w:widowControl/>
              <w:numPr>
                <w:ilvl w:val="0"/>
                <w:numId w:val="14"/>
              </w:numPr>
              <w:adjustRightInd w:val="0"/>
              <w:snapToGrid w:val="0"/>
              <w:ind w:leftChars="0" w:left="709" w:hanging="567"/>
              <w:jc w:val="both"/>
              <w:rPr>
                <w:rFonts w:ascii="標楷體" w:eastAsia="標楷體" w:hAnsi="標楷體" w:cs="細明體"/>
                <w:color w:val="000000"/>
                <w:kern w:val="0"/>
                <w:szCs w:val="24"/>
              </w:rPr>
            </w:pPr>
            <w:r w:rsidRPr="00B67A2E">
              <w:rPr>
                <w:rFonts w:ascii="標楷體" w:eastAsia="標楷體" w:hAnsi="標楷體" w:cs="細明體" w:hint="eastAsia"/>
                <w:color w:val="000000"/>
                <w:kern w:val="0"/>
                <w:szCs w:val="24"/>
              </w:rPr>
              <w:t>現有電視節目新增原住民族相關單元：拍攝應包含原住民族地區景觀或原住民族神話故事及重大歷史事件等具原住民族人文內涵之內容，且富創意之呈現，並能推動原住民族經濟產業，兼具國內、外市場推廣及行銷者為優先。</w:t>
            </w:r>
          </w:p>
          <w:p w:rsidR="00D23768" w:rsidRPr="00B67A2E" w:rsidRDefault="00D23768" w:rsidP="00ED2644">
            <w:pPr>
              <w:pStyle w:val="ListParagraph"/>
              <w:widowControl/>
              <w:numPr>
                <w:ilvl w:val="0"/>
                <w:numId w:val="14"/>
              </w:numPr>
              <w:adjustRightInd w:val="0"/>
              <w:snapToGrid w:val="0"/>
              <w:ind w:leftChars="0" w:left="709" w:hanging="567"/>
              <w:jc w:val="both"/>
              <w:rPr>
                <w:rFonts w:ascii="標楷體" w:eastAsia="標楷體" w:hAnsi="標楷體" w:cs="細明體"/>
                <w:color w:val="000000"/>
                <w:kern w:val="0"/>
                <w:szCs w:val="24"/>
              </w:rPr>
            </w:pPr>
            <w:r w:rsidRPr="00B67A2E">
              <w:rPr>
                <w:rFonts w:ascii="標楷體" w:eastAsia="標楷體" w:hAnsi="標楷體" w:hint="eastAsia"/>
                <w:color w:val="000000"/>
                <w:szCs w:val="24"/>
              </w:rPr>
              <w:t>原住民族紀錄片製作及行銷：具原創精神，能真切傳達對原住民族社會之關懷，並能提升紀錄片美學品質、製作技術及優質作品之能見度者</w:t>
            </w:r>
            <w:r w:rsidRPr="00B67A2E">
              <w:rPr>
                <w:rFonts w:ascii="標楷體" w:eastAsia="標楷體" w:hAnsi="標楷體" w:cs="細明體" w:hint="eastAsia"/>
                <w:color w:val="000000"/>
                <w:kern w:val="0"/>
                <w:szCs w:val="24"/>
              </w:rPr>
              <w:t>。</w:t>
            </w:r>
          </w:p>
          <w:p w:rsidR="00D23768" w:rsidRPr="00B67A2E" w:rsidRDefault="00D23768" w:rsidP="00ED2644">
            <w:pPr>
              <w:pStyle w:val="ListParagraph"/>
              <w:widowControl/>
              <w:numPr>
                <w:ilvl w:val="0"/>
                <w:numId w:val="14"/>
              </w:numPr>
              <w:adjustRightInd w:val="0"/>
              <w:snapToGrid w:val="0"/>
              <w:ind w:leftChars="0" w:left="709" w:hanging="567"/>
              <w:jc w:val="both"/>
              <w:rPr>
                <w:rFonts w:ascii="標楷體" w:eastAsia="標楷體" w:hAnsi="標楷體" w:cs="細明體"/>
                <w:color w:val="000000"/>
                <w:kern w:val="0"/>
                <w:szCs w:val="24"/>
              </w:rPr>
            </w:pPr>
            <w:r w:rsidRPr="00B67A2E">
              <w:rPr>
                <w:rFonts w:ascii="標楷體" w:eastAsia="標楷體" w:hAnsi="標楷體" w:hint="eastAsia"/>
                <w:color w:val="000000"/>
                <w:szCs w:val="24"/>
              </w:rPr>
              <w:t>原住民族音樂創作、錄製及行銷：演唱、演奏均不限主題，但</w:t>
            </w:r>
            <w:r w:rsidRPr="00B67A2E">
              <w:rPr>
                <w:rFonts w:ascii="標楷體" w:eastAsia="標楷體" w:hAnsi="標楷體" w:cs="細明體" w:hint="eastAsia"/>
                <w:color w:val="000000"/>
                <w:szCs w:val="24"/>
              </w:rPr>
              <w:t>應</w:t>
            </w:r>
            <w:r w:rsidRPr="00B67A2E">
              <w:rPr>
                <w:rFonts w:ascii="標楷體" w:eastAsia="標楷體" w:hAnsi="標楷體" w:hint="eastAsia"/>
                <w:color w:val="000000"/>
                <w:szCs w:val="24"/>
              </w:rPr>
              <w:t>具</w:t>
            </w:r>
            <w:r w:rsidRPr="00B67A2E">
              <w:rPr>
                <w:rFonts w:ascii="標楷體" w:eastAsia="標楷體" w:hAnsi="標楷體" w:cs="細明體" w:hint="eastAsia"/>
                <w:color w:val="000000"/>
                <w:szCs w:val="24"/>
              </w:rPr>
              <w:t>有原住民族之文化內涵及富創意之呈現</w:t>
            </w:r>
            <w:r w:rsidRPr="00B67A2E">
              <w:rPr>
                <w:rFonts w:ascii="標楷體" w:eastAsia="標楷體" w:hAnsi="標楷體" w:hint="eastAsia"/>
                <w:color w:val="000000"/>
                <w:szCs w:val="24"/>
              </w:rPr>
              <w:t>。</w:t>
            </w:r>
          </w:p>
          <w:p w:rsidR="00D23768" w:rsidRPr="00B67A2E" w:rsidRDefault="00D23768" w:rsidP="002D4DD1">
            <w:pPr>
              <w:widowControl/>
              <w:adjustRightInd w:val="0"/>
              <w:snapToGrid w:val="0"/>
              <w:ind w:leftChars="60" w:left="708" w:hangingChars="235" w:hanging="564"/>
              <w:rPr>
                <w:rFonts w:ascii="標楷體" w:eastAsia="標楷體" w:hAnsi="標楷體"/>
                <w:color w:val="000000"/>
                <w:szCs w:val="24"/>
              </w:rPr>
            </w:pPr>
            <w:r w:rsidRPr="00B67A2E">
              <w:rPr>
                <w:rFonts w:ascii="標楷體" w:eastAsia="標楷體" w:hAnsi="標楷體"/>
                <w:color w:val="000000"/>
                <w:szCs w:val="24"/>
              </w:rPr>
              <w:t>(</w:t>
            </w:r>
            <w:r w:rsidRPr="00B67A2E">
              <w:rPr>
                <w:rFonts w:ascii="標楷體" w:eastAsia="標楷體" w:hAnsi="標楷體" w:hint="eastAsia"/>
                <w:color w:val="000000"/>
                <w:szCs w:val="24"/>
              </w:rPr>
              <w:t>六</w:t>
            </w:r>
            <w:r w:rsidRPr="00B67A2E">
              <w:rPr>
                <w:rFonts w:ascii="標楷體" w:eastAsia="標楷體" w:hAnsi="標楷體"/>
                <w:color w:val="000000"/>
                <w:szCs w:val="24"/>
              </w:rPr>
              <w:t>)</w:t>
            </w:r>
            <w:r w:rsidRPr="00B67A2E">
              <w:rPr>
                <w:rFonts w:ascii="標楷體" w:eastAsia="標楷體" w:hAnsi="標楷體" w:hint="eastAsia"/>
                <w:color w:val="000000"/>
                <w:szCs w:val="24"/>
              </w:rPr>
              <w:t>原住民族影視及音樂作品創意行銷：行銷已製作完成之原住民族影視音樂作品</w:t>
            </w:r>
            <w:r w:rsidRPr="00B67A2E">
              <w:rPr>
                <w:rFonts w:ascii="標楷體" w:eastAsia="標楷體" w:hAnsi="標楷體" w:cs="細明體" w:hint="eastAsia"/>
                <w:color w:val="000000"/>
                <w:szCs w:val="24"/>
              </w:rPr>
              <w:t>。</w:t>
            </w:r>
          </w:p>
        </w:tc>
      </w:tr>
      <w:tr w:rsidR="00D23768" w:rsidRPr="00B67A2E" w:rsidTr="00B67A2E">
        <w:trPr>
          <w:trHeight w:val="1075"/>
        </w:trPr>
        <w:tc>
          <w:tcPr>
            <w:tcW w:w="9889" w:type="dxa"/>
          </w:tcPr>
          <w:p w:rsidR="00D23768" w:rsidRPr="00B67A2E" w:rsidRDefault="00D23768" w:rsidP="00ED2644">
            <w:pPr>
              <w:pStyle w:val="ListParagraph"/>
              <w:widowControl/>
              <w:numPr>
                <w:ilvl w:val="0"/>
                <w:numId w:val="55"/>
              </w:numPr>
              <w:adjustRightInd w:val="0"/>
              <w:snapToGrid w:val="0"/>
              <w:ind w:leftChars="0"/>
              <w:rPr>
                <w:rFonts w:ascii="標楷體" w:eastAsia="標楷體" w:hAnsi="標楷體"/>
                <w:color w:val="000000"/>
                <w:szCs w:val="24"/>
              </w:rPr>
            </w:pPr>
            <w:r w:rsidRPr="00B67A2E">
              <w:rPr>
                <w:rFonts w:ascii="標楷體" w:eastAsia="標楷體" w:hAnsi="標楷體" w:hint="eastAsia"/>
                <w:color w:val="000000"/>
                <w:szCs w:val="24"/>
              </w:rPr>
              <w:t>申請者資格如下：</w:t>
            </w:r>
          </w:p>
          <w:p w:rsidR="00D23768" w:rsidRPr="00B67A2E" w:rsidRDefault="00D23768" w:rsidP="00ED2644">
            <w:pPr>
              <w:pStyle w:val="ListParagraph"/>
              <w:widowControl/>
              <w:numPr>
                <w:ilvl w:val="0"/>
                <w:numId w:val="16"/>
              </w:numPr>
              <w:adjustRightInd w:val="0"/>
              <w:snapToGrid w:val="0"/>
              <w:ind w:leftChars="0" w:left="709" w:hanging="567"/>
              <w:jc w:val="both"/>
              <w:rPr>
                <w:rFonts w:ascii="標楷體" w:eastAsia="標楷體" w:hAnsi="標楷體"/>
                <w:color w:val="000000"/>
                <w:spacing w:val="15"/>
                <w:szCs w:val="24"/>
              </w:rPr>
            </w:pPr>
            <w:r w:rsidRPr="00B67A2E">
              <w:rPr>
                <w:rFonts w:ascii="標楷體" w:eastAsia="標楷體" w:hAnsi="標楷體" w:hint="eastAsia"/>
                <w:color w:val="000000"/>
                <w:szCs w:val="24"/>
              </w:rPr>
              <w:t>原住民族電影片劇本開發：依電影法設立之電影片製作業者。</w:t>
            </w:r>
          </w:p>
          <w:p w:rsidR="00D23768" w:rsidRPr="00B67A2E" w:rsidRDefault="00D23768" w:rsidP="00ED2644">
            <w:pPr>
              <w:pStyle w:val="ListParagraph"/>
              <w:widowControl/>
              <w:numPr>
                <w:ilvl w:val="0"/>
                <w:numId w:val="16"/>
              </w:numPr>
              <w:adjustRightInd w:val="0"/>
              <w:snapToGrid w:val="0"/>
              <w:ind w:leftChars="0" w:left="709" w:hanging="567"/>
              <w:jc w:val="both"/>
              <w:rPr>
                <w:rFonts w:ascii="標楷體" w:eastAsia="標楷體" w:hAnsi="標楷體"/>
                <w:color w:val="000000"/>
                <w:szCs w:val="24"/>
              </w:rPr>
            </w:pPr>
            <w:r w:rsidRPr="00B67A2E">
              <w:rPr>
                <w:rFonts w:ascii="標楷體" w:eastAsia="標楷體" w:hAnsi="標楷體" w:hint="eastAsia"/>
                <w:color w:val="000000"/>
                <w:szCs w:val="24"/>
              </w:rPr>
              <w:t>新製原住民族電視節目及現有電視節目新增原住民族相關單元：依中華民國法令許可領有證照之無線電視事業、衛星廣播電視節目供應者、廣播電視節目供應事業之電視節目製作業。但政府捐助成立之法人、捐（補）助之電視臺（頻道），不予補助。</w:t>
            </w:r>
          </w:p>
          <w:p w:rsidR="00D23768" w:rsidRPr="00B67A2E" w:rsidRDefault="00D23768" w:rsidP="00ED2644">
            <w:pPr>
              <w:pStyle w:val="ListParagraph"/>
              <w:widowControl/>
              <w:numPr>
                <w:ilvl w:val="0"/>
                <w:numId w:val="16"/>
              </w:numPr>
              <w:adjustRightInd w:val="0"/>
              <w:snapToGrid w:val="0"/>
              <w:ind w:leftChars="0" w:left="709" w:hanging="567"/>
              <w:jc w:val="both"/>
              <w:rPr>
                <w:rFonts w:ascii="標楷體" w:eastAsia="標楷體" w:hAnsi="標楷體"/>
                <w:color w:val="000000"/>
                <w:szCs w:val="24"/>
              </w:rPr>
            </w:pPr>
            <w:r w:rsidRPr="00B67A2E">
              <w:rPr>
                <w:rFonts w:ascii="標楷體" w:eastAsia="標楷體" w:hAnsi="標楷體" w:hint="eastAsia"/>
                <w:color w:val="000000"/>
                <w:szCs w:val="24"/>
              </w:rPr>
              <w:t>原住民族紀錄片製作及行銷：具中華民國國籍之導演本人或依中華民國法令設立之廣播電視事業者。</w:t>
            </w:r>
          </w:p>
          <w:p w:rsidR="00D23768" w:rsidRPr="00B67A2E" w:rsidRDefault="00D23768" w:rsidP="00ED2644">
            <w:pPr>
              <w:pStyle w:val="ListParagraph"/>
              <w:widowControl/>
              <w:numPr>
                <w:ilvl w:val="0"/>
                <w:numId w:val="16"/>
              </w:numPr>
              <w:adjustRightInd w:val="0"/>
              <w:snapToGrid w:val="0"/>
              <w:ind w:leftChars="0" w:left="709" w:hanging="567"/>
              <w:jc w:val="both"/>
              <w:rPr>
                <w:rFonts w:ascii="標楷體" w:eastAsia="標楷體" w:hAnsi="標楷體"/>
                <w:color w:val="000000"/>
                <w:szCs w:val="24"/>
              </w:rPr>
            </w:pPr>
            <w:r w:rsidRPr="00B67A2E">
              <w:rPr>
                <w:rFonts w:ascii="標楷體" w:eastAsia="標楷體" w:hAnsi="標楷體" w:hint="eastAsia"/>
                <w:color w:val="000000"/>
                <w:szCs w:val="24"/>
              </w:rPr>
              <w:t>原住民族音樂創作、錄製及行銷：具中華民國國籍之</w:t>
            </w:r>
            <w:r>
              <w:rPr>
                <w:rFonts w:ascii="標楷體" w:eastAsia="標楷體" w:hAnsi="標楷體" w:hint="eastAsia"/>
                <w:color w:val="000000"/>
                <w:szCs w:val="24"/>
              </w:rPr>
              <w:t>國民</w:t>
            </w:r>
            <w:r w:rsidRPr="00B67A2E">
              <w:rPr>
                <w:rFonts w:ascii="標楷體" w:eastAsia="標楷體" w:hAnsi="標楷體" w:hint="eastAsia"/>
                <w:color w:val="000000"/>
                <w:szCs w:val="24"/>
              </w:rPr>
              <w:t>或依中華民國法律登記之法人或團體，且必須為創作者。</w:t>
            </w:r>
          </w:p>
          <w:p w:rsidR="00D23768" w:rsidRPr="00B67A2E" w:rsidRDefault="00D23768" w:rsidP="00ED2644">
            <w:pPr>
              <w:pStyle w:val="ListParagraph"/>
              <w:widowControl/>
              <w:numPr>
                <w:ilvl w:val="0"/>
                <w:numId w:val="16"/>
              </w:numPr>
              <w:adjustRightInd w:val="0"/>
              <w:snapToGrid w:val="0"/>
              <w:ind w:leftChars="0" w:left="709" w:hanging="567"/>
              <w:jc w:val="both"/>
              <w:rPr>
                <w:rFonts w:ascii="標楷體" w:eastAsia="標楷體" w:hAnsi="標楷體"/>
                <w:color w:val="000000"/>
                <w:szCs w:val="24"/>
              </w:rPr>
            </w:pPr>
            <w:r w:rsidRPr="00B67A2E">
              <w:rPr>
                <w:rFonts w:ascii="標楷體" w:eastAsia="標楷體" w:hAnsi="標楷體" w:hint="eastAsia"/>
                <w:color w:val="000000"/>
                <w:szCs w:val="24"/>
              </w:rPr>
              <w:t>原住民族影視及音樂作品創意行銷：依中華民國法令設立登記，並具製作、發行或行銷業務之公司或商號。</w:t>
            </w:r>
          </w:p>
        </w:tc>
      </w:tr>
      <w:tr w:rsidR="00D23768" w:rsidRPr="00B67A2E" w:rsidTr="00B67A2E">
        <w:trPr>
          <w:trHeight w:val="508"/>
        </w:trPr>
        <w:tc>
          <w:tcPr>
            <w:tcW w:w="9889" w:type="dxa"/>
          </w:tcPr>
          <w:p w:rsidR="00D23768" w:rsidRPr="00B67A2E" w:rsidRDefault="00D23768" w:rsidP="00ED2644">
            <w:pPr>
              <w:pStyle w:val="ListParagraph"/>
              <w:widowControl/>
              <w:numPr>
                <w:ilvl w:val="0"/>
                <w:numId w:val="56"/>
              </w:numPr>
              <w:adjustRightInd w:val="0"/>
              <w:snapToGrid w:val="0"/>
              <w:ind w:leftChars="0"/>
              <w:rPr>
                <w:rFonts w:ascii="標楷體" w:eastAsia="標楷體" w:hAnsi="標楷體"/>
                <w:color w:val="000000"/>
                <w:szCs w:val="24"/>
              </w:rPr>
            </w:pPr>
            <w:r w:rsidRPr="00B67A2E">
              <w:rPr>
                <w:rFonts w:ascii="標楷體" w:eastAsia="標楷體" w:hAnsi="標楷體" w:hint="eastAsia"/>
                <w:color w:val="000000"/>
                <w:szCs w:val="24"/>
              </w:rPr>
              <w:t>各補助項目應符合下列條件：</w:t>
            </w:r>
          </w:p>
          <w:p w:rsidR="00D23768" w:rsidRPr="00B67A2E" w:rsidRDefault="00D23768" w:rsidP="00ED2644">
            <w:pPr>
              <w:pStyle w:val="ListParagraph"/>
              <w:widowControl/>
              <w:numPr>
                <w:ilvl w:val="0"/>
                <w:numId w:val="39"/>
              </w:numPr>
              <w:adjustRightInd w:val="0"/>
              <w:snapToGrid w:val="0"/>
              <w:ind w:leftChars="0"/>
              <w:jc w:val="both"/>
              <w:rPr>
                <w:rFonts w:ascii="標楷體" w:eastAsia="標楷體" w:hAnsi="標楷體"/>
                <w:color w:val="000000"/>
                <w:szCs w:val="24"/>
              </w:rPr>
            </w:pPr>
            <w:r w:rsidRPr="00B67A2E">
              <w:rPr>
                <w:rFonts w:ascii="標楷體" w:eastAsia="標楷體" w:hAnsi="標楷體" w:hint="eastAsia"/>
                <w:color w:val="000000"/>
                <w:szCs w:val="24"/>
              </w:rPr>
              <w:t>原住民族電影片劇本開發：</w:t>
            </w:r>
          </w:p>
          <w:p w:rsidR="00D23768" w:rsidRPr="00B67A2E" w:rsidRDefault="00D23768" w:rsidP="00ED2644">
            <w:pPr>
              <w:pStyle w:val="HTMLPreformatted"/>
              <w:numPr>
                <w:ilvl w:val="0"/>
                <w:numId w:val="18"/>
              </w:numPr>
              <w:adjustRightInd w:val="0"/>
              <w:snapToGrid w:val="0"/>
              <w:ind w:left="709" w:hanging="283"/>
              <w:jc w:val="both"/>
              <w:rPr>
                <w:rFonts w:ascii="標楷體" w:eastAsia="標楷體" w:hAnsi="標楷體"/>
                <w:color w:val="000000"/>
                <w:sz w:val="24"/>
                <w:szCs w:val="24"/>
              </w:rPr>
            </w:pPr>
            <w:r w:rsidRPr="00B67A2E">
              <w:rPr>
                <w:rFonts w:ascii="標楷體" w:eastAsia="標楷體" w:hAnsi="標楷體" w:hint="eastAsia"/>
                <w:color w:val="000000"/>
                <w:sz w:val="24"/>
                <w:szCs w:val="24"/>
              </w:rPr>
              <w:t>場景應位於原住民族地區或具原住民族識別度之地區。</w:t>
            </w:r>
          </w:p>
          <w:p w:rsidR="00D23768" w:rsidRPr="00B67A2E" w:rsidRDefault="00D23768" w:rsidP="00ED2644">
            <w:pPr>
              <w:pStyle w:val="HTMLPreformatted"/>
              <w:numPr>
                <w:ilvl w:val="0"/>
                <w:numId w:val="18"/>
              </w:numPr>
              <w:adjustRightInd w:val="0"/>
              <w:snapToGrid w:val="0"/>
              <w:ind w:left="709" w:hanging="283"/>
              <w:jc w:val="both"/>
              <w:rPr>
                <w:rFonts w:ascii="標楷體" w:eastAsia="標楷體" w:hAnsi="標楷體"/>
                <w:color w:val="000000"/>
                <w:sz w:val="24"/>
                <w:szCs w:val="24"/>
              </w:rPr>
            </w:pPr>
            <w:r w:rsidRPr="00B67A2E">
              <w:rPr>
                <w:rFonts w:ascii="標楷體" w:eastAsia="標楷體" w:hAnsi="標楷體" w:hint="eastAsia"/>
                <w:color w:val="000000"/>
                <w:sz w:val="24"/>
                <w:szCs w:val="24"/>
              </w:rPr>
              <w:t>依劇本攝製之電影片映演時間應達全片總長度之二分之一以上。</w:t>
            </w:r>
          </w:p>
          <w:p w:rsidR="00D23768" w:rsidRPr="00B67A2E" w:rsidRDefault="00D23768" w:rsidP="00ED2644">
            <w:pPr>
              <w:pStyle w:val="HTMLPreformatted"/>
              <w:numPr>
                <w:ilvl w:val="0"/>
                <w:numId w:val="18"/>
              </w:numPr>
              <w:adjustRightInd w:val="0"/>
              <w:snapToGrid w:val="0"/>
              <w:ind w:left="709" w:hanging="283"/>
              <w:jc w:val="both"/>
              <w:rPr>
                <w:rFonts w:ascii="標楷體" w:eastAsia="標楷體" w:hAnsi="標楷體"/>
                <w:color w:val="000000"/>
                <w:sz w:val="24"/>
                <w:szCs w:val="24"/>
              </w:rPr>
            </w:pPr>
            <w:r w:rsidRPr="00B67A2E">
              <w:rPr>
                <w:rFonts w:ascii="標楷體" w:eastAsia="標楷體" w:hAnsi="標楷體" w:hint="eastAsia"/>
                <w:color w:val="000000"/>
                <w:sz w:val="24"/>
                <w:szCs w:val="24"/>
              </w:rPr>
              <w:t>須備有電影製作計畫。</w:t>
            </w:r>
          </w:p>
          <w:p w:rsidR="00D23768" w:rsidRPr="00B67A2E" w:rsidRDefault="00D23768" w:rsidP="00ED2644">
            <w:pPr>
              <w:pStyle w:val="ListParagraph"/>
              <w:widowControl/>
              <w:numPr>
                <w:ilvl w:val="0"/>
                <w:numId w:val="39"/>
              </w:numPr>
              <w:adjustRightInd w:val="0"/>
              <w:snapToGrid w:val="0"/>
              <w:ind w:leftChars="0"/>
              <w:jc w:val="both"/>
              <w:rPr>
                <w:rFonts w:ascii="標楷體" w:eastAsia="標楷體" w:hAnsi="標楷體"/>
                <w:color w:val="000000"/>
                <w:szCs w:val="24"/>
              </w:rPr>
            </w:pPr>
            <w:r w:rsidRPr="00B67A2E">
              <w:rPr>
                <w:rFonts w:ascii="標楷體" w:eastAsia="標楷體" w:hAnsi="標楷體" w:hint="eastAsia"/>
                <w:color w:val="000000"/>
                <w:szCs w:val="24"/>
              </w:rPr>
              <w:t>新製原住民族電視節目：</w:t>
            </w:r>
          </w:p>
          <w:p w:rsidR="00D23768" w:rsidRPr="00B67A2E" w:rsidRDefault="00D23768" w:rsidP="00ED2644">
            <w:pPr>
              <w:pStyle w:val="HTMLPreformatted"/>
              <w:numPr>
                <w:ilvl w:val="0"/>
                <w:numId w:val="40"/>
              </w:numPr>
              <w:adjustRightInd w:val="0"/>
              <w:snapToGrid w:val="0"/>
              <w:ind w:left="709" w:hanging="283"/>
              <w:jc w:val="both"/>
              <w:rPr>
                <w:rFonts w:ascii="標楷體" w:eastAsia="標楷體" w:hAnsi="標楷體"/>
                <w:color w:val="000000"/>
                <w:sz w:val="24"/>
                <w:szCs w:val="24"/>
              </w:rPr>
            </w:pPr>
            <w:r w:rsidRPr="00B67A2E">
              <w:rPr>
                <w:rFonts w:ascii="標楷體" w:eastAsia="標楷體" w:hAnsi="標楷體" w:hint="eastAsia"/>
                <w:color w:val="000000"/>
                <w:sz w:val="24"/>
                <w:szCs w:val="24"/>
              </w:rPr>
              <w:t>導演、製作人、企劃或攝影之一應具原住民身分。</w:t>
            </w:r>
          </w:p>
          <w:p w:rsidR="00D23768" w:rsidRPr="00B67A2E" w:rsidRDefault="00D23768" w:rsidP="00ED2644">
            <w:pPr>
              <w:pStyle w:val="HTMLPreformatted"/>
              <w:numPr>
                <w:ilvl w:val="0"/>
                <w:numId w:val="40"/>
              </w:numPr>
              <w:adjustRightInd w:val="0"/>
              <w:snapToGrid w:val="0"/>
              <w:ind w:left="709" w:hanging="283"/>
              <w:jc w:val="both"/>
              <w:rPr>
                <w:rFonts w:ascii="標楷體" w:eastAsia="標楷體" w:hAnsi="標楷體"/>
                <w:color w:val="000000"/>
                <w:sz w:val="24"/>
                <w:szCs w:val="24"/>
              </w:rPr>
            </w:pPr>
            <w:r w:rsidRPr="00B67A2E">
              <w:rPr>
                <w:rFonts w:ascii="標楷體" w:eastAsia="標楷體" w:hAnsi="標楷體" w:hint="eastAsia"/>
                <w:color w:val="000000"/>
                <w:sz w:val="24"/>
                <w:szCs w:val="24"/>
              </w:rPr>
              <w:t>主要演員（主角及配角）三分之一以上具原住民身分。</w:t>
            </w:r>
          </w:p>
          <w:p w:rsidR="00D23768" w:rsidRPr="00B67A2E" w:rsidRDefault="00D23768" w:rsidP="00ED2644">
            <w:pPr>
              <w:pStyle w:val="HTMLPreformatted"/>
              <w:numPr>
                <w:ilvl w:val="0"/>
                <w:numId w:val="40"/>
              </w:numPr>
              <w:adjustRightInd w:val="0"/>
              <w:snapToGrid w:val="0"/>
              <w:ind w:left="709" w:hanging="283"/>
              <w:jc w:val="both"/>
              <w:rPr>
                <w:rFonts w:ascii="標楷體" w:eastAsia="標楷體" w:hAnsi="標楷體"/>
                <w:color w:val="000000"/>
                <w:sz w:val="24"/>
                <w:szCs w:val="24"/>
              </w:rPr>
            </w:pPr>
            <w:r w:rsidRPr="00B67A2E">
              <w:rPr>
                <w:rFonts w:ascii="標楷體" w:eastAsia="標楷體" w:hAnsi="標楷體" w:hint="eastAsia"/>
                <w:color w:val="000000"/>
                <w:sz w:val="24"/>
                <w:szCs w:val="24"/>
              </w:rPr>
              <w:t>原住民族地區拍攝內容占全片時間長度百分之三十以上。</w:t>
            </w:r>
          </w:p>
          <w:p w:rsidR="00D23768" w:rsidRPr="00B67A2E" w:rsidRDefault="00D23768" w:rsidP="00ED2644">
            <w:pPr>
              <w:pStyle w:val="HTMLPreformatted"/>
              <w:numPr>
                <w:ilvl w:val="0"/>
                <w:numId w:val="39"/>
              </w:numPr>
              <w:adjustRightInd w:val="0"/>
              <w:snapToGrid w:val="0"/>
              <w:jc w:val="both"/>
              <w:rPr>
                <w:rFonts w:ascii="標楷體" w:eastAsia="標楷體" w:hAnsi="標楷體"/>
                <w:color w:val="000000"/>
                <w:sz w:val="24"/>
                <w:szCs w:val="24"/>
              </w:rPr>
            </w:pPr>
            <w:r w:rsidRPr="00B67A2E">
              <w:rPr>
                <w:rFonts w:ascii="標楷體" w:eastAsia="標楷體" w:hAnsi="標楷體" w:hint="eastAsia"/>
                <w:color w:val="000000"/>
                <w:sz w:val="24"/>
                <w:szCs w:val="24"/>
              </w:rPr>
              <w:t>現有電視節目新增原住民族相關單元：原住民族地區拍攝長度占全片時間長度百分之三十以上。</w:t>
            </w:r>
          </w:p>
          <w:p w:rsidR="00D23768" w:rsidRPr="00B67A2E" w:rsidRDefault="00D23768" w:rsidP="00ED2644">
            <w:pPr>
              <w:pStyle w:val="HTMLPreformatted"/>
              <w:numPr>
                <w:ilvl w:val="0"/>
                <w:numId w:val="39"/>
              </w:numPr>
              <w:adjustRightInd w:val="0"/>
              <w:snapToGrid w:val="0"/>
              <w:jc w:val="both"/>
              <w:rPr>
                <w:rFonts w:ascii="標楷體" w:eastAsia="標楷體" w:hAnsi="標楷體"/>
                <w:color w:val="000000"/>
                <w:sz w:val="24"/>
                <w:szCs w:val="24"/>
              </w:rPr>
            </w:pPr>
            <w:r w:rsidRPr="00B67A2E">
              <w:rPr>
                <w:rFonts w:ascii="標楷體" w:eastAsia="標楷體" w:hAnsi="標楷體" w:hint="eastAsia"/>
                <w:color w:val="000000"/>
                <w:sz w:val="24"/>
                <w:szCs w:val="24"/>
              </w:rPr>
              <w:t>原住民族紀錄片製作及行銷：導演、攝影或企劃之一，應具有原住民身分。</w:t>
            </w:r>
          </w:p>
          <w:p w:rsidR="00D23768" w:rsidRPr="00B67A2E" w:rsidRDefault="00D23768" w:rsidP="00ED2644">
            <w:pPr>
              <w:pStyle w:val="ListParagraph"/>
              <w:widowControl/>
              <w:numPr>
                <w:ilvl w:val="0"/>
                <w:numId w:val="39"/>
              </w:numPr>
              <w:adjustRightInd w:val="0"/>
              <w:snapToGrid w:val="0"/>
              <w:ind w:leftChars="0"/>
              <w:jc w:val="both"/>
              <w:rPr>
                <w:rFonts w:ascii="標楷體" w:eastAsia="標楷體" w:hAnsi="標楷體"/>
                <w:color w:val="000000"/>
                <w:szCs w:val="24"/>
              </w:rPr>
            </w:pPr>
            <w:r w:rsidRPr="00B67A2E">
              <w:rPr>
                <w:rFonts w:ascii="標楷體" w:eastAsia="標楷體" w:hAnsi="標楷體" w:hint="eastAsia"/>
                <w:color w:val="000000"/>
                <w:szCs w:val="24"/>
              </w:rPr>
              <w:t>原住民族音樂創作、錄製及行銷：演唱者或演奏者以具原住民身分為優先。</w:t>
            </w:r>
          </w:p>
          <w:p w:rsidR="00D23768" w:rsidRPr="00B67A2E" w:rsidRDefault="00D23768" w:rsidP="00ED2644">
            <w:pPr>
              <w:pStyle w:val="ListParagraph"/>
              <w:widowControl/>
              <w:numPr>
                <w:ilvl w:val="0"/>
                <w:numId w:val="39"/>
              </w:numPr>
              <w:adjustRightInd w:val="0"/>
              <w:snapToGrid w:val="0"/>
              <w:ind w:leftChars="0"/>
              <w:jc w:val="both"/>
              <w:rPr>
                <w:rStyle w:val="Strong"/>
                <w:rFonts w:ascii="標楷體" w:eastAsia="標楷體" w:hAnsi="標楷體"/>
                <w:color w:val="000000"/>
                <w:szCs w:val="24"/>
              </w:rPr>
            </w:pPr>
            <w:r w:rsidRPr="00B67A2E">
              <w:rPr>
                <w:rFonts w:ascii="標楷體" w:eastAsia="標楷體" w:hAnsi="標楷體" w:hint="eastAsia"/>
                <w:color w:val="000000"/>
                <w:szCs w:val="24"/>
              </w:rPr>
              <w:t>原住民族影視及音樂作品創意行銷：行銷之標的為預計於申請次年度播映之電影、電視節目、紀錄片或已發行之音樂作品。</w:t>
            </w:r>
          </w:p>
        </w:tc>
      </w:tr>
      <w:tr w:rsidR="00D23768" w:rsidRPr="00B67A2E" w:rsidTr="00B67A2E">
        <w:trPr>
          <w:trHeight w:val="2209"/>
        </w:trPr>
        <w:tc>
          <w:tcPr>
            <w:tcW w:w="9889" w:type="dxa"/>
          </w:tcPr>
          <w:p w:rsidR="00D23768" w:rsidRPr="00B67A2E" w:rsidRDefault="00D23768" w:rsidP="00ED2644">
            <w:pPr>
              <w:pStyle w:val="ListParagraph"/>
              <w:widowControl/>
              <w:numPr>
                <w:ilvl w:val="0"/>
                <w:numId w:val="56"/>
              </w:numPr>
              <w:adjustRightInd w:val="0"/>
              <w:snapToGrid w:val="0"/>
              <w:ind w:leftChars="0"/>
              <w:rPr>
                <w:rFonts w:ascii="標楷體" w:eastAsia="標楷體" w:hAnsi="標楷體"/>
                <w:color w:val="000000"/>
                <w:szCs w:val="24"/>
              </w:rPr>
            </w:pPr>
            <w:r w:rsidRPr="00B67A2E">
              <w:rPr>
                <w:rFonts w:ascii="標楷體" w:eastAsia="標楷體" w:hAnsi="標楷體" w:hint="eastAsia"/>
                <w:color w:val="000000"/>
                <w:szCs w:val="24"/>
              </w:rPr>
              <w:t>各補助項目之製作規格如下：</w:t>
            </w:r>
          </w:p>
          <w:p w:rsidR="00D23768" w:rsidRPr="00B67A2E" w:rsidRDefault="00D23768" w:rsidP="00ED2644">
            <w:pPr>
              <w:pStyle w:val="ListParagraph"/>
              <w:widowControl/>
              <w:numPr>
                <w:ilvl w:val="0"/>
                <w:numId w:val="17"/>
              </w:numPr>
              <w:adjustRightInd w:val="0"/>
              <w:snapToGrid w:val="0"/>
              <w:ind w:leftChars="0" w:left="709" w:hanging="567"/>
              <w:jc w:val="both"/>
              <w:rPr>
                <w:rFonts w:ascii="標楷體" w:eastAsia="標楷體" w:hAnsi="標楷體"/>
                <w:color w:val="000000"/>
                <w:szCs w:val="24"/>
              </w:rPr>
            </w:pPr>
            <w:r w:rsidRPr="00B67A2E">
              <w:rPr>
                <w:rFonts w:ascii="標楷體" w:eastAsia="標楷體" w:hAnsi="標楷體" w:hint="eastAsia"/>
                <w:color w:val="000000"/>
                <w:szCs w:val="24"/>
              </w:rPr>
              <w:t>新製原住民族電視節目：</w:t>
            </w:r>
          </w:p>
          <w:p w:rsidR="00D23768" w:rsidRPr="00B67A2E" w:rsidRDefault="00D23768" w:rsidP="00ED2644">
            <w:pPr>
              <w:pStyle w:val="HTMLPreformatted"/>
              <w:numPr>
                <w:ilvl w:val="0"/>
                <w:numId w:val="41"/>
              </w:numPr>
              <w:adjustRightInd w:val="0"/>
              <w:snapToGrid w:val="0"/>
              <w:ind w:left="709" w:hanging="283"/>
              <w:jc w:val="both"/>
              <w:rPr>
                <w:rFonts w:ascii="標楷體" w:eastAsia="標楷體" w:hAnsi="標楷體"/>
                <w:color w:val="000000"/>
                <w:sz w:val="24"/>
                <w:szCs w:val="24"/>
              </w:rPr>
            </w:pPr>
            <w:r w:rsidRPr="00B67A2E">
              <w:rPr>
                <w:rFonts w:ascii="標楷體" w:eastAsia="標楷體" w:hAnsi="標楷體" w:hint="eastAsia"/>
                <w:color w:val="000000"/>
                <w:sz w:val="24"/>
                <w:szCs w:val="24"/>
              </w:rPr>
              <w:t>迷你劇集類及電視電影類：製播集數在四集（含）以內之單元戲劇、迷你影集，每集長度以四十五分鐘為原則。</w:t>
            </w:r>
          </w:p>
          <w:p w:rsidR="00D23768" w:rsidRPr="00B67A2E" w:rsidRDefault="00D23768" w:rsidP="00ED2644">
            <w:pPr>
              <w:pStyle w:val="HTMLPreformatted"/>
              <w:numPr>
                <w:ilvl w:val="0"/>
                <w:numId w:val="41"/>
              </w:numPr>
              <w:adjustRightInd w:val="0"/>
              <w:snapToGrid w:val="0"/>
              <w:ind w:left="709" w:hanging="283"/>
              <w:jc w:val="both"/>
              <w:rPr>
                <w:rFonts w:ascii="標楷體" w:eastAsia="標楷體" w:hAnsi="標楷體"/>
                <w:color w:val="000000"/>
                <w:sz w:val="24"/>
                <w:szCs w:val="24"/>
              </w:rPr>
            </w:pPr>
            <w:r w:rsidRPr="00B67A2E">
              <w:rPr>
                <w:rFonts w:ascii="標楷體" w:eastAsia="標楷體" w:hAnsi="標楷體" w:hint="eastAsia"/>
                <w:color w:val="000000"/>
                <w:sz w:val="24"/>
                <w:szCs w:val="24"/>
              </w:rPr>
              <w:t>連續劇類：製播集數在五集（含）以上之連續劇，每集長度以四十五分鐘為原則。</w:t>
            </w:r>
          </w:p>
          <w:p w:rsidR="00D23768" w:rsidRPr="00B67A2E" w:rsidRDefault="00D23768" w:rsidP="00ED2644">
            <w:pPr>
              <w:pStyle w:val="HTMLPreformatted"/>
              <w:numPr>
                <w:ilvl w:val="0"/>
                <w:numId w:val="41"/>
              </w:numPr>
              <w:adjustRightInd w:val="0"/>
              <w:snapToGrid w:val="0"/>
              <w:ind w:left="709" w:hanging="283"/>
              <w:jc w:val="both"/>
              <w:rPr>
                <w:rFonts w:ascii="標楷體" w:eastAsia="標楷體" w:hAnsi="標楷體"/>
                <w:color w:val="000000"/>
                <w:sz w:val="24"/>
                <w:szCs w:val="24"/>
              </w:rPr>
            </w:pPr>
            <w:r w:rsidRPr="00B67A2E">
              <w:rPr>
                <w:rFonts w:ascii="標楷體" w:eastAsia="標楷體" w:hAnsi="標楷體" w:hint="eastAsia"/>
                <w:color w:val="000000"/>
                <w:sz w:val="24"/>
                <w:szCs w:val="24"/>
              </w:rPr>
              <w:t>紀錄片類：指以拍攝、記錄製作者所感知的真實人、事、物之影片，製播集數至少一集，每集長度以四十五分鐘為原則。</w:t>
            </w:r>
          </w:p>
          <w:p w:rsidR="00D23768" w:rsidRPr="00B67A2E" w:rsidRDefault="00D23768" w:rsidP="00ED2644">
            <w:pPr>
              <w:pStyle w:val="HTMLPreformatted"/>
              <w:numPr>
                <w:ilvl w:val="0"/>
                <w:numId w:val="41"/>
              </w:numPr>
              <w:adjustRightInd w:val="0"/>
              <w:snapToGrid w:val="0"/>
              <w:ind w:left="709" w:hanging="283"/>
              <w:jc w:val="both"/>
              <w:rPr>
                <w:rFonts w:ascii="標楷體" w:eastAsia="標楷體" w:hAnsi="標楷體"/>
                <w:color w:val="000000"/>
                <w:sz w:val="24"/>
                <w:szCs w:val="24"/>
              </w:rPr>
            </w:pPr>
            <w:r w:rsidRPr="00B67A2E">
              <w:rPr>
                <w:rFonts w:ascii="標楷體" w:eastAsia="標楷體" w:hAnsi="標楷體" w:hint="eastAsia"/>
                <w:color w:val="000000"/>
                <w:sz w:val="24"/>
                <w:szCs w:val="24"/>
              </w:rPr>
              <w:t>文化產業節目類：以部落產業、藝術、文化為內容之節目，製播集數應為五集（含）以上，每集長度以四十五分鐘為原則。</w:t>
            </w:r>
          </w:p>
          <w:p w:rsidR="00D23768" w:rsidRPr="00B67A2E" w:rsidRDefault="00D23768" w:rsidP="00ED2644">
            <w:pPr>
              <w:pStyle w:val="ListParagraph"/>
              <w:widowControl/>
              <w:numPr>
                <w:ilvl w:val="0"/>
                <w:numId w:val="17"/>
              </w:numPr>
              <w:adjustRightInd w:val="0"/>
              <w:snapToGrid w:val="0"/>
              <w:ind w:leftChars="0" w:left="709" w:hanging="567"/>
              <w:jc w:val="both"/>
              <w:rPr>
                <w:rFonts w:ascii="標楷體" w:eastAsia="標楷體" w:hAnsi="標楷體"/>
                <w:color w:val="000000"/>
                <w:szCs w:val="24"/>
              </w:rPr>
            </w:pPr>
            <w:r w:rsidRPr="00B67A2E">
              <w:rPr>
                <w:rFonts w:ascii="標楷體" w:eastAsia="標楷體" w:hAnsi="標楷體" w:hint="eastAsia"/>
                <w:color w:val="000000"/>
                <w:szCs w:val="24"/>
              </w:rPr>
              <w:t>現有電視節目新增原住民族相關單元：每集新單元長度不得少於十二分鐘。</w:t>
            </w:r>
          </w:p>
          <w:p w:rsidR="00D23768" w:rsidRPr="00B67A2E" w:rsidRDefault="00D23768" w:rsidP="00ED2644">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09" w:hanging="567"/>
              <w:jc w:val="both"/>
              <w:rPr>
                <w:rFonts w:ascii="標楷體" w:eastAsia="標楷體" w:hAnsi="標楷體"/>
                <w:color w:val="000000"/>
                <w:szCs w:val="24"/>
              </w:rPr>
            </w:pPr>
            <w:r w:rsidRPr="00B67A2E">
              <w:rPr>
                <w:rFonts w:ascii="標楷體" w:eastAsia="標楷體" w:hAnsi="標楷體" w:hint="eastAsia"/>
                <w:color w:val="000000"/>
                <w:szCs w:val="24"/>
              </w:rPr>
              <w:t>原住民族紀錄片製作及行銷：長度應達六十分鐘以上。視訊格式</w:t>
            </w:r>
            <w:r w:rsidRPr="00B67A2E">
              <w:rPr>
                <w:rFonts w:ascii="標楷體" w:eastAsia="標楷體" w:hAnsi="標楷體" w:cs="Arial Unicode MS" w:hint="eastAsia"/>
                <w:color w:val="000000"/>
                <w:kern w:val="0"/>
                <w:szCs w:val="24"/>
              </w:rPr>
              <w:t>應以</w:t>
            </w:r>
            <w:r w:rsidRPr="00B67A2E">
              <w:rPr>
                <w:rFonts w:ascii="標楷體" w:eastAsia="標楷體" w:hAnsi="標楷體" w:cs="Arial Unicode MS"/>
                <w:color w:val="000000"/>
                <w:kern w:val="0"/>
                <w:szCs w:val="24"/>
              </w:rPr>
              <w:t>1920 X 1080i</w:t>
            </w:r>
            <w:r w:rsidRPr="00B67A2E">
              <w:rPr>
                <w:rFonts w:ascii="標楷體" w:eastAsia="標楷體" w:hAnsi="標楷體" w:cs="Arial Unicode MS" w:hint="eastAsia"/>
                <w:color w:val="000000"/>
                <w:kern w:val="0"/>
                <w:szCs w:val="24"/>
              </w:rPr>
              <w:t>廣播級</w:t>
            </w:r>
            <w:r w:rsidRPr="00B67A2E">
              <w:rPr>
                <w:rFonts w:ascii="標楷體" w:eastAsia="標楷體" w:hAnsi="標楷體" w:cs="Arial Unicode MS"/>
                <w:color w:val="000000"/>
                <w:kern w:val="0"/>
                <w:szCs w:val="24"/>
              </w:rPr>
              <w:t>HD(</w:t>
            </w:r>
            <w:r w:rsidRPr="00B67A2E">
              <w:rPr>
                <w:rFonts w:ascii="標楷體" w:eastAsia="標楷體" w:hAnsi="標楷體" w:cs="Arial Unicode MS" w:hint="eastAsia"/>
                <w:color w:val="000000"/>
                <w:kern w:val="0"/>
                <w:szCs w:val="24"/>
              </w:rPr>
              <w:t>含</w:t>
            </w:r>
            <w:r w:rsidRPr="00B67A2E">
              <w:rPr>
                <w:rFonts w:ascii="標楷體" w:eastAsia="標楷體" w:hAnsi="標楷體" w:cs="Arial Unicode MS"/>
                <w:color w:val="000000"/>
                <w:kern w:val="0"/>
                <w:szCs w:val="24"/>
              </w:rPr>
              <w:t>)</w:t>
            </w:r>
            <w:r w:rsidRPr="00B67A2E">
              <w:rPr>
                <w:rFonts w:ascii="標楷體" w:eastAsia="標楷體" w:hAnsi="標楷體" w:cs="Arial Unicode MS" w:hint="eastAsia"/>
                <w:color w:val="000000"/>
                <w:kern w:val="0"/>
                <w:szCs w:val="24"/>
              </w:rPr>
              <w:t>以上規格攝製。音訊格式：</w:t>
            </w:r>
            <w:r w:rsidRPr="00B67A2E">
              <w:rPr>
                <w:rFonts w:ascii="標楷體" w:eastAsia="標楷體" w:hAnsi="標楷體" w:cs="Arial Unicode MS"/>
                <w:color w:val="000000"/>
                <w:kern w:val="0"/>
                <w:szCs w:val="24"/>
              </w:rPr>
              <w:t>1/2</w:t>
            </w:r>
            <w:r w:rsidRPr="00B67A2E">
              <w:rPr>
                <w:rFonts w:ascii="標楷體" w:eastAsia="標楷體" w:hAnsi="標楷體" w:cs="Arial Unicode MS" w:hint="eastAsia"/>
                <w:color w:val="000000"/>
                <w:kern w:val="0"/>
                <w:szCs w:val="24"/>
              </w:rPr>
              <w:t>軌立體聲與</w:t>
            </w:r>
            <w:r w:rsidRPr="00B67A2E">
              <w:rPr>
                <w:rFonts w:ascii="標楷體" w:eastAsia="標楷體" w:hAnsi="標楷體" w:cs="Arial Unicode MS"/>
                <w:color w:val="000000"/>
                <w:kern w:val="0"/>
                <w:szCs w:val="24"/>
              </w:rPr>
              <w:t>3/4</w:t>
            </w:r>
            <w:r w:rsidRPr="00B67A2E">
              <w:rPr>
                <w:rFonts w:ascii="標楷體" w:eastAsia="標楷體" w:hAnsi="標楷體" w:cs="Arial Unicode MS" w:hint="eastAsia"/>
                <w:color w:val="000000"/>
                <w:kern w:val="0"/>
                <w:szCs w:val="24"/>
              </w:rPr>
              <w:t>軌杜比</w:t>
            </w:r>
            <w:r w:rsidRPr="00B67A2E">
              <w:rPr>
                <w:rFonts w:ascii="標楷體" w:eastAsia="標楷體" w:hAnsi="標楷體" w:cs="Arial Unicode MS"/>
                <w:color w:val="000000"/>
                <w:kern w:val="0"/>
                <w:szCs w:val="24"/>
              </w:rPr>
              <w:t>E</w:t>
            </w:r>
            <w:r w:rsidRPr="00B67A2E">
              <w:rPr>
                <w:rFonts w:ascii="標楷體" w:eastAsia="標楷體" w:hAnsi="標楷體" w:cs="Arial Unicode MS" w:hint="eastAsia"/>
                <w:color w:val="000000"/>
                <w:kern w:val="0"/>
                <w:szCs w:val="24"/>
              </w:rPr>
              <w:t>。</w:t>
            </w:r>
          </w:p>
          <w:p w:rsidR="00D23768" w:rsidRPr="00B67A2E" w:rsidRDefault="00D23768" w:rsidP="00ED2644">
            <w:pPr>
              <w:pStyle w:val="ListParagraph"/>
              <w:widowControl/>
              <w:numPr>
                <w:ilvl w:val="0"/>
                <w:numId w:val="17"/>
              </w:numPr>
              <w:adjustRightInd w:val="0"/>
              <w:snapToGrid w:val="0"/>
              <w:ind w:leftChars="0" w:left="709" w:hanging="567"/>
              <w:jc w:val="both"/>
              <w:rPr>
                <w:rFonts w:ascii="標楷體" w:eastAsia="標楷體" w:hAnsi="標楷體"/>
                <w:color w:val="000000"/>
                <w:szCs w:val="24"/>
              </w:rPr>
            </w:pPr>
            <w:r w:rsidRPr="00B67A2E">
              <w:rPr>
                <w:rFonts w:ascii="標楷體" w:eastAsia="標楷體" w:hAnsi="標楷體" w:hint="eastAsia"/>
                <w:color w:val="000000"/>
                <w:szCs w:val="24"/>
              </w:rPr>
              <w:t>原住民族音樂創作、錄製及行銷：錄音作品長度不得少於四十分鐘。</w:t>
            </w:r>
            <w:r w:rsidRPr="00B67A2E">
              <w:rPr>
                <w:rFonts w:ascii="標楷體" w:eastAsia="標楷體" w:hAnsi="標楷體"/>
                <w:color w:val="000000"/>
                <w:szCs w:val="24"/>
              </w:rPr>
              <w:t xml:space="preserve"> </w:t>
            </w:r>
          </w:p>
        </w:tc>
      </w:tr>
      <w:tr w:rsidR="00D23768" w:rsidRPr="00B67A2E" w:rsidTr="00B67A2E">
        <w:trPr>
          <w:trHeight w:val="900"/>
        </w:trPr>
        <w:tc>
          <w:tcPr>
            <w:tcW w:w="9889" w:type="dxa"/>
          </w:tcPr>
          <w:p w:rsidR="00D23768" w:rsidRPr="00B67A2E" w:rsidRDefault="00D23768" w:rsidP="00ED2644">
            <w:pPr>
              <w:pStyle w:val="ListParagraph"/>
              <w:widowControl/>
              <w:numPr>
                <w:ilvl w:val="0"/>
                <w:numId w:val="56"/>
              </w:numPr>
              <w:adjustRightInd w:val="0"/>
              <w:snapToGrid w:val="0"/>
              <w:ind w:leftChars="0"/>
              <w:rPr>
                <w:rFonts w:ascii="標楷體" w:eastAsia="標楷體" w:hAnsi="標楷體"/>
                <w:color w:val="000000"/>
                <w:szCs w:val="24"/>
              </w:rPr>
            </w:pPr>
            <w:r w:rsidRPr="00B67A2E">
              <w:rPr>
                <w:rFonts w:ascii="標楷體" w:eastAsia="標楷體" w:hAnsi="標楷體" w:hint="eastAsia"/>
                <w:color w:val="000000"/>
                <w:szCs w:val="24"/>
              </w:rPr>
              <w:t>經費補助原則如下：</w:t>
            </w:r>
          </w:p>
          <w:p w:rsidR="00D23768" w:rsidRPr="00B67A2E" w:rsidRDefault="00D23768" w:rsidP="002E007E">
            <w:pPr>
              <w:pStyle w:val="ListParagraph"/>
              <w:widowControl/>
              <w:numPr>
                <w:ilvl w:val="0"/>
                <w:numId w:val="8"/>
              </w:numPr>
              <w:adjustRightInd w:val="0"/>
              <w:snapToGrid w:val="0"/>
              <w:ind w:leftChars="0" w:left="709" w:hanging="567"/>
              <w:jc w:val="both"/>
              <w:rPr>
                <w:rFonts w:ascii="標楷體" w:eastAsia="標楷體" w:hAnsi="標楷體"/>
                <w:color w:val="000000"/>
                <w:szCs w:val="24"/>
              </w:rPr>
            </w:pPr>
            <w:r w:rsidRPr="00B67A2E">
              <w:rPr>
                <w:rFonts w:ascii="標楷體" w:eastAsia="標楷體" w:hAnsi="標楷體" w:hint="eastAsia"/>
                <w:color w:val="000000"/>
                <w:szCs w:val="24"/>
              </w:rPr>
              <w:t>以部分補助為原則，申請者應編列自籌款。</w:t>
            </w:r>
          </w:p>
          <w:p w:rsidR="00D23768" w:rsidRPr="00B67A2E" w:rsidRDefault="00D23768" w:rsidP="002E007E">
            <w:pPr>
              <w:pStyle w:val="ListParagraph"/>
              <w:widowControl/>
              <w:numPr>
                <w:ilvl w:val="0"/>
                <w:numId w:val="8"/>
              </w:numPr>
              <w:adjustRightInd w:val="0"/>
              <w:snapToGrid w:val="0"/>
              <w:ind w:leftChars="0" w:left="709" w:hanging="567"/>
              <w:jc w:val="both"/>
              <w:rPr>
                <w:rFonts w:ascii="標楷體" w:eastAsia="標楷體" w:hAnsi="標楷體"/>
                <w:color w:val="000000"/>
                <w:szCs w:val="24"/>
              </w:rPr>
            </w:pPr>
            <w:r w:rsidRPr="00B67A2E">
              <w:rPr>
                <w:rFonts w:ascii="標楷體" w:eastAsia="標楷體" w:hAnsi="標楷體" w:hint="eastAsia"/>
                <w:color w:val="000000"/>
                <w:szCs w:val="24"/>
              </w:rPr>
              <w:t>同一申請者，每年至多申請二項補助項目。</w:t>
            </w:r>
          </w:p>
        </w:tc>
      </w:tr>
      <w:tr w:rsidR="00D23768" w:rsidRPr="00B67A2E" w:rsidTr="00B67A2E">
        <w:trPr>
          <w:trHeight w:val="2351"/>
        </w:trPr>
        <w:tc>
          <w:tcPr>
            <w:tcW w:w="9889" w:type="dxa"/>
          </w:tcPr>
          <w:p w:rsidR="00D23768" w:rsidRPr="00B67A2E" w:rsidRDefault="00D23768" w:rsidP="00C7071D">
            <w:pPr>
              <w:pStyle w:val="ListParagraph"/>
              <w:widowControl/>
              <w:numPr>
                <w:ilvl w:val="0"/>
                <w:numId w:val="56"/>
              </w:numPr>
              <w:adjustRightInd w:val="0"/>
              <w:snapToGrid w:val="0"/>
              <w:ind w:leftChars="0"/>
              <w:rPr>
                <w:rFonts w:ascii="標楷體" w:eastAsia="標楷體" w:hAnsi="標楷體"/>
                <w:color w:val="000000"/>
                <w:szCs w:val="24"/>
              </w:rPr>
            </w:pPr>
            <w:r w:rsidRPr="00B67A2E">
              <w:rPr>
                <w:rFonts w:ascii="標楷體" w:eastAsia="標楷體" w:hAnsi="標楷體" w:hint="eastAsia"/>
                <w:color w:val="000000"/>
                <w:szCs w:val="24"/>
              </w:rPr>
              <w:t>經費補助標準如下：</w:t>
            </w:r>
          </w:p>
          <w:p w:rsidR="00D23768" w:rsidRPr="00B67A2E" w:rsidRDefault="00D23768" w:rsidP="00C7071D">
            <w:pPr>
              <w:pStyle w:val="ListParagraph"/>
              <w:widowControl/>
              <w:numPr>
                <w:ilvl w:val="0"/>
                <w:numId w:val="19"/>
              </w:numPr>
              <w:adjustRightInd w:val="0"/>
              <w:snapToGrid w:val="0"/>
              <w:ind w:leftChars="0" w:left="709" w:hanging="567"/>
              <w:jc w:val="both"/>
              <w:rPr>
                <w:rFonts w:ascii="標楷體" w:eastAsia="標楷體" w:hAnsi="標楷體"/>
                <w:color w:val="000000"/>
                <w:szCs w:val="24"/>
              </w:rPr>
            </w:pPr>
            <w:r w:rsidRPr="00B67A2E">
              <w:rPr>
                <w:rFonts w:ascii="標楷體" w:eastAsia="標楷體" w:hAnsi="標楷體" w:hint="eastAsia"/>
                <w:color w:val="000000"/>
                <w:szCs w:val="24"/>
              </w:rPr>
              <w:t>原住民族電影片劇本開發：每案以新臺幣六十萬元為上限，並不得超過總經費百分之五十。</w:t>
            </w:r>
          </w:p>
          <w:p w:rsidR="00D23768" w:rsidRPr="00B67A2E" w:rsidRDefault="00D23768" w:rsidP="00C7071D">
            <w:pPr>
              <w:pStyle w:val="ListParagraph"/>
              <w:widowControl/>
              <w:numPr>
                <w:ilvl w:val="0"/>
                <w:numId w:val="19"/>
              </w:numPr>
              <w:adjustRightInd w:val="0"/>
              <w:snapToGrid w:val="0"/>
              <w:ind w:leftChars="0" w:left="709" w:hanging="567"/>
              <w:jc w:val="both"/>
              <w:rPr>
                <w:rFonts w:ascii="標楷體" w:eastAsia="標楷體" w:hAnsi="標楷體"/>
                <w:color w:val="000000"/>
                <w:szCs w:val="24"/>
              </w:rPr>
            </w:pPr>
            <w:r w:rsidRPr="00B67A2E">
              <w:rPr>
                <w:rFonts w:ascii="標楷體" w:eastAsia="標楷體" w:hAnsi="標楷體" w:hint="eastAsia"/>
                <w:color w:val="000000"/>
                <w:szCs w:val="24"/>
              </w:rPr>
              <w:t>新製原住民族電視節目：每案以新臺幣三百萬元為上限，並不得超過總經費之百分之七十。</w:t>
            </w:r>
          </w:p>
          <w:p w:rsidR="00D23768" w:rsidRPr="00B67A2E" w:rsidRDefault="00D23768" w:rsidP="00C7071D">
            <w:pPr>
              <w:pStyle w:val="ListParagraph"/>
              <w:widowControl/>
              <w:numPr>
                <w:ilvl w:val="0"/>
                <w:numId w:val="19"/>
              </w:numPr>
              <w:adjustRightInd w:val="0"/>
              <w:snapToGrid w:val="0"/>
              <w:ind w:leftChars="0" w:left="709" w:hanging="567"/>
              <w:jc w:val="both"/>
              <w:rPr>
                <w:rFonts w:ascii="標楷體" w:eastAsia="標楷體" w:hAnsi="標楷體"/>
                <w:color w:val="000000"/>
                <w:szCs w:val="24"/>
              </w:rPr>
            </w:pPr>
            <w:r w:rsidRPr="00B67A2E">
              <w:rPr>
                <w:rFonts w:ascii="標楷體" w:eastAsia="標楷體" w:hAnsi="標楷體" w:hint="eastAsia"/>
                <w:color w:val="000000"/>
                <w:szCs w:val="24"/>
              </w:rPr>
              <w:t>現有電視節目新增原住民族相關單元：以每一單元新臺幣二十萬為上限，並不得超過總經費百分之七十。</w:t>
            </w:r>
          </w:p>
          <w:p w:rsidR="00D23768" w:rsidRPr="00B67A2E" w:rsidRDefault="00D23768" w:rsidP="00C7071D">
            <w:pPr>
              <w:pStyle w:val="ListParagraph"/>
              <w:widowControl/>
              <w:numPr>
                <w:ilvl w:val="0"/>
                <w:numId w:val="19"/>
              </w:numPr>
              <w:adjustRightInd w:val="0"/>
              <w:snapToGrid w:val="0"/>
              <w:ind w:leftChars="0" w:left="709" w:hanging="567"/>
              <w:jc w:val="both"/>
              <w:rPr>
                <w:rFonts w:ascii="標楷體" w:eastAsia="標楷體" w:hAnsi="標楷體"/>
                <w:color w:val="000000"/>
                <w:szCs w:val="24"/>
              </w:rPr>
            </w:pPr>
            <w:r w:rsidRPr="00B67A2E">
              <w:rPr>
                <w:rFonts w:ascii="標楷體" w:eastAsia="標楷體" w:hAnsi="標楷體" w:hint="eastAsia"/>
                <w:color w:val="000000"/>
                <w:szCs w:val="24"/>
              </w:rPr>
              <w:t>原住民族紀錄片製作及行銷：每案以新臺幣一百二十萬元為上限並不得超過總經費百分之八十。</w:t>
            </w:r>
          </w:p>
          <w:p w:rsidR="00D23768" w:rsidRDefault="00D23768" w:rsidP="00C7071D">
            <w:pPr>
              <w:pStyle w:val="ListParagraph"/>
              <w:widowControl/>
              <w:numPr>
                <w:ilvl w:val="0"/>
                <w:numId w:val="19"/>
              </w:numPr>
              <w:adjustRightInd w:val="0"/>
              <w:snapToGrid w:val="0"/>
              <w:ind w:leftChars="0" w:left="709" w:hanging="567"/>
              <w:jc w:val="both"/>
              <w:rPr>
                <w:rFonts w:ascii="標楷體" w:eastAsia="標楷體" w:hAnsi="標楷體"/>
                <w:color w:val="000000"/>
                <w:szCs w:val="24"/>
              </w:rPr>
            </w:pPr>
            <w:r w:rsidRPr="00B67A2E">
              <w:rPr>
                <w:rFonts w:ascii="標楷體" w:eastAsia="標楷體" w:hAnsi="標楷體" w:hint="eastAsia"/>
                <w:color w:val="000000"/>
                <w:szCs w:val="24"/>
              </w:rPr>
              <w:t>原住民族音樂創作、錄製及行銷：每案以新臺幣二百萬元為上限，並不得超過總經費之百分之八十。</w:t>
            </w:r>
          </w:p>
          <w:p w:rsidR="00D23768" w:rsidRPr="00C7071D" w:rsidRDefault="00D23768" w:rsidP="00C7071D">
            <w:pPr>
              <w:pStyle w:val="ListParagraph"/>
              <w:widowControl/>
              <w:numPr>
                <w:ilvl w:val="0"/>
                <w:numId w:val="19"/>
              </w:numPr>
              <w:adjustRightInd w:val="0"/>
              <w:snapToGrid w:val="0"/>
              <w:ind w:leftChars="0" w:left="709" w:hanging="567"/>
              <w:jc w:val="both"/>
              <w:rPr>
                <w:rFonts w:ascii="標楷體" w:eastAsia="標楷體" w:hAnsi="標楷體"/>
                <w:color w:val="000000"/>
                <w:szCs w:val="24"/>
              </w:rPr>
            </w:pPr>
            <w:r w:rsidRPr="00C7071D">
              <w:rPr>
                <w:rFonts w:ascii="標楷體" w:eastAsia="標楷體" w:hAnsi="標楷體" w:hint="eastAsia"/>
                <w:color w:val="000000"/>
                <w:szCs w:val="24"/>
              </w:rPr>
              <w:t>原住民族影視及音樂作品創意行銷：每案以新臺幣一百萬元為上限，並不得超過總經費之百分之八十。</w:t>
            </w:r>
          </w:p>
          <w:p w:rsidR="00D23768" w:rsidRPr="002A2E51" w:rsidRDefault="00D23768" w:rsidP="00C7071D">
            <w:pPr>
              <w:pStyle w:val="ListParagraph"/>
              <w:widowControl/>
              <w:numPr>
                <w:ilvl w:val="0"/>
                <w:numId w:val="56"/>
              </w:numPr>
              <w:adjustRightInd w:val="0"/>
              <w:snapToGrid w:val="0"/>
              <w:ind w:leftChars="0"/>
              <w:jc w:val="both"/>
              <w:rPr>
                <w:rFonts w:ascii="標楷體" w:eastAsia="標楷體" w:hAnsi="標楷體" w:cs="細明體"/>
                <w:color w:val="000000"/>
                <w:kern w:val="0"/>
                <w:szCs w:val="24"/>
              </w:rPr>
            </w:pPr>
            <w:r w:rsidRPr="002A2E51">
              <w:rPr>
                <w:rFonts w:ascii="標楷體" w:eastAsia="標楷體" w:hAnsi="標楷體" w:cs="細明體" w:hint="eastAsia"/>
                <w:color w:val="000000"/>
                <w:kern w:val="0"/>
                <w:szCs w:val="24"/>
              </w:rPr>
              <w:t>申請</w:t>
            </w:r>
            <w:r>
              <w:rPr>
                <w:rFonts w:ascii="標楷體" w:eastAsia="標楷體" w:hAnsi="標楷體" w:cs="細明體" w:hint="eastAsia"/>
                <w:color w:val="000000"/>
                <w:kern w:val="0"/>
                <w:szCs w:val="24"/>
              </w:rPr>
              <w:t>者應於每年十月一日至十月三十一日前，檢具下列表件申請次年度補助。</w:t>
            </w:r>
            <w:r w:rsidRPr="002A2E51">
              <w:rPr>
                <w:rFonts w:ascii="標楷體" w:eastAsia="標楷體" w:hAnsi="標楷體" w:cs="細明體" w:hint="eastAsia"/>
                <w:color w:val="000000"/>
                <w:kern w:val="0"/>
                <w:szCs w:val="24"/>
              </w:rPr>
              <w:t>但</w:t>
            </w:r>
            <w:r w:rsidRPr="002A2E51">
              <w:rPr>
                <w:rFonts w:ascii="標楷體" w:eastAsia="標楷體" w:hAnsi="標楷體" w:cs="細明體"/>
                <w:color w:val="000000"/>
                <w:kern w:val="0"/>
                <w:szCs w:val="24"/>
              </w:rPr>
              <w:t>104</w:t>
            </w:r>
            <w:r w:rsidRPr="002A2E51">
              <w:rPr>
                <w:rFonts w:ascii="標楷體" w:eastAsia="標楷體" w:hAnsi="標楷體" w:cs="細明體" w:hint="eastAsia"/>
                <w:color w:val="000000"/>
                <w:kern w:val="0"/>
                <w:szCs w:val="24"/>
              </w:rPr>
              <w:t>年度受理申請期間為該年度三月一日三月三十一日：</w:t>
            </w:r>
          </w:p>
          <w:p w:rsidR="00D23768" w:rsidRPr="002A2E51" w:rsidRDefault="00D23768" w:rsidP="00C7071D">
            <w:pPr>
              <w:pStyle w:val="ListParagraph"/>
              <w:widowControl/>
              <w:numPr>
                <w:ilvl w:val="0"/>
                <w:numId w:val="25"/>
              </w:numPr>
              <w:adjustRightInd w:val="0"/>
              <w:snapToGrid w:val="0"/>
              <w:ind w:leftChars="0"/>
              <w:jc w:val="both"/>
              <w:rPr>
                <w:rFonts w:ascii="標楷體" w:eastAsia="標楷體" w:hAnsi="標楷體" w:cs="細明體"/>
                <w:color w:val="000000"/>
                <w:kern w:val="0"/>
                <w:szCs w:val="24"/>
              </w:rPr>
            </w:pPr>
            <w:r w:rsidRPr="002A2E51">
              <w:rPr>
                <w:rFonts w:ascii="標楷體" w:eastAsia="標楷體" w:hAnsi="標楷體" w:cs="細明體" w:hint="eastAsia"/>
                <w:color w:val="000000"/>
                <w:kern w:val="0"/>
                <w:szCs w:val="24"/>
              </w:rPr>
              <w:t>申請書</w:t>
            </w:r>
            <w:r w:rsidRPr="002A2E51">
              <w:rPr>
                <w:rFonts w:ascii="標楷體" w:eastAsia="標楷體" w:hAnsi="標楷體" w:cs="細明體"/>
                <w:color w:val="000000"/>
                <w:kern w:val="0"/>
                <w:szCs w:val="24"/>
              </w:rPr>
              <w:t>(</w:t>
            </w:r>
            <w:r w:rsidRPr="002A2E51">
              <w:rPr>
                <w:rFonts w:ascii="標楷體" w:eastAsia="標楷體" w:hAnsi="標楷體" w:cs="細明體" w:hint="eastAsia"/>
                <w:color w:val="000000"/>
                <w:kern w:val="0"/>
                <w:szCs w:val="24"/>
              </w:rPr>
              <w:t>如附件一</w:t>
            </w:r>
            <w:r w:rsidRPr="002A2E51">
              <w:rPr>
                <w:rFonts w:ascii="標楷體" w:eastAsia="標楷體" w:hAnsi="標楷體" w:cs="細明體"/>
                <w:color w:val="000000"/>
                <w:kern w:val="0"/>
                <w:szCs w:val="24"/>
              </w:rPr>
              <w:t>)</w:t>
            </w:r>
            <w:r w:rsidRPr="002A2E51">
              <w:rPr>
                <w:rFonts w:ascii="標楷體" w:eastAsia="標楷體" w:hAnsi="標楷體" w:cs="細明體" w:hint="eastAsia"/>
                <w:color w:val="000000"/>
                <w:kern w:val="0"/>
                <w:szCs w:val="24"/>
              </w:rPr>
              <w:t>。</w:t>
            </w:r>
          </w:p>
          <w:p w:rsidR="00D23768" w:rsidRPr="002A2E51" w:rsidRDefault="00D23768" w:rsidP="00C7071D">
            <w:pPr>
              <w:pStyle w:val="ListParagraph"/>
              <w:widowControl/>
              <w:numPr>
                <w:ilvl w:val="0"/>
                <w:numId w:val="25"/>
              </w:numPr>
              <w:adjustRightInd w:val="0"/>
              <w:snapToGrid w:val="0"/>
              <w:ind w:leftChars="0"/>
              <w:jc w:val="both"/>
              <w:rPr>
                <w:rFonts w:ascii="標楷體" w:eastAsia="標楷體" w:hAnsi="標楷體" w:cs="細明體"/>
                <w:color w:val="000000"/>
                <w:kern w:val="0"/>
                <w:szCs w:val="24"/>
              </w:rPr>
            </w:pPr>
            <w:r w:rsidRPr="002A2E51">
              <w:rPr>
                <w:rFonts w:ascii="標楷體" w:eastAsia="標楷體" w:hAnsi="標楷體" w:cs="細明體" w:hint="eastAsia"/>
                <w:color w:val="000000"/>
                <w:kern w:val="0"/>
                <w:szCs w:val="24"/>
              </w:rPr>
              <w:t>企劃書。</w:t>
            </w:r>
          </w:p>
          <w:p w:rsidR="00D23768" w:rsidRPr="002A2E51" w:rsidRDefault="00D23768" w:rsidP="00C7071D">
            <w:pPr>
              <w:pStyle w:val="ListParagraph"/>
              <w:widowControl/>
              <w:numPr>
                <w:ilvl w:val="0"/>
                <w:numId w:val="25"/>
              </w:numPr>
              <w:adjustRightInd w:val="0"/>
              <w:snapToGrid w:val="0"/>
              <w:ind w:leftChars="0"/>
              <w:jc w:val="both"/>
              <w:rPr>
                <w:rFonts w:ascii="標楷體" w:eastAsia="標楷體" w:hAnsi="標楷體" w:cs="細明體"/>
                <w:color w:val="000000"/>
                <w:kern w:val="0"/>
                <w:szCs w:val="24"/>
              </w:rPr>
            </w:pPr>
            <w:r>
              <w:rPr>
                <w:rFonts w:ascii="標楷體" w:eastAsia="標楷體" w:hAnsi="標楷體" w:cs="細明體" w:hint="eastAsia"/>
                <w:color w:val="000000"/>
                <w:kern w:val="0"/>
                <w:szCs w:val="24"/>
              </w:rPr>
              <w:t>符合第三</w:t>
            </w:r>
            <w:r w:rsidRPr="002A2E51">
              <w:rPr>
                <w:rFonts w:ascii="標楷體" w:eastAsia="標楷體" w:hAnsi="標楷體" w:cs="細明體" w:hint="eastAsia"/>
                <w:color w:val="000000"/>
                <w:kern w:val="0"/>
                <w:szCs w:val="24"/>
              </w:rPr>
              <w:t>點及第</w:t>
            </w:r>
            <w:r>
              <w:rPr>
                <w:rFonts w:ascii="標楷體" w:eastAsia="標楷體" w:hAnsi="標楷體" w:cs="細明體" w:hint="eastAsia"/>
                <w:color w:val="000000"/>
                <w:kern w:val="0"/>
                <w:szCs w:val="24"/>
              </w:rPr>
              <w:t>四</w:t>
            </w:r>
            <w:r w:rsidRPr="002A2E51">
              <w:rPr>
                <w:rFonts w:ascii="標楷體" w:eastAsia="標楷體" w:hAnsi="標楷體" w:cs="細明體" w:hint="eastAsia"/>
                <w:color w:val="000000"/>
                <w:kern w:val="0"/>
                <w:szCs w:val="24"/>
              </w:rPr>
              <w:t>點規定之相關身分證明文件。</w:t>
            </w:r>
          </w:p>
          <w:p w:rsidR="00D23768" w:rsidRPr="002A2E51" w:rsidRDefault="00D23768" w:rsidP="00C7071D">
            <w:pPr>
              <w:pStyle w:val="ListParagraph"/>
              <w:widowControl/>
              <w:numPr>
                <w:ilvl w:val="0"/>
                <w:numId w:val="25"/>
              </w:numPr>
              <w:adjustRightInd w:val="0"/>
              <w:snapToGrid w:val="0"/>
              <w:ind w:leftChars="0"/>
              <w:jc w:val="both"/>
              <w:rPr>
                <w:rFonts w:ascii="標楷體" w:eastAsia="標楷體" w:hAnsi="標楷體" w:cs="細明體"/>
                <w:color w:val="000000"/>
                <w:kern w:val="0"/>
                <w:szCs w:val="24"/>
              </w:rPr>
            </w:pPr>
            <w:r w:rsidRPr="002A2E51">
              <w:rPr>
                <w:rFonts w:ascii="標楷體" w:eastAsia="標楷體" w:hAnsi="標楷體" w:cs="細明體" w:hint="eastAsia"/>
                <w:color w:val="000000"/>
                <w:kern w:val="0"/>
                <w:szCs w:val="24"/>
              </w:rPr>
              <w:t>授權書</w:t>
            </w:r>
            <w:r w:rsidRPr="002A2E51">
              <w:rPr>
                <w:rFonts w:ascii="標楷體" w:eastAsia="標楷體" w:hAnsi="標楷體" w:cs="細明體"/>
                <w:color w:val="000000"/>
                <w:kern w:val="0"/>
                <w:szCs w:val="24"/>
              </w:rPr>
              <w:t>(</w:t>
            </w:r>
            <w:r w:rsidRPr="002A2E51">
              <w:rPr>
                <w:rFonts w:ascii="標楷體" w:eastAsia="標楷體" w:hAnsi="標楷體" w:cs="細明體" w:hint="eastAsia"/>
                <w:color w:val="000000"/>
                <w:kern w:val="0"/>
                <w:szCs w:val="24"/>
              </w:rPr>
              <w:t>如附件二</w:t>
            </w:r>
            <w:r w:rsidRPr="002A2E51">
              <w:rPr>
                <w:rFonts w:ascii="標楷體" w:eastAsia="標楷體" w:hAnsi="標楷體" w:cs="細明體"/>
                <w:color w:val="000000"/>
                <w:kern w:val="0"/>
                <w:szCs w:val="24"/>
              </w:rPr>
              <w:t>)</w:t>
            </w:r>
          </w:p>
          <w:p w:rsidR="00D23768" w:rsidRPr="002A2E51" w:rsidRDefault="00D23768" w:rsidP="00C7071D">
            <w:pPr>
              <w:pStyle w:val="ListParagraph"/>
              <w:widowControl/>
              <w:adjustRightInd w:val="0"/>
              <w:snapToGrid w:val="0"/>
              <w:ind w:leftChars="0" w:left="0"/>
              <w:jc w:val="both"/>
              <w:rPr>
                <w:rFonts w:ascii="標楷體" w:eastAsia="標楷體" w:hAnsi="標楷體" w:cs="細明體"/>
                <w:color w:val="000000"/>
                <w:kern w:val="0"/>
                <w:szCs w:val="24"/>
              </w:rPr>
            </w:pPr>
            <w:r w:rsidRPr="002A2E51">
              <w:rPr>
                <w:rFonts w:ascii="標楷體" w:eastAsia="標楷體" w:hAnsi="標楷體" w:cs="細明體"/>
                <w:color w:val="000000"/>
                <w:kern w:val="0"/>
                <w:szCs w:val="24"/>
              </w:rPr>
              <w:t xml:space="preserve">  </w:t>
            </w:r>
            <w:r w:rsidRPr="002A2E51">
              <w:rPr>
                <w:rFonts w:ascii="標楷體" w:eastAsia="標楷體" w:hAnsi="標楷體" w:cs="細明體" w:hint="eastAsia"/>
                <w:color w:val="000000"/>
                <w:kern w:val="0"/>
                <w:szCs w:val="24"/>
              </w:rPr>
              <w:t>申請文件有缺漏或格式不符者，本會得定期命其補正，逾期未補正者不予受理。</w:t>
            </w:r>
          </w:p>
          <w:p w:rsidR="00D23768" w:rsidRPr="002A2E51" w:rsidRDefault="00D23768" w:rsidP="00C7071D">
            <w:pPr>
              <w:pStyle w:val="ListParagraph"/>
              <w:widowControl/>
              <w:adjustRightInd w:val="0"/>
              <w:snapToGrid w:val="0"/>
              <w:ind w:leftChars="0" w:left="0"/>
              <w:jc w:val="both"/>
              <w:rPr>
                <w:rFonts w:ascii="標楷體" w:eastAsia="標楷體" w:hAnsi="標楷體" w:cs="細明體"/>
                <w:color w:val="000000"/>
                <w:kern w:val="0"/>
                <w:szCs w:val="24"/>
              </w:rPr>
            </w:pPr>
            <w:r w:rsidRPr="002A2E51">
              <w:rPr>
                <w:rFonts w:ascii="標楷體" w:eastAsia="標楷體" w:hAnsi="標楷體" w:cs="細明體" w:hint="eastAsia"/>
                <w:color w:val="000000"/>
                <w:kern w:val="0"/>
                <w:szCs w:val="24"/>
              </w:rPr>
              <w:t xml:space="preserve">　　申請者應敘明是否申請其他機關、機構或團體（如政府、公共電視、學術機構或法人等）</w:t>
            </w:r>
            <w:r>
              <w:rPr>
                <w:rFonts w:ascii="標楷體" w:eastAsia="標楷體" w:hAnsi="標楷體" w:cs="細明體"/>
                <w:color w:val="000000"/>
                <w:kern w:val="0"/>
                <w:szCs w:val="24"/>
              </w:rPr>
              <w:t xml:space="preserve">                         </w:t>
            </w:r>
            <w:r w:rsidRPr="002A2E51">
              <w:rPr>
                <w:rFonts w:ascii="標楷體" w:eastAsia="標楷體" w:hAnsi="標楷體" w:cs="細明體" w:hint="eastAsia"/>
                <w:color w:val="000000"/>
                <w:kern w:val="0"/>
                <w:szCs w:val="24"/>
              </w:rPr>
              <w:t>之補助，並應敘明已申請及已獲其他機關、機構或團體補助之金額。</w:t>
            </w:r>
          </w:p>
          <w:p w:rsidR="00D23768" w:rsidRPr="002A2E51" w:rsidRDefault="00D23768" w:rsidP="00C7071D">
            <w:pPr>
              <w:pStyle w:val="ListParagraph"/>
              <w:widowControl/>
              <w:adjustRightInd w:val="0"/>
              <w:snapToGrid w:val="0"/>
              <w:ind w:leftChars="0" w:left="0" w:firstLineChars="236" w:firstLine="566"/>
              <w:jc w:val="both"/>
              <w:rPr>
                <w:rFonts w:ascii="標楷體" w:eastAsia="標楷體" w:hAnsi="標楷體" w:cs="細明體"/>
                <w:color w:val="000000"/>
                <w:kern w:val="0"/>
                <w:szCs w:val="24"/>
              </w:rPr>
            </w:pPr>
            <w:r w:rsidRPr="002A2E51">
              <w:rPr>
                <w:rFonts w:ascii="標楷體" w:eastAsia="標楷體" w:hAnsi="標楷體" w:cs="細明體" w:hint="eastAsia"/>
                <w:color w:val="000000"/>
                <w:kern w:val="0"/>
                <w:szCs w:val="24"/>
              </w:rPr>
              <w:t>申請者提交之所有申請資料及附件不予退還。</w:t>
            </w:r>
          </w:p>
          <w:p w:rsidR="00D23768" w:rsidRPr="00C7071D" w:rsidRDefault="00D23768" w:rsidP="00C7071D">
            <w:pPr>
              <w:pStyle w:val="ListParagraph"/>
              <w:widowControl/>
              <w:adjustRightInd w:val="0"/>
              <w:snapToGrid w:val="0"/>
              <w:ind w:leftChars="0"/>
              <w:rPr>
                <w:rFonts w:ascii="標楷體" w:eastAsia="標楷體" w:hAnsi="標楷體"/>
                <w:color w:val="000000"/>
                <w:szCs w:val="24"/>
              </w:rPr>
            </w:pPr>
            <w:r w:rsidRPr="002A2E51">
              <w:rPr>
                <w:rFonts w:ascii="標楷體" w:eastAsia="標楷體" w:hAnsi="標楷體" w:hint="eastAsia"/>
                <w:color w:val="000000"/>
                <w:szCs w:val="24"/>
              </w:rPr>
              <w:t>申請補助項目，除已發行之原住民族音樂作品創意行銷外，必須於散布、發行或公開發表前提出申請。</w:t>
            </w:r>
          </w:p>
        </w:tc>
      </w:tr>
      <w:tr w:rsidR="00D23768" w:rsidRPr="00B67A2E" w:rsidTr="00B67A2E">
        <w:trPr>
          <w:trHeight w:val="3929"/>
        </w:trPr>
        <w:tc>
          <w:tcPr>
            <w:tcW w:w="9889" w:type="dxa"/>
          </w:tcPr>
          <w:p w:rsidR="00D23768" w:rsidRPr="00C7071D" w:rsidRDefault="00D23768" w:rsidP="00C7071D">
            <w:pPr>
              <w:pStyle w:val="ListParagraph"/>
              <w:widowControl/>
              <w:numPr>
                <w:ilvl w:val="0"/>
                <w:numId w:val="56"/>
              </w:numPr>
              <w:adjustRightInd w:val="0"/>
              <w:snapToGrid w:val="0"/>
              <w:ind w:leftChars="0"/>
              <w:jc w:val="both"/>
              <w:rPr>
                <w:rFonts w:ascii="標楷體" w:eastAsia="標楷體" w:hAnsi="標楷體" w:cs="細明體"/>
                <w:color w:val="000000"/>
                <w:kern w:val="0"/>
                <w:szCs w:val="24"/>
              </w:rPr>
            </w:pPr>
            <w:r w:rsidRPr="00C7071D">
              <w:rPr>
                <w:rFonts w:ascii="標楷體" w:eastAsia="標楷體" w:hAnsi="標楷體" w:hint="eastAsia"/>
                <w:color w:val="000000"/>
                <w:szCs w:val="24"/>
                <w:shd w:val="clear" w:color="auto" w:fill="FFFFFF"/>
              </w:rPr>
              <w:t>計畫執行期程不得超過十八個月，未依限完成者，本會得視情形撤銷其補助或追回部分或全部補助款</w:t>
            </w:r>
            <w:r w:rsidRPr="00C7071D">
              <w:rPr>
                <w:rFonts w:ascii="標楷體" w:eastAsia="標楷體" w:hAnsi="標楷體"/>
                <w:color w:val="000000"/>
                <w:szCs w:val="24"/>
                <w:shd w:val="clear" w:color="auto" w:fill="FFFFFF"/>
              </w:rPr>
              <w:t xml:space="preserve"> </w:t>
            </w:r>
            <w:r w:rsidRPr="00C7071D">
              <w:rPr>
                <w:rFonts w:ascii="標楷體" w:eastAsia="標楷體" w:hAnsi="標楷體" w:hint="eastAsia"/>
                <w:color w:val="000000"/>
                <w:szCs w:val="24"/>
                <w:shd w:val="clear" w:color="auto" w:fill="FFFFFF"/>
              </w:rPr>
              <w:t>因故無法於期限內完成者，應以書面向本會申請延展</w:t>
            </w:r>
            <w:r w:rsidRPr="00C7071D">
              <w:rPr>
                <w:rFonts w:ascii="標楷體" w:eastAsia="標楷體" w:hAnsi="標楷體" w:hint="eastAsia"/>
                <w:color w:val="000000"/>
                <w:szCs w:val="24"/>
              </w:rPr>
              <w:t>，每次不得逾三個月，並以兩次為限。</w:t>
            </w:r>
          </w:p>
          <w:p w:rsidR="00D23768" w:rsidRPr="00B67A2E" w:rsidRDefault="00D23768" w:rsidP="00C7071D">
            <w:pPr>
              <w:pStyle w:val="ListParagraph"/>
              <w:widowControl/>
              <w:tabs>
                <w:tab w:val="left" w:pos="142"/>
              </w:tabs>
              <w:adjustRightInd w:val="0"/>
              <w:snapToGrid w:val="0"/>
              <w:ind w:leftChars="-1" w:left="-2"/>
              <w:jc w:val="both"/>
              <w:rPr>
                <w:rFonts w:ascii="標楷體" w:eastAsia="標楷體" w:hAnsi="標楷體"/>
                <w:color w:val="000000"/>
                <w:szCs w:val="24"/>
              </w:rPr>
            </w:pPr>
            <w:r>
              <w:rPr>
                <w:rFonts w:ascii="標楷體" w:eastAsia="標楷體" w:hAnsi="標楷體"/>
                <w:color w:val="000000"/>
                <w:szCs w:val="24"/>
              </w:rPr>
              <w:t xml:space="preserve">   </w:t>
            </w:r>
            <w:r w:rsidRPr="00B67A2E">
              <w:rPr>
                <w:rFonts w:ascii="標楷體" w:eastAsia="標楷體" w:hAnsi="標楷體" w:hint="eastAsia"/>
                <w:color w:val="000000"/>
                <w:szCs w:val="24"/>
              </w:rPr>
              <w:t>因天然災害致有延展必要者，不受前項限制。獲補助者應於天然災害排除後三個月內檢附</w:t>
            </w:r>
            <w:r>
              <w:rPr>
                <w:rFonts w:ascii="標楷體" w:eastAsia="標楷體" w:hAnsi="標楷體"/>
                <w:color w:val="000000"/>
                <w:szCs w:val="24"/>
              </w:rPr>
              <w:t xml:space="preserve"> </w:t>
            </w:r>
            <w:r w:rsidRPr="00B67A2E">
              <w:rPr>
                <w:rFonts w:ascii="標楷體" w:eastAsia="標楷體" w:hAnsi="標楷體" w:hint="eastAsia"/>
                <w:color w:val="000000"/>
                <w:szCs w:val="24"/>
              </w:rPr>
              <w:t>相關證明文件，向本會申請延展。</w:t>
            </w:r>
          </w:p>
          <w:p w:rsidR="00D23768" w:rsidRPr="00B67A2E" w:rsidRDefault="00D23768" w:rsidP="00C7071D">
            <w:pPr>
              <w:pStyle w:val="ListParagraph"/>
              <w:widowControl/>
              <w:tabs>
                <w:tab w:val="left" w:pos="142"/>
              </w:tabs>
              <w:adjustRightInd w:val="0"/>
              <w:snapToGrid w:val="0"/>
              <w:ind w:leftChars="-1" w:left="-2"/>
              <w:jc w:val="both"/>
              <w:rPr>
                <w:rFonts w:ascii="標楷體" w:eastAsia="標楷體" w:hAnsi="標楷體"/>
                <w:color w:val="000000"/>
                <w:szCs w:val="24"/>
              </w:rPr>
            </w:pPr>
            <w:r>
              <w:rPr>
                <w:rFonts w:ascii="標楷體" w:eastAsia="標楷體" w:hAnsi="標楷體" w:hint="eastAsia"/>
                <w:color w:val="000000"/>
                <w:szCs w:val="24"/>
              </w:rPr>
              <w:t xml:space="preserve">　</w:t>
            </w:r>
            <w:r>
              <w:rPr>
                <w:rFonts w:ascii="標楷體" w:eastAsia="標楷體" w:hAnsi="標楷體"/>
                <w:color w:val="000000"/>
                <w:szCs w:val="24"/>
              </w:rPr>
              <w:t xml:space="preserve"> </w:t>
            </w:r>
            <w:r w:rsidRPr="00B67A2E">
              <w:rPr>
                <w:rFonts w:ascii="標楷體" w:eastAsia="標楷體" w:hAnsi="標楷體" w:hint="eastAsia"/>
                <w:color w:val="000000"/>
                <w:szCs w:val="24"/>
              </w:rPr>
              <w:t>經核定之補助案，如需辦理變更，應以書面敘明理由，並將變更計畫書（含計畫名稱、實施期程、經費、場地、內容、對照表等</w:t>
            </w:r>
            <w:r w:rsidRPr="00B67A2E">
              <w:rPr>
                <w:rFonts w:ascii="標楷體" w:eastAsia="標楷體" w:hAnsi="標楷體"/>
                <w:color w:val="000000"/>
                <w:szCs w:val="24"/>
              </w:rPr>
              <w:t>)</w:t>
            </w:r>
            <w:r w:rsidRPr="00B67A2E">
              <w:rPr>
                <w:rFonts w:ascii="標楷體" w:eastAsia="標楷體" w:hAnsi="標楷體" w:hint="eastAsia"/>
                <w:color w:val="000000"/>
                <w:szCs w:val="24"/>
              </w:rPr>
              <w:t>函報本會</w:t>
            </w:r>
          </w:p>
          <w:p w:rsidR="00D23768" w:rsidRPr="00A8598E" w:rsidRDefault="00D23768" w:rsidP="00A8598E">
            <w:pPr>
              <w:widowControl/>
              <w:adjustRightInd w:val="0"/>
              <w:snapToGrid w:val="0"/>
              <w:jc w:val="both"/>
              <w:rPr>
                <w:rFonts w:ascii="標楷體" w:eastAsia="標楷體" w:hAnsi="標楷體" w:cs="細明體"/>
                <w:color w:val="000000"/>
                <w:kern w:val="0"/>
                <w:szCs w:val="24"/>
              </w:rPr>
            </w:pPr>
            <w:r>
              <w:rPr>
                <w:rFonts w:ascii="標楷體" w:eastAsia="標楷體" w:hAnsi="標楷體"/>
                <w:color w:val="000000"/>
                <w:szCs w:val="24"/>
              </w:rPr>
              <w:t xml:space="preserve">   </w:t>
            </w:r>
            <w:r w:rsidRPr="00A8598E">
              <w:rPr>
                <w:rFonts w:ascii="標楷體" w:eastAsia="標楷體" w:hAnsi="標楷體" w:hint="eastAsia"/>
                <w:color w:val="000000"/>
                <w:szCs w:val="24"/>
              </w:rPr>
              <w:t>同意後，始得依變更後計畫書執行，並以一次為限</w:t>
            </w:r>
          </w:p>
          <w:p w:rsidR="00D23768" w:rsidRPr="00C7071D" w:rsidRDefault="00D23768" w:rsidP="00C7071D">
            <w:pPr>
              <w:pStyle w:val="ListParagraph"/>
              <w:widowControl/>
              <w:numPr>
                <w:ilvl w:val="0"/>
                <w:numId w:val="56"/>
              </w:numPr>
              <w:adjustRightInd w:val="0"/>
              <w:snapToGrid w:val="0"/>
              <w:ind w:leftChars="0"/>
              <w:jc w:val="both"/>
              <w:rPr>
                <w:rFonts w:ascii="標楷體" w:eastAsia="標楷體" w:hAnsi="標楷體" w:cs="細明體"/>
                <w:color w:val="000000"/>
                <w:kern w:val="0"/>
                <w:szCs w:val="24"/>
              </w:rPr>
            </w:pPr>
            <w:r w:rsidRPr="00B67A2E">
              <w:rPr>
                <w:rFonts w:ascii="標楷體" w:eastAsia="標楷體" w:hAnsi="標楷體" w:hint="eastAsia"/>
                <w:color w:val="000000"/>
                <w:szCs w:val="24"/>
              </w:rPr>
              <w:t>本會受理申請後，應邀集相關領域專家學者組成審查小組審查申請案件。</w:t>
            </w:r>
          </w:p>
          <w:p w:rsidR="00D23768" w:rsidRPr="003B21F3" w:rsidRDefault="00D23768" w:rsidP="003B21F3">
            <w:pPr>
              <w:widowControl/>
              <w:adjustRightInd w:val="0"/>
              <w:snapToGrid w:val="0"/>
              <w:rPr>
                <w:rFonts w:ascii="標楷體" w:eastAsia="標楷體" w:hAnsi="標楷體" w:cs="細明體"/>
                <w:color w:val="000000"/>
                <w:kern w:val="0"/>
                <w:szCs w:val="24"/>
              </w:rPr>
            </w:pPr>
            <w:r>
              <w:rPr>
                <w:rFonts w:ascii="標楷體" w:eastAsia="標楷體" w:hAnsi="標楷體" w:hint="eastAsia"/>
                <w:color w:val="000000"/>
                <w:szCs w:val="24"/>
              </w:rPr>
              <w:t>十一、</w:t>
            </w:r>
            <w:r w:rsidRPr="003B21F3">
              <w:rPr>
                <w:rFonts w:ascii="標楷體" w:eastAsia="標楷體" w:hAnsi="標楷體" w:hint="eastAsia"/>
                <w:color w:val="000000"/>
                <w:szCs w:val="24"/>
              </w:rPr>
              <w:t>獲補助者應於本會指定期限內，依審查意見繳交修正計畫書，並經本會核定後始得執行。逾期未繳交者，本會得取消其受補助之資格。</w:t>
            </w:r>
          </w:p>
          <w:p w:rsidR="00D23768" w:rsidRPr="003B21F3" w:rsidRDefault="00D23768" w:rsidP="003B21F3">
            <w:pPr>
              <w:widowControl/>
              <w:adjustRightInd w:val="0"/>
              <w:snapToGrid w:val="0"/>
              <w:jc w:val="both"/>
              <w:rPr>
                <w:rFonts w:ascii="標楷體" w:eastAsia="標楷體" w:hAnsi="標楷體"/>
                <w:color w:val="000000"/>
                <w:szCs w:val="24"/>
              </w:rPr>
            </w:pPr>
            <w:r>
              <w:rPr>
                <w:rFonts w:ascii="標楷體" w:eastAsia="標楷體" w:hAnsi="標楷體" w:hint="eastAsia"/>
                <w:color w:val="000000"/>
                <w:szCs w:val="24"/>
              </w:rPr>
              <w:t>十二、</w:t>
            </w:r>
            <w:r w:rsidRPr="003B21F3">
              <w:rPr>
                <w:rFonts w:ascii="標楷體" w:eastAsia="標楷體" w:hAnsi="標楷體" w:hint="eastAsia"/>
                <w:color w:val="000000"/>
                <w:szCs w:val="24"/>
              </w:rPr>
              <w:t>補助經費撥款方式如下：</w:t>
            </w:r>
            <w:r w:rsidRPr="003B21F3">
              <w:rPr>
                <w:rFonts w:ascii="標楷體" w:eastAsia="標楷體" w:hAnsi="標楷體"/>
                <w:color w:val="000000"/>
                <w:szCs w:val="24"/>
              </w:rPr>
              <w:t xml:space="preserve">  </w:t>
            </w:r>
          </w:p>
          <w:p w:rsidR="00D23768" w:rsidRPr="00B67A2E" w:rsidRDefault="00D23768" w:rsidP="00C7071D">
            <w:pPr>
              <w:pStyle w:val="ListParagraph"/>
              <w:widowControl/>
              <w:adjustRightInd w:val="0"/>
              <w:snapToGrid w:val="0"/>
              <w:ind w:leftChars="0"/>
              <w:jc w:val="both"/>
              <w:rPr>
                <w:rFonts w:ascii="標楷體" w:eastAsia="標楷體" w:hAnsi="標楷體"/>
                <w:color w:val="000000"/>
                <w:szCs w:val="24"/>
              </w:rPr>
            </w:pPr>
            <w:r w:rsidRPr="00B67A2E">
              <w:rPr>
                <w:rFonts w:ascii="標楷體" w:eastAsia="標楷體" w:hAnsi="標楷體" w:hint="eastAsia"/>
                <w:color w:val="000000"/>
                <w:szCs w:val="24"/>
              </w:rPr>
              <w:t>第一期款</w:t>
            </w:r>
            <w:r w:rsidRPr="00B67A2E">
              <w:rPr>
                <w:rFonts w:ascii="標楷體" w:eastAsia="標楷體" w:hAnsi="標楷體"/>
                <w:color w:val="000000"/>
                <w:szCs w:val="24"/>
              </w:rPr>
              <w:t>(</w:t>
            </w:r>
            <w:r w:rsidRPr="00B67A2E">
              <w:rPr>
                <w:rFonts w:ascii="標楷體" w:eastAsia="標楷體" w:hAnsi="標楷體" w:hint="eastAsia"/>
                <w:color w:val="000000"/>
                <w:szCs w:val="24"/>
              </w:rPr>
              <w:t>百分之七十</w:t>
            </w:r>
            <w:r w:rsidRPr="00B67A2E">
              <w:rPr>
                <w:rFonts w:ascii="標楷體" w:eastAsia="標楷體" w:hAnsi="標楷體"/>
                <w:color w:val="000000"/>
                <w:szCs w:val="24"/>
              </w:rPr>
              <w:t>)</w:t>
            </w:r>
            <w:r w:rsidRPr="00B67A2E">
              <w:rPr>
                <w:rFonts w:ascii="標楷體" w:eastAsia="標楷體" w:hAnsi="標楷體" w:hint="eastAsia"/>
                <w:color w:val="000000"/>
                <w:szCs w:val="24"/>
              </w:rPr>
              <w:t>：獲補助者於計畫書審查核定同意補助後撥付。</w:t>
            </w:r>
          </w:p>
          <w:p w:rsidR="00D23768" w:rsidRPr="002A2E51" w:rsidRDefault="00D23768" w:rsidP="00C7071D">
            <w:pPr>
              <w:pStyle w:val="ListParagraph"/>
              <w:widowControl/>
              <w:adjustRightInd w:val="0"/>
              <w:snapToGrid w:val="0"/>
              <w:ind w:leftChars="0"/>
              <w:jc w:val="both"/>
              <w:rPr>
                <w:rFonts w:ascii="標楷體" w:eastAsia="標楷體" w:hAnsi="標楷體" w:cs="細明體"/>
                <w:color w:val="000000"/>
                <w:kern w:val="0"/>
                <w:szCs w:val="24"/>
              </w:rPr>
            </w:pPr>
            <w:r w:rsidRPr="00B67A2E">
              <w:rPr>
                <w:rFonts w:ascii="標楷體" w:eastAsia="標楷體" w:hAnsi="標楷體" w:hint="eastAsia"/>
                <w:color w:val="000000"/>
                <w:szCs w:val="24"/>
              </w:rPr>
              <w:t>第二期款</w:t>
            </w:r>
            <w:r w:rsidRPr="00B67A2E">
              <w:rPr>
                <w:rFonts w:ascii="標楷體" w:eastAsia="標楷體" w:hAnsi="標楷體"/>
                <w:color w:val="000000"/>
                <w:szCs w:val="24"/>
              </w:rPr>
              <w:t>(</w:t>
            </w:r>
            <w:r w:rsidRPr="00B67A2E">
              <w:rPr>
                <w:rFonts w:ascii="標楷體" w:eastAsia="標楷體" w:hAnsi="標楷體" w:hint="eastAsia"/>
                <w:color w:val="000000"/>
                <w:szCs w:val="24"/>
              </w:rPr>
              <w:t>百分之三十</w:t>
            </w:r>
            <w:r w:rsidRPr="00B67A2E">
              <w:rPr>
                <w:rFonts w:ascii="標楷體" w:eastAsia="標楷體" w:hAnsi="標楷體"/>
                <w:color w:val="000000"/>
                <w:szCs w:val="24"/>
              </w:rPr>
              <w:t>)</w:t>
            </w:r>
            <w:r w:rsidRPr="00B67A2E">
              <w:rPr>
                <w:rFonts w:ascii="標楷體" w:eastAsia="標楷體" w:hAnsi="標楷體" w:hint="eastAsia"/>
                <w:color w:val="000000"/>
                <w:szCs w:val="24"/>
              </w:rPr>
              <w:t>：於計畫執行完竣一個月內，掣製領據、檢齊經費支出明細表、原始憑證、各機關</w:t>
            </w:r>
            <w:r w:rsidRPr="00B67A2E">
              <w:rPr>
                <w:rFonts w:ascii="標楷體" w:eastAsia="標楷體" w:hAnsi="標楷體"/>
                <w:color w:val="000000"/>
                <w:szCs w:val="24"/>
              </w:rPr>
              <w:t>(</w:t>
            </w:r>
            <w:r w:rsidRPr="00B67A2E">
              <w:rPr>
                <w:rFonts w:ascii="標楷體" w:eastAsia="標楷體" w:hAnsi="標楷體" w:hint="eastAsia"/>
                <w:color w:val="000000"/>
                <w:szCs w:val="24"/>
              </w:rPr>
              <w:t>單位</w:t>
            </w:r>
            <w:r w:rsidRPr="00B67A2E">
              <w:rPr>
                <w:rFonts w:ascii="標楷體" w:eastAsia="標楷體" w:hAnsi="標楷體"/>
                <w:color w:val="000000"/>
                <w:szCs w:val="24"/>
              </w:rPr>
              <w:t>)</w:t>
            </w:r>
            <w:r w:rsidRPr="00B67A2E">
              <w:rPr>
                <w:rFonts w:ascii="標楷體" w:eastAsia="標楷體" w:hAnsi="標楷體" w:hint="eastAsia"/>
                <w:color w:val="000000"/>
                <w:szCs w:val="24"/>
              </w:rPr>
              <w:t>經費補助分攤表、相關作品、成果報告（含照片、光碟及相關資料一式四份）及相關資料辦理核銷及撥款事宜。</w:t>
            </w:r>
          </w:p>
        </w:tc>
      </w:tr>
      <w:tr w:rsidR="00D23768" w:rsidRPr="00B67A2E" w:rsidTr="00B67A2E">
        <w:trPr>
          <w:trHeight w:val="933"/>
        </w:trPr>
        <w:tc>
          <w:tcPr>
            <w:tcW w:w="9889" w:type="dxa"/>
          </w:tcPr>
          <w:p w:rsidR="00D23768" w:rsidRPr="00B67A2E" w:rsidRDefault="00D23768" w:rsidP="00786FE5">
            <w:pPr>
              <w:pStyle w:val="ListParagraph"/>
              <w:widowControl/>
              <w:adjustRightInd w:val="0"/>
              <w:snapToGrid w:val="0"/>
              <w:ind w:leftChars="0" w:left="0"/>
              <w:jc w:val="both"/>
              <w:rPr>
                <w:rFonts w:ascii="標楷體" w:eastAsia="標楷體" w:hAnsi="標楷體"/>
                <w:b/>
                <w:color w:val="000000"/>
                <w:szCs w:val="24"/>
              </w:rPr>
            </w:pPr>
            <w:r w:rsidRPr="00B67A2E">
              <w:rPr>
                <w:rFonts w:ascii="標楷體" w:eastAsia="標楷體" w:hAnsi="標楷體" w:hint="eastAsia"/>
                <w:color w:val="000000"/>
                <w:szCs w:val="24"/>
              </w:rPr>
              <w:t>十三、考核與評鑑方式如下：</w:t>
            </w:r>
          </w:p>
          <w:p w:rsidR="00D23768" w:rsidRPr="00B67A2E" w:rsidRDefault="00D23768" w:rsidP="00ED2644">
            <w:pPr>
              <w:pStyle w:val="ListParagraph"/>
              <w:widowControl/>
              <w:numPr>
                <w:ilvl w:val="0"/>
                <w:numId w:val="52"/>
              </w:numPr>
              <w:adjustRightInd w:val="0"/>
              <w:snapToGrid w:val="0"/>
              <w:ind w:leftChars="0" w:left="851" w:hanging="567"/>
              <w:jc w:val="both"/>
              <w:rPr>
                <w:rFonts w:ascii="標楷體" w:eastAsia="標楷體" w:hAnsi="標楷體"/>
                <w:b/>
                <w:color w:val="000000"/>
                <w:szCs w:val="24"/>
              </w:rPr>
            </w:pPr>
            <w:r w:rsidRPr="00B67A2E">
              <w:rPr>
                <w:rFonts w:ascii="標楷體" w:eastAsia="標楷體" w:hAnsi="標楷體" w:hint="eastAsia"/>
                <w:color w:val="000000"/>
                <w:szCs w:val="24"/>
              </w:rPr>
              <w:t>獲補助者必須依本要點之規定及本會核定通過補助申請書之計畫內容，確實執行補助計畫，做為核銷及日後考核之依據。</w:t>
            </w:r>
          </w:p>
          <w:p w:rsidR="00D23768" w:rsidRPr="00B67A2E" w:rsidRDefault="00D23768" w:rsidP="00ED2644">
            <w:pPr>
              <w:pStyle w:val="ListParagraph"/>
              <w:widowControl/>
              <w:numPr>
                <w:ilvl w:val="0"/>
                <w:numId w:val="52"/>
              </w:numPr>
              <w:adjustRightInd w:val="0"/>
              <w:snapToGrid w:val="0"/>
              <w:ind w:leftChars="0" w:left="851" w:hanging="567"/>
              <w:jc w:val="both"/>
              <w:rPr>
                <w:rFonts w:ascii="標楷體" w:eastAsia="標楷體" w:hAnsi="標楷體"/>
                <w:b/>
                <w:color w:val="000000"/>
                <w:szCs w:val="24"/>
              </w:rPr>
            </w:pPr>
            <w:r w:rsidRPr="00B67A2E">
              <w:rPr>
                <w:rFonts w:ascii="標楷體" w:eastAsia="標楷體" w:hAnsi="標楷體" w:hint="eastAsia"/>
                <w:color w:val="000000"/>
                <w:szCs w:val="24"/>
              </w:rPr>
              <w:t>期中查核：</w:t>
            </w:r>
          </w:p>
          <w:p w:rsidR="00D23768" w:rsidRPr="00B67A2E" w:rsidRDefault="00D23768" w:rsidP="00ED2644">
            <w:pPr>
              <w:pStyle w:val="ListParagraph"/>
              <w:widowControl/>
              <w:numPr>
                <w:ilvl w:val="0"/>
                <w:numId w:val="30"/>
              </w:numPr>
              <w:tabs>
                <w:tab w:val="left" w:pos="797"/>
              </w:tabs>
              <w:adjustRightInd w:val="0"/>
              <w:snapToGrid w:val="0"/>
              <w:ind w:leftChars="0" w:left="851" w:hanging="284"/>
              <w:jc w:val="both"/>
              <w:rPr>
                <w:rFonts w:ascii="標楷體" w:eastAsia="標楷體" w:hAnsi="標楷體"/>
                <w:color w:val="000000"/>
                <w:szCs w:val="24"/>
              </w:rPr>
            </w:pPr>
            <w:r w:rsidRPr="00B67A2E">
              <w:rPr>
                <w:rFonts w:ascii="標楷體" w:eastAsia="標楷體" w:hAnsi="標楷體" w:hint="eastAsia"/>
                <w:color w:val="000000"/>
                <w:szCs w:val="24"/>
              </w:rPr>
              <w:t>本會得於計畫執行進度達三分之二時進行期中查核及部份成果驗收，獲補助者應檢具期中報告及執行成果（應含執行情形、錄製</w:t>
            </w:r>
            <w:r w:rsidRPr="00B67A2E">
              <w:rPr>
                <w:rFonts w:ascii="標楷體" w:eastAsia="標楷體" w:hAnsi="標楷體"/>
                <w:color w:val="000000"/>
                <w:szCs w:val="24"/>
              </w:rPr>
              <w:t>DEMO</w:t>
            </w:r>
            <w:r w:rsidRPr="00B67A2E">
              <w:rPr>
                <w:rFonts w:ascii="標楷體" w:eastAsia="標楷體" w:hAnsi="標楷體" w:hint="eastAsia"/>
                <w:color w:val="000000"/>
                <w:szCs w:val="24"/>
              </w:rPr>
              <w:t>、文化考究、行銷及效益等說明）送達本會。</w:t>
            </w:r>
          </w:p>
          <w:p w:rsidR="00D23768" w:rsidRPr="00B67A2E" w:rsidRDefault="00D23768" w:rsidP="00ED2644">
            <w:pPr>
              <w:pStyle w:val="ListParagraph"/>
              <w:widowControl/>
              <w:numPr>
                <w:ilvl w:val="0"/>
                <w:numId w:val="30"/>
              </w:numPr>
              <w:tabs>
                <w:tab w:val="left" w:pos="797"/>
              </w:tabs>
              <w:adjustRightInd w:val="0"/>
              <w:snapToGrid w:val="0"/>
              <w:ind w:leftChars="0" w:left="851" w:hanging="284"/>
              <w:jc w:val="both"/>
              <w:rPr>
                <w:rFonts w:ascii="標楷體" w:eastAsia="標楷體" w:hAnsi="標楷體"/>
                <w:color w:val="000000"/>
                <w:szCs w:val="24"/>
              </w:rPr>
            </w:pPr>
            <w:r w:rsidRPr="00B67A2E">
              <w:rPr>
                <w:rFonts w:ascii="標楷體" w:eastAsia="標楷體" w:hAnsi="標楷體" w:hint="eastAsia"/>
                <w:color w:val="000000"/>
                <w:szCs w:val="24"/>
              </w:rPr>
              <w:t>本會得實地訪視與評鑑獲補助者之計畫執行情形，或邀請獲補助者進行簡報說明。</w:t>
            </w:r>
          </w:p>
          <w:p w:rsidR="00D23768" w:rsidRPr="00C7071D" w:rsidRDefault="00D23768" w:rsidP="00C7071D">
            <w:pPr>
              <w:pStyle w:val="ListParagraph"/>
              <w:widowControl/>
              <w:numPr>
                <w:ilvl w:val="0"/>
                <w:numId w:val="30"/>
              </w:numPr>
              <w:tabs>
                <w:tab w:val="left" w:pos="797"/>
              </w:tabs>
              <w:adjustRightInd w:val="0"/>
              <w:snapToGrid w:val="0"/>
              <w:ind w:leftChars="0" w:left="851" w:hanging="284"/>
              <w:jc w:val="both"/>
              <w:rPr>
                <w:rFonts w:ascii="標楷體" w:eastAsia="標楷體" w:hAnsi="標楷體"/>
                <w:color w:val="000000"/>
                <w:szCs w:val="24"/>
              </w:rPr>
            </w:pPr>
            <w:r w:rsidRPr="00B67A2E">
              <w:rPr>
                <w:rFonts w:ascii="標楷體" w:eastAsia="標楷體" w:hAnsi="標楷體" w:hint="eastAsia"/>
                <w:color w:val="000000"/>
                <w:szCs w:val="24"/>
              </w:rPr>
              <w:t>獲補助者應依查核之意見改善。</w:t>
            </w:r>
          </w:p>
        </w:tc>
      </w:tr>
      <w:tr w:rsidR="00D23768" w:rsidRPr="00B67A2E" w:rsidTr="00B67A2E">
        <w:trPr>
          <w:trHeight w:val="1216"/>
        </w:trPr>
        <w:tc>
          <w:tcPr>
            <w:tcW w:w="9889" w:type="dxa"/>
          </w:tcPr>
          <w:p w:rsidR="00D23768" w:rsidRPr="00B67A2E" w:rsidRDefault="00D23768" w:rsidP="00576FC5">
            <w:pPr>
              <w:pStyle w:val="ListParagraph"/>
              <w:widowControl/>
              <w:tabs>
                <w:tab w:val="left" w:pos="851"/>
              </w:tabs>
              <w:adjustRightInd w:val="0"/>
              <w:snapToGrid w:val="0"/>
              <w:ind w:leftChars="0" w:left="0"/>
              <w:rPr>
                <w:rFonts w:ascii="標楷體" w:eastAsia="標楷體" w:hAnsi="標楷體"/>
                <w:color w:val="000000"/>
                <w:szCs w:val="24"/>
              </w:rPr>
            </w:pPr>
            <w:r w:rsidRPr="00B67A2E">
              <w:rPr>
                <w:rFonts w:ascii="標楷體" w:eastAsia="標楷體" w:hAnsi="標楷體" w:hint="eastAsia"/>
                <w:color w:val="000000"/>
                <w:szCs w:val="24"/>
              </w:rPr>
              <w:t>十四、附則</w:t>
            </w:r>
          </w:p>
          <w:p w:rsidR="00D23768" w:rsidRPr="00B67A2E" w:rsidRDefault="00D23768" w:rsidP="006D2722">
            <w:pPr>
              <w:pStyle w:val="ListParagraph"/>
              <w:widowControl/>
              <w:numPr>
                <w:ilvl w:val="0"/>
                <w:numId w:val="60"/>
              </w:numPr>
              <w:tabs>
                <w:tab w:val="left" w:pos="1540"/>
              </w:tabs>
              <w:adjustRightInd w:val="0"/>
              <w:snapToGrid w:val="0"/>
              <w:ind w:leftChars="0"/>
              <w:jc w:val="both"/>
              <w:rPr>
                <w:rFonts w:ascii="標楷體" w:eastAsia="標楷體" w:hAnsi="標楷體"/>
                <w:color w:val="000000"/>
                <w:szCs w:val="24"/>
              </w:rPr>
            </w:pPr>
            <w:r w:rsidRPr="00B67A2E">
              <w:rPr>
                <w:rFonts w:ascii="標楷體" w:eastAsia="標楷體" w:hAnsi="標楷體" w:hint="eastAsia"/>
                <w:color w:val="000000"/>
                <w:szCs w:val="24"/>
              </w:rPr>
              <w:t>經核定之補助案，若計畫變更（含計畫名稱、實施期程、場地、內容等）或因故無法履行補助項目者，應事先函報本會同意，未經同意擅自變更者，本會得視情形撤銷或廢止其補助或追回部分或全部補助款。</w:t>
            </w:r>
          </w:p>
          <w:p w:rsidR="00D23768" w:rsidRPr="00B67A2E" w:rsidRDefault="00D23768" w:rsidP="006D2722">
            <w:pPr>
              <w:pStyle w:val="ListParagraph"/>
              <w:widowControl/>
              <w:numPr>
                <w:ilvl w:val="0"/>
                <w:numId w:val="60"/>
              </w:numPr>
              <w:adjustRightInd w:val="0"/>
              <w:snapToGrid w:val="0"/>
              <w:ind w:leftChars="0"/>
              <w:jc w:val="both"/>
              <w:rPr>
                <w:rFonts w:ascii="標楷體" w:eastAsia="標楷體" w:hAnsi="標楷體"/>
                <w:color w:val="000000"/>
                <w:szCs w:val="24"/>
              </w:rPr>
            </w:pPr>
            <w:r w:rsidRPr="00B67A2E">
              <w:rPr>
                <w:rFonts w:ascii="標楷體" w:eastAsia="標楷體" w:hAnsi="標楷體" w:hint="eastAsia"/>
                <w:color w:val="000000"/>
                <w:szCs w:val="24"/>
              </w:rPr>
              <w:t>獲補助者應依本要點，檢送成果報告、作品及相關附件資料予本會。未依規定檢送前述資料者，本會得視情形撤銷其補助，或追回其補助款。</w:t>
            </w:r>
          </w:p>
          <w:p w:rsidR="00D23768" w:rsidRPr="00B67A2E" w:rsidRDefault="00D23768" w:rsidP="006D2722">
            <w:pPr>
              <w:pStyle w:val="ListParagraph"/>
              <w:widowControl/>
              <w:numPr>
                <w:ilvl w:val="0"/>
                <w:numId w:val="60"/>
              </w:numPr>
              <w:adjustRightInd w:val="0"/>
              <w:snapToGrid w:val="0"/>
              <w:ind w:leftChars="0"/>
              <w:jc w:val="both"/>
              <w:rPr>
                <w:rFonts w:ascii="標楷體" w:eastAsia="標楷體" w:hAnsi="標楷體"/>
                <w:color w:val="000000"/>
                <w:szCs w:val="24"/>
              </w:rPr>
            </w:pPr>
            <w:r w:rsidRPr="00B67A2E">
              <w:rPr>
                <w:rFonts w:ascii="標楷體" w:eastAsia="標楷體" w:hAnsi="標楷體" w:hint="eastAsia"/>
                <w:color w:val="000000"/>
                <w:szCs w:val="24"/>
              </w:rPr>
              <w:t>各補助項目如有計畫內容對整體原住民族文化、語言、藝術及傳播事項有重大助益，或本會因業務需要，得經專案核可進行重點補助，排除第四點及第七點規定限制。</w:t>
            </w:r>
          </w:p>
          <w:p w:rsidR="00D23768" w:rsidRPr="00B67A2E" w:rsidRDefault="00D23768" w:rsidP="006D2722">
            <w:pPr>
              <w:pStyle w:val="ListParagraph"/>
              <w:widowControl/>
              <w:numPr>
                <w:ilvl w:val="0"/>
                <w:numId w:val="60"/>
              </w:numPr>
              <w:adjustRightInd w:val="0"/>
              <w:snapToGrid w:val="0"/>
              <w:ind w:leftChars="0"/>
              <w:jc w:val="both"/>
              <w:rPr>
                <w:rFonts w:ascii="標楷體" w:eastAsia="標楷體" w:hAnsi="標楷體"/>
                <w:color w:val="000000"/>
                <w:szCs w:val="24"/>
              </w:rPr>
            </w:pPr>
            <w:r w:rsidRPr="00B67A2E">
              <w:rPr>
                <w:rFonts w:ascii="標楷體" w:eastAsia="標楷體" w:hAnsi="標楷體" w:hint="eastAsia"/>
                <w:color w:val="000000"/>
                <w:szCs w:val="24"/>
              </w:rPr>
              <w:t>獲補助者同意就其所受補助之作品、文件、成果報告等資料，無償授權本會永久非營利使用。</w:t>
            </w:r>
          </w:p>
          <w:p w:rsidR="00D23768" w:rsidRPr="00B67A2E" w:rsidRDefault="00D23768" w:rsidP="006D2722">
            <w:pPr>
              <w:pStyle w:val="ListParagraph"/>
              <w:widowControl/>
              <w:numPr>
                <w:ilvl w:val="0"/>
                <w:numId w:val="60"/>
              </w:numPr>
              <w:adjustRightInd w:val="0"/>
              <w:snapToGrid w:val="0"/>
              <w:ind w:leftChars="0"/>
              <w:jc w:val="both"/>
              <w:rPr>
                <w:rFonts w:ascii="標楷體" w:eastAsia="標楷體" w:hAnsi="標楷體"/>
                <w:color w:val="000000"/>
                <w:szCs w:val="24"/>
              </w:rPr>
            </w:pPr>
            <w:r w:rsidRPr="00B67A2E">
              <w:rPr>
                <w:rFonts w:ascii="標楷體" w:eastAsia="標楷體" w:hAnsi="標楷體" w:hint="eastAsia"/>
                <w:color w:val="000000"/>
                <w:szCs w:val="24"/>
              </w:rPr>
              <w:t>獲補助者應於各項宣導資料或其他設備之適當位置標明「原住民族委員會補助」。</w:t>
            </w:r>
          </w:p>
          <w:p w:rsidR="00D23768" w:rsidRPr="00B67A2E" w:rsidRDefault="00D23768" w:rsidP="006D2722">
            <w:pPr>
              <w:pStyle w:val="ListParagraph"/>
              <w:widowControl/>
              <w:numPr>
                <w:ilvl w:val="0"/>
                <w:numId w:val="60"/>
              </w:numPr>
              <w:adjustRightInd w:val="0"/>
              <w:snapToGrid w:val="0"/>
              <w:ind w:leftChars="0"/>
              <w:jc w:val="both"/>
              <w:rPr>
                <w:rFonts w:ascii="標楷體" w:eastAsia="標楷體" w:hAnsi="標楷體"/>
                <w:color w:val="000000"/>
                <w:szCs w:val="24"/>
              </w:rPr>
            </w:pPr>
            <w:r w:rsidRPr="00B67A2E">
              <w:rPr>
                <w:rFonts w:ascii="標楷體" w:eastAsia="標楷體" w:hAnsi="標楷體" w:hint="eastAsia"/>
                <w:color w:val="000000"/>
                <w:szCs w:val="24"/>
              </w:rPr>
              <w:t>獲補助者如未依補助用途支用、虛設、浮報、違反本要點及其他法令規定者，除依法追究責任外，本會得撤銷其補助並追回已撥付之款項。</w:t>
            </w:r>
          </w:p>
          <w:p w:rsidR="00D23768" w:rsidRPr="00B67A2E" w:rsidRDefault="00D23768" w:rsidP="006D2722">
            <w:pPr>
              <w:pStyle w:val="ListParagraph"/>
              <w:widowControl/>
              <w:numPr>
                <w:ilvl w:val="0"/>
                <w:numId w:val="60"/>
              </w:numPr>
              <w:adjustRightInd w:val="0"/>
              <w:snapToGrid w:val="0"/>
              <w:ind w:leftChars="0"/>
              <w:jc w:val="both"/>
              <w:rPr>
                <w:rFonts w:ascii="標楷體" w:eastAsia="標楷體" w:hAnsi="標楷體"/>
                <w:color w:val="000000"/>
                <w:szCs w:val="24"/>
              </w:rPr>
            </w:pPr>
            <w:r w:rsidRPr="00B67A2E">
              <w:rPr>
                <w:rFonts w:ascii="標楷體" w:eastAsia="標楷體" w:hAnsi="標楷體" w:hint="eastAsia"/>
                <w:color w:val="000000"/>
                <w:szCs w:val="24"/>
              </w:rPr>
              <w:t>獲補助者應擔保其創作及申請計畫無侵害他人著作權之情事，如有該等情事致本會權益遭受損害或受連帶賠償請求之損失，獲補助者應對本會負全部賠償責任。</w:t>
            </w:r>
          </w:p>
        </w:tc>
      </w:tr>
    </w:tbl>
    <w:p w:rsidR="00D23768" w:rsidRDefault="00D23768" w:rsidP="00A5456B">
      <w:pPr>
        <w:spacing w:line="240" w:lineRule="exact"/>
        <w:rPr>
          <w:szCs w:val="24"/>
        </w:rPr>
      </w:pPr>
    </w:p>
    <w:p w:rsidR="00D23768" w:rsidRDefault="00D23768" w:rsidP="00A5456B">
      <w:pPr>
        <w:spacing w:line="240" w:lineRule="exact"/>
        <w:rPr>
          <w:szCs w:val="24"/>
        </w:rPr>
      </w:pPr>
    </w:p>
    <w:p w:rsidR="00D23768" w:rsidRDefault="00D23768" w:rsidP="00A5456B">
      <w:pPr>
        <w:spacing w:line="240" w:lineRule="exact"/>
        <w:rPr>
          <w:szCs w:val="24"/>
        </w:rPr>
      </w:pPr>
    </w:p>
    <w:p w:rsidR="00D23768" w:rsidRDefault="00D23768" w:rsidP="00A5456B">
      <w:pPr>
        <w:spacing w:line="240" w:lineRule="exact"/>
        <w:rPr>
          <w:szCs w:val="24"/>
        </w:rPr>
      </w:pPr>
    </w:p>
    <w:p w:rsidR="00D23768" w:rsidRDefault="00D23768" w:rsidP="00A5456B">
      <w:pPr>
        <w:spacing w:line="240" w:lineRule="exact"/>
        <w:rPr>
          <w:szCs w:val="24"/>
        </w:rPr>
      </w:pPr>
    </w:p>
    <w:p w:rsidR="00D23768" w:rsidRDefault="00D23768" w:rsidP="00A5456B">
      <w:pPr>
        <w:spacing w:line="240" w:lineRule="exact"/>
        <w:rPr>
          <w:szCs w:val="24"/>
        </w:rPr>
      </w:pPr>
    </w:p>
    <w:p w:rsidR="00D23768" w:rsidRDefault="00D23768" w:rsidP="00A5456B">
      <w:pPr>
        <w:spacing w:line="240" w:lineRule="exact"/>
        <w:rPr>
          <w:szCs w:val="24"/>
        </w:rPr>
      </w:pPr>
    </w:p>
    <w:p w:rsidR="00D23768" w:rsidRDefault="00D23768" w:rsidP="00583503">
      <w:pPr>
        <w:pStyle w:val="NoSpacing"/>
        <w:rPr>
          <w:rFonts w:ascii="標楷體" w:eastAsia="標楷體" w:hAnsi="標楷體"/>
          <w:b/>
          <w:szCs w:val="24"/>
        </w:rPr>
      </w:pPr>
      <w:r>
        <w:rPr>
          <w:rFonts w:ascii="標楷體" w:eastAsia="標楷體" w:hAnsi="標楷體" w:hint="eastAsia"/>
          <w:b/>
          <w:szCs w:val="24"/>
        </w:rPr>
        <w:t>附件一</w:t>
      </w:r>
    </w:p>
    <w:p w:rsidR="00D23768" w:rsidRPr="00E83C28" w:rsidRDefault="00D23768" w:rsidP="00583503">
      <w:pPr>
        <w:pStyle w:val="NoSpacing"/>
        <w:jc w:val="center"/>
        <w:rPr>
          <w:rFonts w:ascii="標楷體" w:eastAsia="標楷體" w:hAnsi="標楷體"/>
          <w:b/>
          <w:szCs w:val="24"/>
        </w:rPr>
      </w:pPr>
      <w:r w:rsidRPr="00E83C28">
        <w:rPr>
          <w:rFonts w:ascii="標楷體" w:eastAsia="標楷體" w:hAnsi="標楷體" w:hint="eastAsia"/>
          <w:b/>
          <w:szCs w:val="24"/>
        </w:rPr>
        <w:t>原住民族委員會推展原住民族影視音樂文化創意產業補助計畫申請表</w:t>
      </w:r>
    </w:p>
    <w:tbl>
      <w:tblPr>
        <w:tblpPr w:leftFromText="180" w:rightFromText="180" w:vertAnchor="page" w:horzAnchor="margin" w:tblpY="2581"/>
        <w:tblW w:w="8474" w:type="dxa"/>
        <w:tblBorders>
          <w:left w:val="single" w:sz="4" w:space="0" w:color="auto"/>
        </w:tblBorders>
        <w:tblCellMar>
          <w:left w:w="28" w:type="dxa"/>
          <w:right w:w="28" w:type="dxa"/>
        </w:tblCellMar>
        <w:tblLook w:val="0000"/>
      </w:tblPr>
      <w:tblGrid>
        <w:gridCol w:w="1785"/>
        <w:gridCol w:w="2007"/>
        <w:gridCol w:w="205"/>
        <w:gridCol w:w="1475"/>
        <w:gridCol w:w="75"/>
        <w:gridCol w:w="2443"/>
        <w:gridCol w:w="484"/>
      </w:tblGrid>
      <w:tr w:rsidR="00D23768" w:rsidRPr="00E83C28" w:rsidTr="008004D2">
        <w:trPr>
          <w:trHeight w:val="705"/>
        </w:trPr>
        <w:tc>
          <w:tcPr>
            <w:tcW w:w="1785" w:type="dxa"/>
            <w:tcBorders>
              <w:top w:val="single" w:sz="4" w:space="0" w:color="auto"/>
              <w:right w:val="nil"/>
            </w:tcBorders>
          </w:tcPr>
          <w:p w:rsidR="00D23768" w:rsidRPr="00E83C28" w:rsidRDefault="00D23768" w:rsidP="008004D2">
            <w:pPr>
              <w:widowControl/>
              <w:rPr>
                <w:rFonts w:ascii="標楷體" w:eastAsia="標楷體" w:hAnsi="標楷體"/>
              </w:rPr>
            </w:pPr>
            <w:r w:rsidRPr="00E83C28">
              <w:rPr>
                <w:rFonts w:ascii="標楷體" w:eastAsia="標楷體" w:hAnsi="標楷體" w:hint="eastAsia"/>
              </w:rPr>
              <w:t>申請計畫名稱</w:t>
            </w:r>
          </w:p>
        </w:tc>
        <w:tc>
          <w:tcPr>
            <w:tcW w:w="2007" w:type="dxa"/>
            <w:tcBorders>
              <w:top w:val="single" w:sz="4" w:space="0" w:color="auto"/>
              <w:left w:val="single" w:sz="4" w:space="0" w:color="auto"/>
              <w:right w:val="nil"/>
            </w:tcBorders>
          </w:tcPr>
          <w:p w:rsidR="00D23768" w:rsidRPr="00E83C28" w:rsidRDefault="00D23768" w:rsidP="008004D2">
            <w:pPr>
              <w:widowControl/>
              <w:rPr>
                <w:rFonts w:ascii="標楷體" w:eastAsia="標楷體" w:hAnsi="標楷體"/>
              </w:rPr>
            </w:pPr>
          </w:p>
        </w:tc>
        <w:tc>
          <w:tcPr>
            <w:tcW w:w="1755" w:type="dxa"/>
            <w:gridSpan w:val="3"/>
            <w:tcBorders>
              <w:top w:val="single" w:sz="4" w:space="0" w:color="auto"/>
              <w:bottom w:val="single" w:sz="4" w:space="0" w:color="auto"/>
              <w:right w:val="nil"/>
            </w:tcBorders>
          </w:tcPr>
          <w:p w:rsidR="00D23768" w:rsidRPr="00E83C28" w:rsidRDefault="00D23768" w:rsidP="008004D2">
            <w:pPr>
              <w:widowControl/>
              <w:rPr>
                <w:rFonts w:ascii="標楷體" w:eastAsia="標楷體" w:hAnsi="標楷體"/>
              </w:rPr>
            </w:pPr>
          </w:p>
        </w:tc>
        <w:tc>
          <w:tcPr>
            <w:tcW w:w="2443" w:type="dxa"/>
            <w:tcBorders>
              <w:top w:val="single" w:sz="4" w:space="0" w:color="auto"/>
              <w:bottom w:val="single" w:sz="4" w:space="0" w:color="auto"/>
              <w:right w:val="nil"/>
            </w:tcBorders>
          </w:tcPr>
          <w:p w:rsidR="00D23768" w:rsidRPr="00E83C28" w:rsidRDefault="00D23768" w:rsidP="008004D2">
            <w:pPr>
              <w:widowControl/>
              <w:rPr>
                <w:rFonts w:ascii="標楷體" w:eastAsia="標楷體" w:hAnsi="標楷體"/>
              </w:rPr>
            </w:pPr>
          </w:p>
        </w:tc>
        <w:tc>
          <w:tcPr>
            <w:tcW w:w="484" w:type="dxa"/>
            <w:tcBorders>
              <w:top w:val="single" w:sz="4" w:space="0" w:color="auto"/>
              <w:bottom w:val="single" w:sz="4" w:space="0" w:color="auto"/>
              <w:right w:val="single" w:sz="4" w:space="0" w:color="auto"/>
            </w:tcBorders>
          </w:tcPr>
          <w:p w:rsidR="00D23768" w:rsidRPr="00E83C28" w:rsidRDefault="00D23768" w:rsidP="008004D2">
            <w:pPr>
              <w:widowControl/>
              <w:rPr>
                <w:rFonts w:ascii="標楷體" w:eastAsia="標楷體" w:hAnsi="標楷體"/>
              </w:rPr>
            </w:pPr>
          </w:p>
        </w:tc>
      </w:tr>
      <w:tr w:rsidR="00D23768" w:rsidRPr="00E83C28" w:rsidTr="00800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2354"/>
        </w:trPr>
        <w:tc>
          <w:tcPr>
            <w:tcW w:w="1785" w:type="dxa"/>
          </w:tcPr>
          <w:p w:rsidR="00D23768" w:rsidRPr="00E83C28" w:rsidRDefault="00D23768" w:rsidP="008004D2">
            <w:pPr>
              <w:rPr>
                <w:rFonts w:ascii="標楷體" w:eastAsia="標楷體" w:hAnsi="標楷體"/>
              </w:rPr>
            </w:pPr>
            <w:r w:rsidRPr="00E83C28">
              <w:rPr>
                <w:rFonts w:ascii="標楷體" w:eastAsia="標楷體" w:hAnsi="標楷體" w:hint="eastAsia"/>
              </w:rPr>
              <w:t>申請補助項目</w:t>
            </w:r>
          </w:p>
          <w:p w:rsidR="00D23768" w:rsidRPr="00E83C28" w:rsidRDefault="00D23768" w:rsidP="008004D2">
            <w:pPr>
              <w:rPr>
                <w:rFonts w:ascii="標楷體" w:eastAsia="標楷體" w:hAnsi="標楷體"/>
              </w:rPr>
            </w:pPr>
            <w:r w:rsidRPr="00E83C28">
              <w:rPr>
                <w:rFonts w:ascii="標楷體" w:eastAsia="標楷體" w:hAnsi="標楷體"/>
              </w:rPr>
              <w:t xml:space="preserve">  (</w:t>
            </w:r>
            <w:r w:rsidRPr="00E83C28">
              <w:rPr>
                <w:rFonts w:ascii="標楷體" w:eastAsia="標楷體" w:hAnsi="標楷體" w:hint="eastAsia"/>
              </w:rPr>
              <w:t>請勾選</w:t>
            </w:r>
            <w:r w:rsidRPr="00E83C28">
              <w:rPr>
                <w:rFonts w:ascii="標楷體" w:eastAsia="標楷體" w:hAnsi="標楷體"/>
              </w:rPr>
              <w:t>)</w:t>
            </w:r>
          </w:p>
        </w:tc>
        <w:tc>
          <w:tcPr>
            <w:tcW w:w="6689" w:type="dxa"/>
            <w:gridSpan w:val="6"/>
          </w:tcPr>
          <w:p w:rsidR="00D23768" w:rsidRPr="00E83C28" w:rsidRDefault="00D23768" w:rsidP="008004D2">
            <w:pPr>
              <w:rPr>
                <w:rFonts w:ascii="標楷體" w:eastAsia="標楷體" w:hAnsi="標楷體"/>
              </w:rPr>
            </w:pPr>
            <w:r w:rsidRPr="00E83C28">
              <w:rPr>
                <w:rFonts w:ascii="標楷體" w:eastAsia="標楷體" w:hAnsi="Wingdings" w:hint="eastAsia"/>
                <w:szCs w:val="24"/>
              </w:rPr>
              <w:sym w:font="Wingdings" w:char="F0A8"/>
            </w:r>
            <w:r w:rsidRPr="00E83C28">
              <w:rPr>
                <w:rFonts w:ascii="標楷體" w:eastAsia="標楷體" w:hAnsi="標楷體" w:hint="eastAsia"/>
              </w:rPr>
              <w:t>原住民族電影片劇本開發</w:t>
            </w:r>
            <w:r w:rsidRPr="00E83C28">
              <w:rPr>
                <w:rFonts w:ascii="標楷體" w:eastAsia="標楷體" w:hAnsi="標楷體"/>
              </w:rPr>
              <w:t xml:space="preserve">   </w:t>
            </w:r>
          </w:p>
          <w:p w:rsidR="00D23768" w:rsidRPr="00E83C28" w:rsidRDefault="00D23768" w:rsidP="008004D2">
            <w:pPr>
              <w:rPr>
                <w:rFonts w:ascii="標楷體" w:eastAsia="標楷體" w:hAnsi="標楷體"/>
              </w:rPr>
            </w:pPr>
            <w:r w:rsidRPr="00E83C28">
              <w:rPr>
                <w:rFonts w:ascii="標楷體" w:eastAsia="標楷體" w:hAnsi="Wingdings" w:hint="eastAsia"/>
                <w:szCs w:val="24"/>
              </w:rPr>
              <w:sym w:font="Wingdings" w:char="F06F"/>
            </w:r>
            <w:r w:rsidRPr="00E83C28">
              <w:rPr>
                <w:rFonts w:ascii="標楷體" w:eastAsia="標楷體" w:hAnsi="標楷體" w:hint="eastAsia"/>
              </w:rPr>
              <w:t>新製原住民族電視節目</w:t>
            </w:r>
            <w:r w:rsidRPr="00E83C28">
              <w:rPr>
                <w:rFonts w:ascii="標楷體" w:eastAsia="標楷體" w:hAnsi="標楷體"/>
              </w:rPr>
              <w:t xml:space="preserve">                                                                                                                       </w:t>
            </w:r>
            <w:r w:rsidRPr="00E83C28">
              <w:rPr>
                <w:rFonts w:ascii="標楷體" w:eastAsia="標楷體" w:hAnsi="Wingdings" w:hint="eastAsia"/>
                <w:szCs w:val="24"/>
              </w:rPr>
              <w:sym w:font="Wingdings" w:char="F0A8"/>
            </w:r>
            <w:r w:rsidRPr="00E83C28">
              <w:rPr>
                <w:rFonts w:ascii="標楷體" w:eastAsia="標楷體" w:hAnsi="標楷體" w:hint="eastAsia"/>
              </w:rPr>
              <w:t>現有電視節目新增原住民族相關單元</w:t>
            </w:r>
            <w:r w:rsidRPr="00E83C28">
              <w:rPr>
                <w:rFonts w:ascii="標楷體" w:eastAsia="標楷體" w:hAnsi="標楷體"/>
              </w:rPr>
              <w:t xml:space="preserve">  </w:t>
            </w:r>
          </w:p>
          <w:p w:rsidR="00D23768" w:rsidRPr="00E83C28" w:rsidRDefault="00D23768" w:rsidP="008004D2">
            <w:pPr>
              <w:rPr>
                <w:rFonts w:ascii="標楷體" w:eastAsia="標楷體" w:hAnsi="標楷體"/>
              </w:rPr>
            </w:pPr>
            <w:r w:rsidRPr="00E83C28">
              <w:rPr>
                <w:rFonts w:ascii="標楷體" w:eastAsia="標楷體" w:hAnsi="Wingdings" w:hint="eastAsia"/>
                <w:szCs w:val="24"/>
              </w:rPr>
              <w:sym w:font="Wingdings" w:char="F06F"/>
            </w:r>
            <w:r w:rsidRPr="00E83C28">
              <w:rPr>
                <w:rFonts w:ascii="標楷體" w:eastAsia="標楷體" w:hAnsi="標楷體" w:hint="eastAsia"/>
              </w:rPr>
              <w:t>原住民族紀錄片製作及行銷</w:t>
            </w:r>
            <w:r w:rsidRPr="00E83C28">
              <w:rPr>
                <w:rFonts w:ascii="標楷體" w:eastAsia="標楷體" w:hAnsi="標楷體"/>
              </w:rPr>
              <w:t xml:space="preserve">     </w:t>
            </w:r>
          </w:p>
          <w:p w:rsidR="00D23768" w:rsidRPr="00E83C28" w:rsidRDefault="00D23768" w:rsidP="008004D2">
            <w:pPr>
              <w:rPr>
                <w:rFonts w:ascii="標楷體" w:eastAsia="標楷體" w:hAnsi="標楷體"/>
              </w:rPr>
            </w:pPr>
            <w:r w:rsidRPr="00E83C28">
              <w:rPr>
                <w:rFonts w:ascii="標楷體" w:eastAsia="標楷體" w:hAnsi="Wingdings" w:hint="eastAsia"/>
                <w:szCs w:val="24"/>
              </w:rPr>
              <w:sym w:font="Wingdings" w:char="F06F"/>
            </w:r>
            <w:r w:rsidRPr="00E83C28">
              <w:rPr>
                <w:rFonts w:ascii="標楷體" w:eastAsia="標楷體" w:hAnsi="標楷體" w:hint="eastAsia"/>
              </w:rPr>
              <w:t>原住民族音樂創作、錄製及行銷</w:t>
            </w:r>
            <w:r w:rsidRPr="00E83C28">
              <w:rPr>
                <w:rFonts w:ascii="標楷體" w:eastAsia="標楷體" w:hAnsi="標楷體"/>
              </w:rPr>
              <w:t xml:space="preserve">                                                                                    </w:t>
            </w:r>
            <w:r w:rsidRPr="00E83C28">
              <w:rPr>
                <w:rFonts w:ascii="標楷體" w:eastAsia="標楷體" w:hAnsi="Wingdings" w:hint="eastAsia"/>
                <w:szCs w:val="24"/>
              </w:rPr>
              <w:sym w:font="Wingdings" w:char="F06F"/>
            </w:r>
            <w:r w:rsidRPr="00E83C28">
              <w:rPr>
                <w:rFonts w:ascii="標楷體" w:eastAsia="標楷體" w:hAnsi="標楷體" w:hint="eastAsia"/>
              </w:rPr>
              <w:t>原住民族影視及音樂作品創意行銷</w:t>
            </w:r>
            <w:r w:rsidRPr="00E83C28">
              <w:rPr>
                <w:rFonts w:ascii="標楷體" w:eastAsia="標楷體" w:hAnsi="標楷體"/>
              </w:rPr>
              <w:t xml:space="preserve">  </w:t>
            </w:r>
          </w:p>
        </w:tc>
      </w:tr>
      <w:tr w:rsidR="00D23768" w:rsidRPr="00E83C28" w:rsidTr="00800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425"/>
        </w:trPr>
        <w:tc>
          <w:tcPr>
            <w:tcW w:w="1785" w:type="dxa"/>
            <w:vMerge w:val="restart"/>
          </w:tcPr>
          <w:p w:rsidR="00D23768" w:rsidRPr="00E83C28" w:rsidRDefault="00D23768" w:rsidP="008004D2">
            <w:pPr>
              <w:rPr>
                <w:rFonts w:ascii="標楷體" w:eastAsia="標楷體" w:hAnsi="標楷體"/>
              </w:rPr>
            </w:pPr>
          </w:p>
          <w:p w:rsidR="00D23768" w:rsidRPr="00E83C28" w:rsidRDefault="00D23768" w:rsidP="008004D2">
            <w:pPr>
              <w:rPr>
                <w:rFonts w:ascii="標楷體" w:eastAsia="標楷體" w:hAnsi="標楷體"/>
              </w:rPr>
            </w:pPr>
          </w:p>
          <w:p w:rsidR="00D23768" w:rsidRPr="00E83C28" w:rsidRDefault="00D23768" w:rsidP="008004D2">
            <w:pPr>
              <w:jc w:val="center"/>
              <w:rPr>
                <w:rFonts w:ascii="標楷體" w:eastAsia="標楷體" w:hAnsi="標楷體"/>
              </w:rPr>
            </w:pPr>
            <w:r w:rsidRPr="00E83C28">
              <w:rPr>
                <w:rFonts w:ascii="標楷體" w:eastAsia="標楷體" w:hAnsi="標楷體" w:hint="eastAsia"/>
              </w:rPr>
              <w:t>申請人</w:t>
            </w:r>
          </w:p>
          <w:p w:rsidR="00D23768" w:rsidRPr="00E83C28" w:rsidRDefault="00D23768" w:rsidP="008004D2">
            <w:pPr>
              <w:jc w:val="center"/>
              <w:rPr>
                <w:rFonts w:ascii="標楷體" w:eastAsia="標楷體" w:hAnsi="標楷體"/>
              </w:rPr>
            </w:pPr>
            <w:r w:rsidRPr="00E83C28">
              <w:rPr>
                <w:rFonts w:ascii="標楷體" w:eastAsia="標楷體" w:hAnsi="標楷體"/>
              </w:rPr>
              <w:t>(</w:t>
            </w:r>
            <w:r w:rsidRPr="00E83C28">
              <w:rPr>
                <w:rFonts w:ascii="標楷體" w:eastAsia="標楷體" w:hAnsi="標楷體" w:hint="eastAsia"/>
              </w:rPr>
              <w:t>請用全稱</w:t>
            </w:r>
            <w:r w:rsidRPr="00E83C28">
              <w:rPr>
                <w:rFonts w:ascii="標楷體" w:eastAsia="標楷體" w:hAnsi="標楷體"/>
              </w:rPr>
              <w:t>)</w:t>
            </w:r>
          </w:p>
        </w:tc>
        <w:tc>
          <w:tcPr>
            <w:tcW w:w="2212" w:type="dxa"/>
            <w:gridSpan w:val="2"/>
            <w:vMerge w:val="restart"/>
            <w:tcBorders>
              <w:right w:val="single" w:sz="4" w:space="0" w:color="auto"/>
            </w:tcBorders>
          </w:tcPr>
          <w:p w:rsidR="00D23768" w:rsidRPr="00E83C28" w:rsidRDefault="00D23768" w:rsidP="008004D2">
            <w:pPr>
              <w:rPr>
                <w:rFonts w:ascii="標楷體" w:eastAsia="標楷體" w:hAnsi="標楷體"/>
              </w:rPr>
            </w:pPr>
          </w:p>
        </w:tc>
        <w:tc>
          <w:tcPr>
            <w:tcW w:w="1475" w:type="dxa"/>
            <w:tcBorders>
              <w:left w:val="single" w:sz="4" w:space="0" w:color="auto"/>
              <w:bottom w:val="single" w:sz="4" w:space="0" w:color="auto"/>
              <w:right w:val="single" w:sz="4" w:space="0" w:color="auto"/>
            </w:tcBorders>
          </w:tcPr>
          <w:p w:rsidR="00D23768" w:rsidRPr="00E83C28" w:rsidRDefault="00D23768" w:rsidP="008004D2">
            <w:pPr>
              <w:rPr>
                <w:rFonts w:ascii="標楷體" w:eastAsia="標楷體" w:hAnsi="標楷體"/>
              </w:rPr>
            </w:pPr>
            <w:r w:rsidRPr="00E83C28">
              <w:rPr>
                <w:rFonts w:ascii="標楷體" w:eastAsia="標楷體" w:hAnsi="標楷體" w:hint="eastAsia"/>
              </w:rPr>
              <w:t>計畫聯絡人</w:t>
            </w:r>
          </w:p>
        </w:tc>
        <w:tc>
          <w:tcPr>
            <w:tcW w:w="3002" w:type="dxa"/>
            <w:gridSpan w:val="3"/>
            <w:tcBorders>
              <w:left w:val="single" w:sz="4" w:space="0" w:color="auto"/>
              <w:bottom w:val="single" w:sz="4" w:space="0" w:color="auto"/>
            </w:tcBorders>
          </w:tcPr>
          <w:p w:rsidR="00D23768" w:rsidRPr="00E83C28" w:rsidRDefault="00D23768" w:rsidP="008004D2">
            <w:pPr>
              <w:rPr>
                <w:rFonts w:ascii="標楷體" w:eastAsia="標楷體" w:hAnsi="標楷體"/>
              </w:rPr>
            </w:pPr>
          </w:p>
        </w:tc>
      </w:tr>
      <w:tr w:rsidR="00D23768" w:rsidRPr="00E83C28" w:rsidTr="00800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259"/>
        </w:trPr>
        <w:tc>
          <w:tcPr>
            <w:tcW w:w="1785" w:type="dxa"/>
            <w:vMerge/>
          </w:tcPr>
          <w:p w:rsidR="00D23768" w:rsidRPr="00E83C28" w:rsidRDefault="00D23768" w:rsidP="008004D2">
            <w:pPr>
              <w:rPr>
                <w:rFonts w:ascii="標楷體" w:eastAsia="標楷體" w:hAnsi="標楷體"/>
              </w:rPr>
            </w:pPr>
          </w:p>
        </w:tc>
        <w:tc>
          <w:tcPr>
            <w:tcW w:w="2212" w:type="dxa"/>
            <w:gridSpan w:val="2"/>
            <w:vMerge/>
            <w:tcBorders>
              <w:right w:val="single" w:sz="4" w:space="0" w:color="auto"/>
            </w:tcBorders>
          </w:tcPr>
          <w:p w:rsidR="00D23768" w:rsidRPr="00E83C28" w:rsidRDefault="00D23768" w:rsidP="008004D2">
            <w:pPr>
              <w:rPr>
                <w:rFonts w:ascii="標楷體" w:eastAsia="標楷體" w:hAnsi="標楷體"/>
              </w:rPr>
            </w:pPr>
          </w:p>
        </w:tc>
        <w:tc>
          <w:tcPr>
            <w:tcW w:w="1475" w:type="dxa"/>
            <w:vMerge w:val="restart"/>
            <w:tcBorders>
              <w:top w:val="single" w:sz="4" w:space="0" w:color="auto"/>
              <w:left w:val="single" w:sz="4" w:space="0" w:color="auto"/>
              <w:right w:val="single" w:sz="4" w:space="0" w:color="auto"/>
            </w:tcBorders>
          </w:tcPr>
          <w:p w:rsidR="00D23768" w:rsidRPr="00E83C28" w:rsidRDefault="00D23768" w:rsidP="008004D2">
            <w:pPr>
              <w:rPr>
                <w:rFonts w:ascii="標楷體" w:eastAsia="標楷體" w:hAnsi="標楷體"/>
              </w:rPr>
            </w:pPr>
          </w:p>
          <w:p w:rsidR="00D23768" w:rsidRPr="00E83C28" w:rsidRDefault="00D23768" w:rsidP="008004D2">
            <w:pPr>
              <w:rPr>
                <w:rFonts w:ascii="標楷體" w:eastAsia="標楷體" w:hAnsi="標楷體"/>
              </w:rPr>
            </w:pPr>
            <w:r w:rsidRPr="00E83C28">
              <w:rPr>
                <w:rFonts w:ascii="標楷體" w:eastAsia="標楷體" w:hAnsi="標楷體" w:hint="eastAsia"/>
              </w:rPr>
              <w:t>電話</w:t>
            </w:r>
          </w:p>
        </w:tc>
        <w:tc>
          <w:tcPr>
            <w:tcW w:w="3002" w:type="dxa"/>
            <w:gridSpan w:val="3"/>
            <w:tcBorders>
              <w:top w:val="single" w:sz="4" w:space="0" w:color="auto"/>
              <w:left w:val="single" w:sz="4" w:space="0" w:color="auto"/>
              <w:bottom w:val="single" w:sz="4" w:space="0" w:color="auto"/>
            </w:tcBorders>
          </w:tcPr>
          <w:p w:rsidR="00D23768" w:rsidRPr="00E83C28" w:rsidRDefault="00D23768" w:rsidP="008004D2">
            <w:pPr>
              <w:rPr>
                <w:rFonts w:ascii="標楷體" w:eastAsia="標楷體" w:hAnsi="標楷體"/>
              </w:rPr>
            </w:pPr>
            <w:r w:rsidRPr="00E83C28">
              <w:rPr>
                <w:rFonts w:ascii="標楷體" w:eastAsia="標楷體" w:hAnsi="標楷體"/>
              </w:rPr>
              <w:t>(</w:t>
            </w:r>
            <w:r w:rsidRPr="00E83C28">
              <w:rPr>
                <w:rFonts w:ascii="標楷體" w:eastAsia="標楷體" w:hAnsi="標楷體" w:hint="eastAsia"/>
              </w:rPr>
              <w:t>公</w:t>
            </w:r>
            <w:r w:rsidRPr="00E83C28">
              <w:rPr>
                <w:rFonts w:ascii="標楷體" w:eastAsia="標楷體" w:hAnsi="標楷體"/>
              </w:rPr>
              <w:t>)</w:t>
            </w:r>
          </w:p>
        </w:tc>
      </w:tr>
      <w:tr w:rsidR="00D23768" w:rsidRPr="00E83C28" w:rsidTr="00800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74"/>
        </w:trPr>
        <w:tc>
          <w:tcPr>
            <w:tcW w:w="1785" w:type="dxa"/>
            <w:vMerge/>
          </w:tcPr>
          <w:p w:rsidR="00D23768" w:rsidRPr="00E83C28" w:rsidRDefault="00D23768" w:rsidP="008004D2">
            <w:pPr>
              <w:rPr>
                <w:rFonts w:ascii="標楷體" w:eastAsia="標楷體" w:hAnsi="標楷體"/>
              </w:rPr>
            </w:pPr>
          </w:p>
        </w:tc>
        <w:tc>
          <w:tcPr>
            <w:tcW w:w="2212" w:type="dxa"/>
            <w:gridSpan w:val="2"/>
            <w:vMerge/>
            <w:tcBorders>
              <w:right w:val="single" w:sz="4" w:space="0" w:color="auto"/>
            </w:tcBorders>
          </w:tcPr>
          <w:p w:rsidR="00D23768" w:rsidRPr="00E83C28" w:rsidRDefault="00D23768" w:rsidP="008004D2">
            <w:pPr>
              <w:rPr>
                <w:rFonts w:ascii="標楷體" w:eastAsia="標楷體" w:hAnsi="標楷體"/>
              </w:rPr>
            </w:pPr>
          </w:p>
        </w:tc>
        <w:tc>
          <w:tcPr>
            <w:tcW w:w="1475" w:type="dxa"/>
            <w:vMerge/>
            <w:tcBorders>
              <w:left w:val="single" w:sz="4" w:space="0" w:color="auto"/>
              <w:right w:val="single" w:sz="4" w:space="0" w:color="auto"/>
            </w:tcBorders>
          </w:tcPr>
          <w:p w:rsidR="00D23768" w:rsidRPr="00E83C28" w:rsidRDefault="00D23768" w:rsidP="008004D2">
            <w:pPr>
              <w:rPr>
                <w:rFonts w:ascii="標楷體" w:eastAsia="標楷體" w:hAnsi="標楷體"/>
              </w:rPr>
            </w:pPr>
          </w:p>
        </w:tc>
        <w:tc>
          <w:tcPr>
            <w:tcW w:w="3002" w:type="dxa"/>
            <w:gridSpan w:val="3"/>
            <w:tcBorders>
              <w:top w:val="single" w:sz="4" w:space="0" w:color="auto"/>
              <w:left w:val="single" w:sz="4" w:space="0" w:color="auto"/>
              <w:bottom w:val="single" w:sz="4" w:space="0" w:color="auto"/>
            </w:tcBorders>
          </w:tcPr>
          <w:p w:rsidR="00D23768" w:rsidRPr="00E83C28" w:rsidRDefault="00D23768" w:rsidP="008004D2">
            <w:pPr>
              <w:rPr>
                <w:rFonts w:ascii="標楷體" w:eastAsia="標楷體" w:hAnsi="標楷體"/>
              </w:rPr>
            </w:pPr>
            <w:r w:rsidRPr="00E83C28">
              <w:rPr>
                <w:rFonts w:ascii="標楷體" w:eastAsia="標楷體" w:hAnsi="標楷體"/>
              </w:rPr>
              <w:t>(</w:t>
            </w:r>
            <w:r w:rsidRPr="00E83C28">
              <w:rPr>
                <w:rFonts w:ascii="標楷體" w:eastAsia="標楷體" w:hAnsi="標楷體" w:hint="eastAsia"/>
              </w:rPr>
              <w:t>私</w:t>
            </w:r>
            <w:r w:rsidRPr="00E83C28">
              <w:rPr>
                <w:rFonts w:ascii="標楷體" w:eastAsia="標楷體" w:hAnsi="標楷體"/>
              </w:rPr>
              <w:t>)</w:t>
            </w:r>
          </w:p>
        </w:tc>
      </w:tr>
      <w:tr w:rsidR="00D23768" w:rsidRPr="00E83C28" w:rsidTr="00800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84"/>
        </w:trPr>
        <w:tc>
          <w:tcPr>
            <w:tcW w:w="1785" w:type="dxa"/>
            <w:vMerge/>
          </w:tcPr>
          <w:p w:rsidR="00D23768" w:rsidRPr="00E83C28" w:rsidRDefault="00D23768" w:rsidP="008004D2">
            <w:pPr>
              <w:rPr>
                <w:rFonts w:ascii="標楷體" w:eastAsia="標楷體" w:hAnsi="標楷體"/>
              </w:rPr>
            </w:pPr>
          </w:p>
        </w:tc>
        <w:tc>
          <w:tcPr>
            <w:tcW w:w="2212" w:type="dxa"/>
            <w:gridSpan w:val="2"/>
            <w:vMerge/>
            <w:tcBorders>
              <w:right w:val="single" w:sz="4" w:space="0" w:color="auto"/>
            </w:tcBorders>
          </w:tcPr>
          <w:p w:rsidR="00D23768" w:rsidRPr="00E83C28" w:rsidRDefault="00D23768" w:rsidP="008004D2">
            <w:pPr>
              <w:rPr>
                <w:rFonts w:ascii="標楷體" w:eastAsia="標楷體" w:hAnsi="標楷體"/>
              </w:rPr>
            </w:pPr>
          </w:p>
        </w:tc>
        <w:tc>
          <w:tcPr>
            <w:tcW w:w="1475" w:type="dxa"/>
            <w:vMerge/>
            <w:tcBorders>
              <w:left w:val="single" w:sz="4" w:space="0" w:color="auto"/>
              <w:bottom w:val="single" w:sz="4" w:space="0" w:color="auto"/>
              <w:right w:val="single" w:sz="4" w:space="0" w:color="auto"/>
            </w:tcBorders>
          </w:tcPr>
          <w:p w:rsidR="00D23768" w:rsidRPr="00E83C28" w:rsidRDefault="00D23768" w:rsidP="008004D2">
            <w:pPr>
              <w:rPr>
                <w:rFonts w:ascii="標楷體" w:eastAsia="標楷體" w:hAnsi="標楷體"/>
              </w:rPr>
            </w:pPr>
          </w:p>
        </w:tc>
        <w:tc>
          <w:tcPr>
            <w:tcW w:w="3002" w:type="dxa"/>
            <w:gridSpan w:val="3"/>
            <w:tcBorders>
              <w:top w:val="single" w:sz="4" w:space="0" w:color="auto"/>
              <w:left w:val="single" w:sz="4" w:space="0" w:color="auto"/>
              <w:bottom w:val="single" w:sz="4" w:space="0" w:color="auto"/>
            </w:tcBorders>
          </w:tcPr>
          <w:p w:rsidR="00D23768" w:rsidRPr="00E83C28" w:rsidRDefault="00D23768" w:rsidP="008004D2">
            <w:pPr>
              <w:rPr>
                <w:rFonts w:ascii="標楷體" w:eastAsia="標楷體" w:hAnsi="標楷體"/>
              </w:rPr>
            </w:pPr>
            <w:r w:rsidRPr="00E83C28">
              <w:rPr>
                <w:rFonts w:ascii="標楷體" w:eastAsia="標楷體" w:hAnsi="標楷體" w:hint="eastAsia"/>
              </w:rPr>
              <w:t>手機</w:t>
            </w:r>
          </w:p>
        </w:tc>
      </w:tr>
      <w:tr w:rsidR="00D23768" w:rsidRPr="00E83C28" w:rsidTr="00800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44"/>
        </w:trPr>
        <w:tc>
          <w:tcPr>
            <w:tcW w:w="1785" w:type="dxa"/>
            <w:vMerge/>
          </w:tcPr>
          <w:p w:rsidR="00D23768" w:rsidRPr="00E83C28" w:rsidRDefault="00D23768" w:rsidP="008004D2">
            <w:pPr>
              <w:rPr>
                <w:rFonts w:ascii="標楷體" w:eastAsia="標楷體" w:hAnsi="標楷體"/>
              </w:rPr>
            </w:pPr>
          </w:p>
        </w:tc>
        <w:tc>
          <w:tcPr>
            <w:tcW w:w="2212" w:type="dxa"/>
            <w:gridSpan w:val="2"/>
            <w:vMerge/>
            <w:tcBorders>
              <w:right w:val="single" w:sz="4" w:space="0" w:color="auto"/>
            </w:tcBorders>
          </w:tcPr>
          <w:p w:rsidR="00D23768" w:rsidRPr="00E83C28" w:rsidRDefault="00D23768" w:rsidP="008004D2">
            <w:pPr>
              <w:rPr>
                <w:rFonts w:ascii="標楷體" w:eastAsia="標楷體" w:hAnsi="標楷體"/>
              </w:rPr>
            </w:pPr>
          </w:p>
        </w:tc>
        <w:tc>
          <w:tcPr>
            <w:tcW w:w="1475" w:type="dxa"/>
            <w:tcBorders>
              <w:top w:val="single" w:sz="4" w:space="0" w:color="auto"/>
              <w:left w:val="single" w:sz="4" w:space="0" w:color="auto"/>
              <w:bottom w:val="single" w:sz="4" w:space="0" w:color="auto"/>
              <w:right w:val="single" w:sz="4" w:space="0" w:color="auto"/>
            </w:tcBorders>
          </w:tcPr>
          <w:p w:rsidR="00D23768" w:rsidRPr="00E83C28" w:rsidRDefault="00D23768" w:rsidP="008004D2">
            <w:pPr>
              <w:rPr>
                <w:rFonts w:ascii="標楷體" w:eastAsia="標楷體" w:hAnsi="標楷體"/>
              </w:rPr>
            </w:pPr>
            <w:r w:rsidRPr="00E83C28">
              <w:rPr>
                <w:rFonts w:ascii="標楷體" w:eastAsia="標楷體" w:hAnsi="標楷體" w:hint="eastAsia"/>
              </w:rPr>
              <w:t>傳真</w:t>
            </w:r>
          </w:p>
        </w:tc>
        <w:tc>
          <w:tcPr>
            <w:tcW w:w="3002" w:type="dxa"/>
            <w:gridSpan w:val="3"/>
            <w:tcBorders>
              <w:top w:val="single" w:sz="4" w:space="0" w:color="auto"/>
              <w:left w:val="single" w:sz="4" w:space="0" w:color="auto"/>
              <w:bottom w:val="single" w:sz="4" w:space="0" w:color="auto"/>
            </w:tcBorders>
          </w:tcPr>
          <w:p w:rsidR="00D23768" w:rsidRPr="00E83C28" w:rsidRDefault="00D23768" w:rsidP="008004D2">
            <w:pPr>
              <w:rPr>
                <w:rFonts w:ascii="標楷體" w:eastAsia="標楷體" w:hAnsi="標楷體"/>
              </w:rPr>
            </w:pPr>
          </w:p>
        </w:tc>
      </w:tr>
      <w:tr w:rsidR="00D23768" w:rsidRPr="00E83C28" w:rsidTr="00800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65"/>
        </w:trPr>
        <w:tc>
          <w:tcPr>
            <w:tcW w:w="1785" w:type="dxa"/>
            <w:vMerge/>
          </w:tcPr>
          <w:p w:rsidR="00D23768" w:rsidRPr="00E83C28" w:rsidRDefault="00D23768" w:rsidP="008004D2">
            <w:pPr>
              <w:rPr>
                <w:rFonts w:ascii="標楷體" w:eastAsia="標楷體" w:hAnsi="標楷體"/>
              </w:rPr>
            </w:pPr>
          </w:p>
        </w:tc>
        <w:tc>
          <w:tcPr>
            <w:tcW w:w="2212" w:type="dxa"/>
            <w:gridSpan w:val="2"/>
            <w:vMerge/>
            <w:tcBorders>
              <w:right w:val="single" w:sz="4" w:space="0" w:color="auto"/>
            </w:tcBorders>
          </w:tcPr>
          <w:p w:rsidR="00D23768" w:rsidRPr="00E83C28" w:rsidRDefault="00D23768" w:rsidP="008004D2">
            <w:pPr>
              <w:rPr>
                <w:rFonts w:ascii="標楷體" w:eastAsia="標楷體" w:hAnsi="標楷體"/>
              </w:rPr>
            </w:pPr>
          </w:p>
        </w:tc>
        <w:tc>
          <w:tcPr>
            <w:tcW w:w="1475" w:type="dxa"/>
            <w:tcBorders>
              <w:top w:val="single" w:sz="4" w:space="0" w:color="auto"/>
              <w:left w:val="single" w:sz="4" w:space="0" w:color="auto"/>
              <w:right w:val="single" w:sz="4" w:space="0" w:color="auto"/>
            </w:tcBorders>
          </w:tcPr>
          <w:p w:rsidR="00D23768" w:rsidRPr="00E83C28" w:rsidRDefault="00D23768" w:rsidP="008004D2">
            <w:pPr>
              <w:rPr>
                <w:rFonts w:ascii="標楷體" w:eastAsia="標楷體" w:hAnsi="標楷體"/>
              </w:rPr>
            </w:pPr>
            <w:r w:rsidRPr="00E83C28">
              <w:rPr>
                <w:rFonts w:ascii="標楷體" w:eastAsia="標楷體" w:hAnsi="標楷體"/>
              </w:rPr>
              <w:t>E-MAIL</w:t>
            </w:r>
          </w:p>
        </w:tc>
        <w:tc>
          <w:tcPr>
            <w:tcW w:w="3002" w:type="dxa"/>
            <w:gridSpan w:val="3"/>
            <w:tcBorders>
              <w:top w:val="single" w:sz="4" w:space="0" w:color="auto"/>
              <w:left w:val="single" w:sz="4" w:space="0" w:color="auto"/>
            </w:tcBorders>
          </w:tcPr>
          <w:p w:rsidR="00D23768" w:rsidRPr="00E83C28" w:rsidRDefault="00D23768" w:rsidP="008004D2">
            <w:pPr>
              <w:rPr>
                <w:rFonts w:ascii="標楷體" w:eastAsia="標楷體" w:hAnsi="標楷體"/>
              </w:rPr>
            </w:pPr>
          </w:p>
        </w:tc>
      </w:tr>
      <w:tr w:rsidR="00D23768" w:rsidRPr="00E83C28" w:rsidTr="00800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781"/>
        </w:trPr>
        <w:tc>
          <w:tcPr>
            <w:tcW w:w="1785" w:type="dxa"/>
          </w:tcPr>
          <w:p w:rsidR="00D23768" w:rsidRPr="00E83C28" w:rsidRDefault="00D23768" w:rsidP="008004D2">
            <w:pPr>
              <w:rPr>
                <w:rFonts w:ascii="標楷體" w:eastAsia="標楷體" w:hAnsi="標楷體"/>
              </w:rPr>
            </w:pPr>
            <w:r w:rsidRPr="00E83C28">
              <w:rPr>
                <w:rFonts w:ascii="標楷體" w:eastAsia="標楷體" w:hAnsi="標楷體" w:hint="eastAsia"/>
              </w:rPr>
              <w:t>聯絡地址</w:t>
            </w:r>
          </w:p>
        </w:tc>
        <w:tc>
          <w:tcPr>
            <w:tcW w:w="6689" w:type="dxa"/>
            <w:gridSpan w:val="6"/>
          </w:tcPr>
          <w:p w:rsidR="00D23768" w:rsidRPr="00E83C28" w:rsidRDefault="00D23768" w:rsidP="008004D2">
            <w:pPr>
              <w:rPr>
                <w:rFonts w:ascii="標楷體" w:eastAsia="標楷體" w:hAnsi="標楷體"/>
              </w:rPr>
            </w:pPr>
          </w:p>
        </w:tc>
      </w:tr>
      <w:tr w:rsidR="00D23768" w:rsidRPr="00E83C28" w:rsidTr="00800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110"/>
        </w:trPr>
        <w:tc>
          <w:tcPr>
            <w:tcW w:w="1785" w:type="dxa"/>
          </w:tcPr>
          <w:p w:rsidR="00D23768" w:rsidRPr="00E83C28" w:rsidRDefault="00D23768" w:rsidP="008004D2">
            <w:pPr>
              <w:rPr>
                <w:rFonts w:ascii="標楷體" w:eastAsia="標楷體" w:hAnsi="標楷體"/>
              </w:rPr>
            </w:pPr>
          </w:p>
          <w:p w:rsidR="00D23768" w:rsidRPr="00E83C28" w:rsidRDefault="00D23768" w:rsidP="008004D2">
            <w:pPr>
              <w:rPr>
                <w:rFonts w:ascii="標楷體" w:eastAsia="標楷體" w:hAnsi="標楷體"/>
              </w:rPr>
            </w:pPr>
          </w:p>
          <w:p w:rsidR="00D23768" w:rsidRPr="00E83C28" w:rsidRDefault="00D23768" w:rsidP="008004D2">
            <w:pPr>
              <w:rPr>
                <w:rFonts w:ascii="標楷體" w:eastAsia="標楷體" w:hAnsi="標楷體"/>
              </w:rPr>
            </w:pPr>
          </w:p>
          <w:p w:rsidR="00D23768" w:rsidRPr="00E83C28" w:rsidRDefault="00D23768" w:rsidP="008004D2">
            <w:pPr>
              <w:rPr>
                <w:rFonts w:ascii="標楷體" w:eastAsia="標楷體" w:hAnsi="標楷體"/>
              </w:rPr>
            </w:pPr>
          </w:p>
          <w:p w:rsidR="00D23768" w:rsidRPr="00E83C28" w:rsidRDefault="00D23768" w:rsidP="008004D2">
            <w:pPr>
              <w:rPr>
                <w:rFonts w:ascii="標楷體" w:eastAsia="標楷體" w:hAnsi="標楷體"/>
              </w:rPr>
            </w:pPr>
            <w:r w:rsidRPr="00E83C28">
              <w:rPr>
                <w:rFonts w:ascii="標楷體" w:eastAsia="標楷體" w:hAnsi="標楷體" w:hint="eastAsia"/>
              </w:rPr>
              <w:t>應具備之文件資料</w:t>
            </w:r>
          </w:p>
          <w:p w:rsidR="00D23768" w:rsidRPr="00E83C28" w:rsidRDefault="00D23768" w:rsidP="008004D2">
            <w:pPr>
              <w:rPr>
                <w:rFonts w:ascii="標楷體" w:eastAsia="標楷體" w:hAnsi="標楷體"/>
              </w:rPr>
            </w:pPr>
          </w:p>
        </w:tc>
        <w:tc>
          <w:tcPr>
            <w:tcW w:w="6689" w:type="dxa"/>
            <w:gridSpan w:val="6"/>
          </w:tcPr>
          <w:p w:rsidR="00D23768" w:rsidRPr="00E83C28" w:rsidRDefault="00D23768" w:rsidP="00583503">
            <w:pPr>
              <w:pStyle w:val="ListParagraph"/>
              <w:numPr>
                <w:ilvl w:val="0"/>
                <w:numId w:val="63"/>
              </w:numPr>
              <w:ind w:leftChars="0"/>
              <w:rPr>
                <w:rFonts w:ascii="標楷體" w:eastAsia="標楷體" w:hAnsi="標楷體"/>
              </w:rPr>
            </w:pPr>
            <w:r w:rsidRPr="00E83C28">
              <w:rPr>
                <w:rFonts w:ascii="標楷體" w:eastAsia="標楷體" w:hAnsi="標楷體" w:hint="eastAsia"/>
              </w:rPr>
              <w:t>本申請表</w:t>
            </w:r>
            <w:r w:rsidRPr="00E83C28">
              <w:rPr>
                <w:rFonts w:ascii="標楷體" w:eastAsia="標楷體" w:hAnsi="標楷體"/>
              </w:rPr>
              <w:t>1</w:t>
            </w:r>
            <w:r w:rsidRPr="00E83C28">
              <w:rPr>
                <w:rFonts w:ascii="標楷體" w:eastAsia="標楷體" w:hAnsi="標楷體" w:hint="eastAsia"/>
              </w:rPr>
              <w:t>份</w:t>
            </w:r>
            <w:r w:rsidRPr="00E83C28">
              <w:rPr>
                <w:rFonts w:ascii="標楷體" w:eastAsia="標楷體" w:hAnsi="標楷體"/>
              </w:rPr>
              <w:t>(</w:t>
            </w:r>
            <w:r w:rsidRPr="00E83C28">
              <w:rPr>
                <w:rFonts w:ascii="標楷體" w:eastAsia="標楷體" w:hAnsi="標楷體" w:hint="eastAsia"/>
              </w:rPr>
              <w:t>請至於文件首頁</w:t>
            </w:r>
            <w:r w:rsidRPr="00E83C28">
              <w:rPr>
                <w:rFonts w:ascii="標楷體" w:eastAsia="標楷體" w:hAnsi="標楷體"/>
              </w:rPr>
              <w:t>)</w:t>
            </w:r>
          </w:p>
          <w:p w:rsidR="00D23768" w:rsidRPr="00E83C28" w:rsidRDefault="00D23768" w:rsidP="00583503">
            <w:pPr>
              <w:pStyle w:val="ListParagraph"/>
              <w:numPr>
                <w:ilvl w:val="0"/>
                <w:numId w:val="63"/>
              </w:numPr>
              <w:ind w:leftChars="0"/>
              <w:rPr>
                <w:rFonts w:ascii="標楷體" w:eastAsia="標楷體" w:hAnsi="標楷體"/>
              </w:rPr>
            </w:pPr>
            <w:r w:rsidRPr="00E83C28">
              <w:rPr>
                <w:rFonts w:ascii="標楷體" w:eastAsia="標楷體" w:hAnsi="標楷體" w:hint="eastAsia"/>
              </w:rPr>
              <w:t>企劃書</w:t>
            </w:r>
            <w:r w:rsidRPr="00E83C28">
              <w:rPr>
                <w:rFonts w:ascii="標楷體" w:eastAsia="標楷體" w:hAnsi="標楷體"/>
              </w:rPr>
              <w:t>1</w:t>
            </w:r>
            <w:r w:rsidRPr="00E83C28">
              <w:rPr>
                <w:rFonts w:ascii="標楷體" w:eastAsia="標楷體" w:hAnsi="標楷體" w:hint="eastAsia"/>
              </w:rPr>
              <w:t>份</w:t>
            </w:r>
            <w:r w:rsidRPr="00E83C28">
              <w:rPr>
                <w:rFonts w:ascii="標楷體" w:eastAsia="標楷體" w:hAnsi="標楷體"/>
              </w:rPr>
              <w:t>(</w:t>
            </w:r>
            <w:r w:rsidRPr="00E83C28">
              <w:rPr>
                <w:rFonts w:ascii="標楷體" w:eastAsia="標楷體" w:hAnsi="標楷體" w:hint="eastAsia"/>
              </w:rPr>
              <w:t>併附光碟</w:t>
            </w:r>
            <w:r w:rsidRPr="00E83C28">
              <w:rPr>
                <w:rFonts w:ascii="標楷體" w:eastAsia="標楷體" w:hAnsi="標楷體"/>
              </w:rPr>
              <w:t>)</w:t>
            </w:r>
          </w:p>
          <w:p w:rsidR="00D23768" w:rsidRPr="00E83C28" w:rsidRDefault="00D23768" w:rsidP="00583503">
            <w:pPr>
              <w:pStyle w:val="ListParagraph"/>
              <w:numPr>
                <w:ilvl w:val="0"/>
                <w:numId w:val="63"/>
              </w:numPr>
              <w:ind w:leftChars="0"/>
              <w:rPr>
                <w:rFonts w:ascii="標楷體" w:eastAsia="標楷體" w:hAnsi="標楷體"/>
              </w:rPr>
            </w:pPr>
            <w:r w:rsidRPr="00E83C28">
              <w:rPr>
                <w:rFonts w:ascii="標楷體" w:eastAsia="標楷體" w:hAnsi="標楷體" w:hint="eastAsia"/>
              </w:rPr>
              <w:t>應繳交證件</w:t>
            </w:r>
            <w:r w:rsidRPr="00E83C28">
              <w:rPr>
                <w:rFonts w:ascii="標楷體" w:eastAsia="標楷體" w:hAnsi="標楷體"/>
              </w:rPr>
              <w:t>(</w:t>
            </w:r>
            <w:r w:rsidRPr="00E83C28">
              <w:rPr>
                <w:rFonts w:ascii="標楷體" w:eastAsia="標楷體" w:hAnsi="標楷體" w:hint="eastAsia"/>
              </w:rPr>
              <w:t>請自我檢核，並依下列順序裝訂</w:t>
            </w:r>
            <w:r w:rsidRPr="00E83C28">
              <w:rPr>
                <w:rFonts w:ascii="標楷體" w:eastAsia="標楷體" w:hAnsi="標楷體"/>
              </w:rPr>
              <w:t>)</w:t>
            </w:r>
          </w:p>
          <w:p w:rsidR="00D23768" w:rsidRPr="00E83C28" w:rsidRDefault="00D23768" w:rsidP="008004D2">
            <w:pPr>
              <w:pStyle w:val="ListParagraph"/>
              <w:ind w:leftChars="0" w:left="360"/>
              <w:rPr>
                <w:rFonts w:ascii="標楷體" w:eastAsia="標楷體" w:hAnsi="標楷體"/>
              </w:rPr>
            </w:pPr>
            <w:r w:rsidRPr="00E83C28">
              <w:rPr>
                <w:rFonts w:ascii="標楷體" w:eastAsia="標楷體" w:hAnsi="Wingdings" w:hint="eastAsia"/>
                <w:szCs w:val="24"/>
              </w:rPr>
              <w:sym w:font="Wingdings" w:char="F0A8"/>
            </w:r>
            <w:r w:rsidRPr="00E83C28">
              <w:rPr>
                <w:rFonts w:ascii="標楷體" w:eastAsia="標楷體" w:hAnsi="標楷體" w:hint="eastAsia"/>
              </w:rPr>
              <w:t>申請人之國民身分證正反面影本</w:t>
            </w:r>
          </w:p>
          <w:p w:rsidR="00D23768" w:rsidRPr="00E83C28" w:rsidRDefault="00D23768" w:rsidP="008004D2">
            <w:pPr>
              <w:pStyle w:val="ListParagraph"/>
              <w:ind w:leftChars="0" w:left="360"/>
              <w:rPr>
                <w:rFonts w:ascii="標楷體" w:eastAsia="標楷體" w:hAnsi="標楷體"/>
              </w:rPr>
            </w:pPr>
            <w:r w:rsidRPr="00E83C28">
              <w:rPr>
                <w:rFonts w:ascii="標楷體" w:eastAsia="標楷體" w:hAnsi="Wingdings" w:hint="eastAsia"/>
                <w:szCs w:val="24"/>
              </w:rPr>
              <w:sym w:font="Wingdings" w:char="F06F"/>
            </w:r>
            <w:r w:rsidRPr="00E83C28">
              <w:rPr>
                <w:rFonts w:ascii="標楷體" w:eastAsia="標楷體" w:hAnsi="標楷體" w:hint="eastAsia"/>
              </w:rPr>
              <w:t>申請人登記或設立影本</w:t>
            </w:r>
          </w:p>
          <w:p w:rsidR="00D23768" w:rsidRPr="00E83C28" w:rsidRDefault="00D23768" w:rsidP="008004D2">
            <w:pPr>
              <w:pStyle w:val="ListParagraph"/>
              <w:ind w:leftChars="0" w:left="360"/>
              <w:rPr>
                <w:rFonts w:ascii="標楷體" w:eastAsia="標楷體" w:hAnsi="標楷體"/>
              </w:rPr>
            </w:pPr>
            <w:r w:rsidRPr="00E83C28">
              <w:rPr>
                <w:rFonts w:ascii="標楷體" w:eastAsia="標楷體" w:hAnsi="Wingdings" w:hint="eastAsia"/>
                <w:szCs w:val="24"/>
              </w:rPr>
              <w:sym w:font="Wingdings" w:char="F0A8"/>
            </w:r>
            <w:r w:rsidRPr="00E83C28">
              <w:rPr>
                <w:rFonts w:ascii="標楷體" w:eastAsia="標楷體" w:hAnsi="標楷體" w:hint="eastAsia"/>
              </w:rPr>
              <w:t>申請者資格須具原住民身分者，並應附證明原住民身分之文件</w:t>
            </w:r>
          </w:p>
          <w:p w:rsidR="00D23768" w:rsidRPr="00E83C28" w:rsidRDefault="00D23768" w:rsidP="008004D2">
            <w:pPr>
              <w:pStyle w:val="ListParagraph"/>
              <w:ind w:leftChars="0" w:left="360"/>
              <w:rPr>
                <w:rFonts w:ascii="標楷體" w:eastAsia="標楷體" w:hAnsi="標楷體"/>
              </w:rPr>
            </w:pPr>
            <w:r w:rsidRPr="00E83C28">
              <w:rPr>
                <w:rFonts w:ascii="標楷體" w:eastAsia="標楷體" w:hAnsi="Wingdings" w:hint="eastAsia"/>
                <w:szCs w:val="24"/>
              </w:rPr>
              <w:sym w:font="Wingdings" w:char="F0A8"/>
            </w:r>
            <w:r w:rsidRPr="00E83C28">
              <w:rPr>
                <w:rFonts w:ascii="標楷體" w:eastAsia="標楷體" w:hAnsi="標楷體" w:hint="eastAsia"/>
              </w:rPr>
              <w:t>其他相關文件</w:t>
            </w:r>
            <w:r w:rsidRPr="00E83C28">
              <w:rPr>
                <w:rFonts w:ascii="標楷體" w:eastAsia="標楷體" w:hAnsi="標楷體"/>
              </w:rPr>
              <w:t>______________________</w:t>
            </w:r>
          </w:p>
          <w:p w:rsidR="00D23768" w:rsidRPr="00E83C28" w:rsidRDefault="00D23768" w:rsidP="008004D2">
            <w:pPr>
              <w:pStyle w:val="ListParagraph"/>
              <w:ind w:leftChars="0" w:left="360"/>
              <w:rPr>
                <w:rFonts w:ascii="標楷體" w:eastAsia="標楷體" w:hAnsi="標楷體"/>
              </w:rPr>
            </w:pPr>
          </w:p>
        </w:tc>
      </w:tr>
      <w:tr w:rsidR="00D23768" w:rsidRPr="00E83C28" w:rsidTr="00800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52"/>
        </w:trPr>
        <w:tc>
          <w:tcPr>
            <w:tcW w:w="1785" w:type="dxa"/>
          </w:tcPr>
          <w:p w:rsidR="00D23768" w:rsidRPr="00E83C28" w:rsidRDefault="00D23768" w:rsidP="008004D2">
            <w:pPr>
              <w:rPr>
                <w:rFonts w:ascii="標楷體" w:eastAsia="標楷體" w:hAnsi="標楷體"/>
              </w:rPr>
            </w:pPr>
            <w:r w:rsidRPr="00E83C28">
              <w:rPr>
                <w:rFonts w:ascii="標楷體" w:eastAsia="標楷體" w:hAnsi="標楷體" w:hint="eastAsia"/>
              </w:rPr>
              <w:t>備註</w:t>
            </w:r>
          </w:p>
        </w:tc>
        <w:tc>
          <w:tcPr>
            <w:tcW w:w="6689" w:type="dxa"/>
            <w:gridSpan w:val="6"/>
          </w:tcPr>
          <w:p w:rsidR="00D23768" w:rsidRPr="00E83C28" w:rsidRDefault="00D23768" w:rsidP="008004D2">
            <w:pPr>
              <w:rPr>
                <w:rFonts w:ascii="標楷體" w:eastAsia="標楷體" w:hAnsi="標楷體"/>
              </w:rPr>
            </w:pPr>
          </w:p>
        </w:tc>
      </w:tr>
    </w:tbl>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Default="00D23768" w:rsidP="00583503">
      <w:pPr>
        <w:rPr>
          <w:rFonts w:ascii="標楷體" w:eastAsia="標楷體" w:hAnsi="標楷體"/>
          <w:b/>
          <w:sz w:val="32"/>
          <w:szCs w:val="32"/>
        </w:rPr>
      </w:pPr>
    </w:p>
    <w:p w:rsidR="00D23768" w:rsidRPr="005D074A" w:rsidRDefault="00D23768" w:rsidP="00583503">
      <w:pPr>
        <w:rPr>
          <w:rFonts w:ascii="標楷體" w:eastAsia="標楷體" w:hAnsi="標楷體"/>
          <w:b/>
          <w:sz w:val="32"/>
          <w:szCs w:val="32"/>
        </w:rPr>
      </w:pPr>
      <w:r w:rsidRPr="005D074A">
        <w:rPr>
          <w:rFonts w:ascii="標楷體" w:eastAsia="標楷體" w:hAnsi="標楷體" w:hint="eastAsia"/>
          <w:b/>
          <w:sz w:val="32"/>
          <w:szCs w:val="32"/>
        </w:rPr>
        <w:t>申請人：</w:t>
      </w:r>
      <w:r w:rsidRPr="005D074A">
        <w:rPr>
          <w:rFonts w:ascii="標楷體" w:eastAsia="標楷體" w:hAnsi="標楷體"/>
          <w:b/>
          <w:sz w:val="32"/>
          <w:szCs w:val="32"/>
        </w:rPr>
        <w:t xml:space="preserve">                  (</w:t>
      </w:r>
      <w:r w:rsidRPr="005D074A">
        <w:rPr>
          <w:rFonts w:ascii="標楷體" w:eastAsia="標楷體" w:hAnsi="標楷體" w:hint="eastAsia"/>
          <w:b/>
          <w:sz w:val="32"/>
          <w:szCs w:val="32"/>
        </w:rPr>
        <w:t>簽章</w:t>
      </w:r>
      <w:r w:rsidRPr="005D074A">
        <w:rPr>
          <w:rFonts w:ascii="標楷體" w:eastAsia="標楷體" w:hAnsi="標楷體"/>
          <w:b/>
          <w:sz w:val="32"/>
          <w:szCs w:val="32"/>
        </w:rPr>
        <w:t>)</w:t>
      </w:r>
    </w:p>
    <w:p w:rsidR="00D23768" w:rsidRPr="005D074A" w:rsidRDefault="00D23768" w:rsidP="00583503">
      <w:pPr>
        <w:rPr>
          <w:rFonts w:ascii="標楷體" w:eastAsia="標楷體" w:hAnsi="標楷體"/>
          <w:b/>
          <w:sz w:val="32"/>
          <w:szCs w:val="32"/>
        </w:rPr>
      </w:pPr>
      <w:r w:rsidRPr="005D074A">
        <w:rPr>
          <w:rFonts w:ascii="標楷體" w:eastAsia="標楷體" w:hAnsi="標楷體" w:hint="eastAsia"/>
          <w:b/>
          <w:sz w:val="32"/>
          <w:szCs w:val="32"/>
        </w:rPr>
        <w:t>代表人：</w:t>
      </w:r>
      <w:r w:rsidRPr="005D074A">
        <w:rPr>
          <w:rFonts w:ascii="標楷體" w:eastAsia="標楷體" w:hAnsi="標楷體"/>
          <w:b/>
          <w:sz w:val="32"/>
          <w:szCs w:val="32"/>
        </w:rPr>
        <w:t xml:space="preserve">                  (</w:t>
      </w:r>
      <w:r w:rsidRPr="005D074A">
        <w:rPr>
          <w:rFonts w:ascii="標楷體" w:eastAsia="標楷體" w:hAnsi="標楷體" w:hint="eastAsia"/>
          <w:b/>
          <w:sz w:val="32"/>
          <w:szCs w:val="32"/>
        </w:rPr>
        <w:t>簽章</w:t>
      </w:r>
      <w:r w:rsidRPr="005D074A">
        <w:rPr>
          <w:rFonts w:ascii="標楷體" w:eastAsia="標楷體" w:hAnsi="標楷體"/>
          <w:b/>
          <w:sz w:val="32"/>
          <w:szCs w:val="32"/>
        </w:rPr>
        <w:t>)</w:t>
      </w:r>
    </w:p>
    <w:p w:rsidR="00D23768" w:rsidRDefault="00D23768" w:rsidP="00583503">
      <w:pPr>
        <w:rPr>
          <w:rFonts w:ascii="標楷體" w:eastAsia="標楷體" w:hAnsi="標楷體"/>
          <w:b/>
          <w:sz w:val="32"/>
          <w:szCs w:val="32"/>
        </w:rPr>
      </w:pPr>
      <w:r w:rsidRPr="005D074A">
        <w:rPr>
          <w:rFonts w:ascii="標楷體" w:eastAsia="標楷體" w:hAnsi="標楷體" w:hint="eastAsia"/>
          <w:b/>
          <w:sz w:val="32"/>
          <w:szCs w:val="32"/>
        </w:rPr>
        <w:t>申請日期：</w:t>
      </w:r>
      <w:r w:rsidRPr="005D074A">
        <w:rPr>
          <w:rFonts w:ascii="標楷體" w:eastAsia="標楷體" w:hAnsi="標楷體"/>
          <w:b/>
          <w:sz w:val="32"/>
          <w:szCs w:val="32"/>
        </w:rPr>
        <w:t xml:space="preserve">    </w:t>
      </w:r>
      <w:r w:rsidRPr="005D074A">
        <w:rPr>
          <w:rFonts w:ascii="標楷體" w:eastAsia="標楷體" w:hAnsi="標楷體" w:hint="eastAsia"/>
          <w:b/>
          <w:sz w:val="32"/>
          <w:szCs w:val="32"/>
        </w:rPr>
        <w:t>年</w:t>
      </w:r>
      <w:r w:rsidRPr="005D074A">
        <w:rPr>
          <w:rFonts w:ascii="標楷體" w:eastAsia="標楷體" w:hAnsi="標楷體"/>
          <w:b/>
          <w:sz w:val="32"/>
          <w:szCs w:val="32"/>
        </w:rPr>
        <w:t xml:space="preserve">     </w:t>
      </w:r>
      <w:r w:rsidRPr="005D074A">
        <w:rPr>
          <w:rFonts w:ascii="標楷體" w:eastAsia="標楷體" w:hAnsi="標楷體" w:hint="eastAsia"/>
          <w:b/>
          <w:sz w:val="32"/>
          <w:szCs w:val="32"/>
        </w:rPr>
        <w:t>月</w:t>
      </w:r>
      <w:r w:rsidRPr="005D074A">
        <w:rPr>
          <w:rFonts w:ascii="標楷體" w:eastAsia="標楷體" w:hAnsi="標楷體"/>
          <w:b/>
          <w:sz w:val="32"/>
          <w:szCs w:val="32"/>
        </w:rPr>
        <w:t xml:space="preserve">      </w:t>
      </w:r>
      <w:r w:rsidRPr="005D074A">
        <w:rPr>
          <w:rFonts w:ascii="標楷體" w:eastAsia="標楷體" w:hAnsi="標楷體" w:hint="eastAsia"/>
          <w:b/>
          <w:sz w:val="32"/>
          <w:szCs w:val="32"/>
        </w:rPr>
        <w:t>日</w:t>
      </w:r>
      <w:r w:rsidRPr="005D074A">
        <w:rPr>
          <w:rFonts w:ascii="標楷體" w:eastAsia="標楷體" w:hAnsi="標楷體"/>
          <w:b/>
          <w:sz w:val="32"/>
          <w:szCs w:val="32"/>
        </w:rPr>
        <w:t xml:space="preserve">   </w:t>
      </w:r>
    </w:p>
    <w:p w:rsidR="00D23768" w:rsidRPr="009F1924" w:rsidRDefault="00D23768" w:rsidP="00583503">
      <w:pPr>
        <w:pStyle w:val="Heading1"/>
        <w:rPr>
          <w:rStyle w:val="Strong"/>
          <w:rFonts w:ascii="標楷體" w:eastAsia="標楷體" w:hAnsi="標楷體"/>
          <w:sz w:val="24"/>
          <w:szCs w:val="24"/>
        </w:rPr>
      </w:pPr>
      <w:r w:rsidRPr="009F1924">
        <w:rPr>
          <w:rStyle w:val="Strong"/>
          <w:rFonts w:ascii="標楷體" w:eastAsia="標楷體" w:hAnsi="標楷體" w:hint="eastAsia"/>
          <w:sz w:val="24"/>
          <w:szCs w:val="24"/>
        </w:rPr>
        <w:t>附件二</w:t>
      </w:r>
    </w:p>
    <w:p w:rsidR="00D23768" w:rsidRPr="0025295E" w:rsidRDefault="00D23768" w:rsidP="00583503">
      <w:pPr>
        <w:pStyle w:val="Heading1"/>
        <w:jc w:val="center"/>
        <w:rPr>
          <w:rStyle w:val="Strong"/>
          <w:rFonts w:ascii="標楷體" w:eastAsia="標楷體" w:hAnsi="標楷體"/>
          <w:sz w:val="72"/>
          <w:szCs w:val="72"/>
        </w:rPr>
      </w:pPr>
      <w:r w:rsidRPr="0025295E">
        <w:rPr>
          <w:rStyle w:val="Strong"/>
          <w:rFonts w:ascii="標楷體" w:eastAsia="標楷體" w:hAnsi="標楷體" w:hint="eastAsia"/>
          <w:sz w:val="72"/>
          <w:szCs w:val="72"/>
        </w:rPr>
        <w:t>授權書</w:t>
      </w:r>
    </w:p>
    <w:p w:rsidR="00D23768" w:rsidRPr="00C47DC9" w:rsidRDefault="00D23768" w:rsidP="00583503">
      <w:pPr>
        <w:spacing w:line="360" w:lineRule="auto"/>
        <w:rPr>
          <w:rFonts w:ascii="標楷體" w:eastAsia="標楷體" w:hAnsi="標楷體"/>
          <w:sz w:val="36"/>
          <w:szCs w:val="36"/>
        </w:rPr>
      </w:pPr>
      <w:r w:rsidRPr="00C47DC9">
        <w:rPr>
          <w:rFonts w:ascii="標楷體" w:eastAsia="標楷體" w:hAnsi="標楷體" w:hint="eastAsia"/>
          <w:sz w:val="36"/>
          <w:szCs w:val="36"/>
        </w:rPr>
        <w:t>立書人即下列獲補助申請人</w:t>
      </w:r>
      <w:r w:rsidRPr="00C47DC9">
        <w:rPr>
          <w:rFonts w:ascii="標楷體" w:eastAsia="標楷體" w:hAnsi="標楷體"/>
          <w:sz w:val="36"/>
          <w:szCs w:val="36"/>
          <w:u w:val="single"/>
        </w:rPr>
        <w:t xml:space="preserve">               </w:t>
      </w:r>
      <w:r w:rsidRPr="00C47DC9">
        <w:rPr>
          <w:rFonts w:ascii="標楷體" w:eastAsia="標楷體" w:hAnsi="標楷體" w:hint="eastAsia"/>
          <w:sz w:val="36"/>
          <w:szCs w:val="36"/>
        </w:rPr>
        <w:t>，同意依原住民族委員會推展原住民族影視音樂文化創意產業補助要點第</w:t>
      </w:r>
      <w:r w:rsidRPr="00C47DC9">
        <w:rPr>
          <w:rFonts w:ascii="標楷體" w:eastAsia="標楷體" w:hAnsi="標楷體"/>
          <w:sz w:val="36"/>
          <w:szCs w:val="36"/>
        </w:rPr>
        <w:t>15</w:t>
      </w:r>
      <w:r w:rsidRPr="00C47DC9">
        <w:rPr>
          <w:rFonts w:ascii="標楷體" w:eastAsia="標楷體" w:hAnsi="標楷體" w:hint="eastAsia"/>
          <w:sz w:val="36"/>
          <w:szCs w:val="36"/>
        </w:rPr>
        <w:t>點第</w:t>
      </w:r>
      <w:r w:rsidRPr="00C47DC9">
        <w:rPr>
          <w:rFonts w:ascii="標楷體" w:eastAsia="標楷體" w:hAnsi="標楷體"/>
          <w:sz w:val="36"/>
          <w:szCs w:val="36"/>
        </w:rPr>
        <w:t>2</w:t>
      </w:r>
      <w:r w:rsidRPr="00C47DC9">
        <w:rPr>
          <w:rFonts w:ascii="標楷體" w:eastAsia="標楷體" w:hAnsi="標楷體" w:hint="eastAsia"/>
          <w:sz w:val="36"/>
          <w:szCs w:val="36"/>
        </w:rPr>
        <w:t>項之規定，就所受補助之作品、文件、成果報告等資料，無償授權原住民族委員會</w:t>
      </w:r>
      <w:r>
        <w:rPr>
          <w:rFonts w:ascii="標楷體" w:eastAsia="標楷體" w:hAnsi="標楷體" w:hint="eastAsia"/>
          <w:sz w:val="36"/>
          <w:szCs w:val="36"/>
        </w:rPr>
        <w:t>永久非</w:t>
      </w:r>
      <w:r w:rsidRPr="00C47DC9">
        <w:rPr>
          <w:rFonts w:ascii="標楷體" w:eastAsia="標楷體" w:hAnsi="標楷體" w:hint="eastAsia"/>
          <w:sz w:val="36"/>
          <w:szCs w:val="36"/>
        </w:rPr>
        <w:t>營利</w:t>
      </w:r>
      <w:r>
        <w:rPr>
          <w:rFonts w:ascii="標楷體" w:eastAsia="標楷體" w:hAnsi="標楷體" w:hint="eastAsia"/>
          <w:sz w:val="36"/>
          <w:szCs w:val="36"/>
        </w:rPr>
        <w:t>使</w:t>
      </w:r>
      <w:r w:rsidRPr="00C47DC9">
        <w:rPr>
          <w:rFonts w:ascii="標楷體" w:eastAsia="標楷體" w:hAnsi="標楷體" w:hint="eastAsia"/>
          <w:sz w:val="36"/>
          <w:szCs w:val="36"/>
        </w:rPr>
        <w:t>用。</w:t>
      </w:r>
    </w:p>
    <w:p w:rsidR="00D23768" w:rsidRPr="00C47DC9" w:rsidRDefault="00D23768" w:rsidP="00583503">
      <w:pPr>
        <w:pStyle w:val="NoSpacing"/>
        <w:spacing w:line="360" w:lineRule="auto"/>
        <w:ind w:firstLineChars="472" w:firstLine="1699"/>
        <w:rPr>
          <w:rFonts w:ascii="標楷體" w:eastAsia="標楷體" w:hAnsi="標楷體"/>
          <w:sz w:val="36"/>
          <w:szCs w:val="36"/>
        </w:rPr>
      </w:pPr>
    </w:p>
    <w:p w:rsidR="00D23768" w:rsidRPr="00C47DC9" w:rsidRDefault="00D23768" w:rsidP="00583503">
      <w:pPr>
        <w:pStyle w:val="NoSpacing"/>
        <w:spacing w:line="360" w:lineRule="auto"/>
        <w:rPr>
          <w:rFonts w:ascii="標楷體" w:eastAsia="標楷體" w:hAnsi="標楷體"/>
          <w:sz w:val="36"/>
          <w:szCs w:val="36"/>
        </w:rPr>
      </w:pPr>
    </w:p>
    <w:p w:rsidR="00D23768" w:rsidRPr="00C47DC9" w:rsidRDefault="00D23768" w:rsidP="00583503">
      <w:pPr>
        <w:pStyle w:val="NoSpacing"/>
        <w:spacing w:line="360" w:lineRule="auto"/>
        <w:rPr>
          <w:rFonts w:ascii="標楷體" w:eastAsia="標楷體" w:hAnsi="標楷體"/>
          <w:sz w:val="36"/>
          <w:szCs w:val="36"/>
        </w:rPr>
      </w:pPr>
      <w:r w:rsidRPr="00C47DC9">
        <w:rPr>
          <w:rFonts w:ascii="標楷體" w:eastAsia="標楷體" w:hAnsi="標楷體"/>
          <w:sz w:val="36"/>
          <w:szCs w:val="36"/>
        </w:rPr>
        <w:t xml:space="preserve">        </w:t>
      </w:r>
      <w:r w:rsidRPr="00C47DC9">
        <w:rPr>
          <w:rFonts w:ascii="標楷體" w:eastAsia="標楷體" w:hAnsi="標楷體" w:hint="eastAsia"/>
          <w:sz w:val="36"/>
          <w:szCs w:val="36"/>
        </w:rPr>
        <w:t>此致</w:t>
      </w:r>
    </w:p>
    <w:p w:rsidR="00D23768" w:rsidRPr="00C47DC9" w:rsidRDefault="00D23768" w:rsidP="00583503">
      <w:pPr>
        <w:pStyle w:val="NoSpacing"/>
        <w:spacing w:line="360" w:lineRule="auto"/>
        <w:rPr>
          <w:rFonts w:ascii="標楷體" w:eastAsia="標楷體" w:hAnsi="標楷體"/>
          <w:sz w:val="36"/>
          <w:szCs w:val="36"/>
        </w:rPr>
      </w:pPr>
      <w:r w:rsidRPr="00C47DC9">
        <w:rPr>
          <w:rFonts w:ascii="標楷體" w:eastAsia="標楷體" w:hAnsi="標楷體" w:hint="eastAsia"/>
          <w:sz w:val="36"/>
          <w:szCs w:val="36"/>
        </w:rPr>
        <w:t>原住民族委員會</w:t>
      </w:r>
    </w:p>
    <w:p w:rsidR="00D23768" w:rsidRPr="00C47DC9" w:rsidRDefault="00D23768" w:rsidP="00583503">
      <w:pPr>
        <w:pStyle w:val="NoSpacing"/>
        <w:spacing w:line="360" w:lineRule="exact"/>
        <w:rPr>
          <w:rFonts w:ascii="新細明體"/>
          <w:sz w:val="36"/>
          <w:szCs w:val="36"/>
        </w:rPr>
      </w:pPr>
    </w:p>
    <w:p w:rsidR="00D23768" w:rsidRPr="00C47DC9" w:rsidRDefault="00D23768" w:rsidP="00583503">
      <w:pPr>
        <w:pStyle w:val="NoSpacing"/>
        <w:spacing w:line="360" w:lineRule="exact"/>
        <w:rPr>
          <w:rFonts w:ascii="新細明體"/>
          <w:sz w:val="36"/>
          <w:szCs w:val="36"/>
        </w:rPr>
      </w:pPr>
    </w:p>
    <w:p w:rsidR="00D23768" w:rsidRDefault="00D23768" w:rsidP="00583503">
      <w:pPr>
        <w:spacing w:line="360" w:lineRule="auto"/>
        <w:rPr>
          <w:rFonts w:ascii="標楷體" w:eastAsia="標楷體" w:hAnsi="標楷體"/>
          <w:sz w:val="32"/>
          <w:szCs w:val="32"/>
        </w:rPr>
      </w:pPr>
      <w:r>
        <w:rPr>
          <w:rFonts w:ascii="標楷體" w:eastAsia="標楷體" w:hAnsi="標楷體"/>
          <w:sz w:val="32"/>
          <w:szCs w:val="32"/>
        </w:rPr>
        <w:t xml:space="preserve">    </w:t>
      </w:r>
      <w:r w:rsidRPr="0025295E">
        <w:rPr>
          <w:rFonts w:ascii="標楷體" w:eastAsia="標楷體" w:hAnsi="標楷體" w:hint="eastAsia"/>
          <w:sz w:val="32"/>
          <w:szCs w:val="32"/>
        </w:rPr>
        <w:t>立書人即</w:t>
      </w:r>
      <w:r>
        <w:rPr>
          <w:rFonts w:ascii="標楷體" w:eastAsia="標楷體" w:hAnsi="標楷體" w:hint="eastAsia"/>
          <w:sz w:val="32"/>
          <w:szCs w:val="32"/>
        </w:rPr>
        <w:t>獲補助申請</w:t>
      </w:r>
      <w:r w:rsidRPr="0025295E">
        <w:rPr>
          <w:rFonts w:ascii="標楷體" w:eastAsia="標楷體" w:hAnsi="標楷體" w:hint="eastAsia"/>
          <w:sz w:val="32"/>
          <w:szCs w:val="32"/>
        </w:rPr>
        <w:t>人：</w:t>
      </w:r>
    </w:p>
    <w:p w:rsidR="00D23768" w:rsidRPr="0025295E" w:rsidRDefault="00D23768" w:rsidP="00583503">
      <w:pPr>
        <w:spacing w:line="360" w:lineRule="auto"/>
        <w:ind w:firstLineChars="221" w:firstLine="707"/>
        <w:rPr>
          <w:rFonts w:ascii="標楷體" w:eastAsia="標楷體" w:hAnsi="標楷體"/>
          <w:sz w:val="32"/>
          <w:szCs w:val="32"/>
        </w:rPr>
      </w:pPr>
      <w:r w:rsidRPr="0025295E">
        <w:rPr>
          <w:rFonts w:ascii="標楷體" w:eastAsia="標楷體" w:hAnsi="標楷體" w:hint="eastAsia"/>
          <w:sz w:val="32"/>
          <w:szCs w:val="32"/>
        </w:rPr>
        <w:t>代表人：</w:t>
      </w:r>
      <w:r w:rsidRPr="0025295E">
        <w:rPr>
          <w:rFonts w:ascii="標楷體" w:eastAsia="標楷體" w:hAnsi="標楷體"/>
          <w:sz w:val="32"/>
          <w:szCs w:val="32"/>
        </w:rPr>
        <w:t>(</w:t>
      </w:r>
      <w:r w:rsidRPr="0025295E">
        <w:rPr>
          <w:rFonts w:ascii="標楷體" w:eastAsia="標楷體" w:hAnsi="標楷體" w:hint="eastAsia"/>
          <w:sz w:val="32"/>
          <w:szCs w:val="32"/>
        </w:rPr>
        <w:t>自然人免填</w:t>
      </w:r>
      <w:r w:rsidRPr="0025295E">
        <w:rPr>
          <w:rFonts w:ascii="標楷體" w:eastAsia="標楷體" w:hAnsi="標楷體"/>
          <w:sz w:val="32"/>
          <w:szCs w:val="32"/>
        </w:rPr>
        <w:t>)</w:t>
      </w:r>
    </w:p>
    <w:p w:rsidR="00D23768" w:rsidRPr="0025295E" w:rsidRDefault="00D23768" w:rsidP="00583503">
      <w:pPr>
        <w:spacing w:line="360" w:lineRule="auto"/>
        <w:ind w:firstLineChars="221" w:firstLine="707"/>
        <w:rPr>
          <w:rFonts w:ascii="標楷體" w:eastAsia="標楷體" w:hAnsi="標楷體"/>
          <w:sz w:val="32"/>
          <w:szCs w:val="32"/>
        </w:rPr>
      </w:pPr>
      <w:r w:rsidRPr="0025295E">
        <w:rPr>
          <w:rFonts w:ascii="標楷體" w:eastAsia="標楷體" w:hAnsi="標楷體" w:hint="eastAsia"/>
          <w:sz w:val="32"/>
          <w:szCs w:val="32"/>
        </w:rPr>
        <w:t>身分證字號：</w:t>
      </w:r>
      <w:r w:rsidRPr="0025295E">
        <w:rPr>
          <w:rFonts w:ascii="標楷體" w:eastAsia="標楷體" w:hAnsi="標楷體"/>
          <w:sz w:val="32"/>
          <w:szCs w:val="32"/>
        </w:rPr>
        <w:t>(</w:t>
      </w:r>
      <w:r w:rsidRPr="0025295E">
        <w:rPr>
          <w:rFonts w:ascii="標楷體" w:eastAsia="標楷體" w:hAnsi="標楷體" w:hint="eastAsia"/>
          <w:sz w:val="32"/>
          <w:szCs w:val="32"/>
        </w:rPr>
        <w:t>法人免填</w:t>
      </w:r>
      <w:r w:rsidRPr="0025295E">
        <w:rPr>
          <w:rFonts w:ascii="標楷體" w:eastAsia="標楷體" w:hAnsi="標楷體"/>
          <w:sz w:val="32"/>
          <w:szCs w:val="32"/>
        </w:rPr>
        <w:t>)</w:t>
      </w:r>
    </w:p>
    <w:p w:rsidR="00D23768" w:rsidRDefault="00D23768" w:rsidP="00583503">
      <w:pPr>
        <w:spacing w:line="360" w:lineRule="auto"/>
        <w:ind w:firstLineChars="221" w:firstLine="707"/>
        <w:rPr>
          <w:rFonts w:ascii="標楷體" w:eastAsia="標楷體" w:hAnsi="標楷體"/>
          <w:sz w:val="32"/>
          <w:szCs w:val="32"/>
        </w:rPr>
      </w:pPr>
      <w:r w:rsidRPr="0025295E">
        <w:rPr>
          <w:rFonts w:ascii="標楷體" w:eastAsia="標楷體" w:hAnsi="標楷體" w:hint="eastAsia"/>
          <w:sz w:val="32"/>
          <w:szCs w:val="32"/>
        </w:rPr>
        <w:t>地址：</w:t>
      </w:r>
    </w:p>
    <w:p w:rsidR="00D23768" w:rsidRPr="0025295E" w:rsidRDefault="00D23768" w:rsidP="00583503">
      <w:pPr>
        <w:spacing w:line="360" w:lineRule="auto"/>
        <w:rPr>
          <w:rFonts w:ascii="標楷體" w:eastAsia="標楷體" w:hAnsi="標楷體"/>
          <w:sz w:val="32"/>
          <w:szCs w:val="32"/>
        </w:rPr>
      </w:pPr>
      <w:r w:rsidRPr="0025295E">
        <w:rPr>
          <w:rFonts w:ascii="標楷體" w:eastAsia="標楷體" w:hAnsi="標楷體" w:hint="eastAsia"/>
          <w:sz w:val="32"/>
          <w:szCs w:val="32"/>
        </w:rPr>
        <w:t>中</w:t>
      </w:r>
      <w:r>
        <w:rPr>
          <w:rFonts w:ascii="標楷體" w:eastAsia="標楷體" w:hAnsi="標楷體" w:hint="eastAsia"/>
          <w:sz w:val="32"/>
          <w:szCs w:val="32"/>
        </w:rPr>
        <w:t>華</w:t>
      </w:r>
      <w:r w:rsidRPr="0025295E">
        <w:rPr>
          <w:rFonts w:ascii="標楷體" w:eastAsia="標楷體" w:hAnsi="標楷體" w:hint="eastAsia"/>
          <w:sz w:val="32"/>
          <w:szCs w:val="32"/>
        </w:rPr>
        <w:t>民國</w:t>
      </w:r>
      <w:r>
        <w:rPr>
          <w:rFonts w:ascii="標楷體" w:eastAsia="標楷體" w:hAnsi="標楷體"/>
          <w:sz w:val="32"/>
          <w:szCs w:val="32"/>
        </w:rPr>
        <w:t xml:space="preserve">   </w:t>
      </w:r>
      <w:r w:rsidRPr="0025295E">
        <w:rPr>
          <w:rFonts w:ascii="標楷體" w:eastAsia="標楷體" w:hAnsi="標楷體"/>
          <w:sz w:val="32"/>
          <w:szCs w:val="32"/>
        </w:rPr>
        <w:t xml:space="preserve">         </w:t>
      </w:r>
      <w:r w:rsidRPr="0025295E">
        <w:rPr>
          <w:rFonts w:ascii="標楷體" w:eastAsia="標楷體" w:hAnsi="標楷體" w:hint="eastAsia"/>
          <w:sz w:val="32"/>
          <w:szCs w:val="32"/>
        </w:rPr>
        <w:t>年</w:t>
      </w:r>
      <w:r w:rsidRPr="0025295E">
        <w:rPr>
          <w:rFonts w:ascii="標楷體" w:eastAsia="標楷體" w:hAnsi="標楷體"/>
          <w:sz w:val="32"/>
          <w:szCs w:val="32"/>
        </w:rPr>
        <w:t xml:space="preserve">             </w:t>
      </w:r>
      <w:r w:rsidRPr="0025295E">
        <w:rPr>
          <w:rFonts w:ascii="標楷體" w:eastAsia="標楷體" w:hAnsi="標楷體" w:hint="eastAsia"/>
          <w:sz w:val="32"/>
          <w:szCs w:val="32"/>
        </w:rPr>
        <w:t>月</w:t>
      </w:r>
      <w:r w:rsidRPr="0025295E">
        <w:rPr>
          <w:rFonts w:ascii="標楷體" w:eastAsia="標楷體" w:hAnsi="標楷體"/>
          <w:sz w:val="32"/>
          <w:szCs w:val="32"/>
        </w:rPr>
        <w:t xml:space="preserve">            </w:t>
      </w:r>
      <w:r w:rsidRPr="0025295E">
        <w:rPr>
          <w:rFonts w:ascii="標楷體" w:eastAsia="標楷體" w:hAnsi="標楷體" w:hint="eastAsia"/>
          <w:sz w:val="32"/>
          <w:szCs w:val="32"/>
        </w:rPr>
        <w:t>日</w:t>
      </w:r>
    </w:p>
    <w:p w:rsidR="00D23768" w:rsidRPr="005D074A" w:rsidRDefault="00D23768" w:rsidP="00583503">
      <w:pPr>
        <w:rPr>
          <w:rFonts w:ascii="標楷體" w:eastAsia="標楷體" w:hAnsi="標楷體"/>
          <w:b/>
          <w:sz w:val="32"/>
          <w:szCs w:val="32"/>
        </w:rPr>
      </w:pPr>
    </w:p>
    <w:p w:rsidR="00D23768" w:rsidRPr="002D5D14" w:rsidRDefault="00D23768" w:rsidP="00A5456B">
      <w:pPr>
        <w:spacing w:line="240" w:lineRule="exact"/>
        <w:rPr>
          <w:szCs w:val="24"/>
        </w:rPr>
      </w:pPr>
    </w:p>
    <w:sectPr w:rsidR="00D23768" w:rsidRPr="002D5D14" w:rsidSect="00C7071D">
      <w:footerReference w:type="default" r:id="rId7"/>
      <w:pgSz w:w="11906" w:h="16838"/>
      <w:pgMar w:top="993"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768" w:rsidRDefault="00D23768" w:rsidP="007967BE">
      <w:r>
        <w:separator/>
      </w:r>
    </w:p>
  </w:endnote>
  <w:endnote w:type="continuationSeparator" w:id="0">
    <w:p w:rsidR="00D23768" w:rsidRDefault="00D23768" w:rsidP="00796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68" w:rsidRDefault="00D23768">
    <w:pPr>
      <w:pStyle w:val="Footer"/>
      <w:jc w:val="center"/>
    </w:pPr>
    <w:fldSimple w:instr=" PAGE   \* MERGEFORMAT ">
      <w:r w:rsidRPr="00DC2683">
        <w:rPr>
          <w:noProof/>
          <w:lang w:val="zh-TW"/>
        </w:rPr>
        <w:t>1</w:t>
      </w:r>
    </w:fldSimple>
  </w:p>
  <w:p w:rsidR="00D23768" w:rsidRDefault="00D237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768" w:rsidRDefault="00D23768" w:rsidP="007967BE">
      <w:r>
        <w:separator/>
      </w:r>
    </w:p>
  </w:footnote>
  <w:footnote w:type="continuationSeparator" w:id="0">
    <w:p w:rsidR="00D23768" w:rsidRDefault="00D23768" w:rsidP="00796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2DA9"/>
    <w:multiLevelType w:val="hybridMultilevel"/>
    <w:tmpl w:val="8A126FFC"/>
    <w:lvl w:ilvl="0" w:tplc="E1668EC2">
      <w:start w:val="2"/>
      <w:numFmt w:val="taiwaneseCountingThousand"/>
      <w:lvlText w:val="%1、"/>
      <w:lvlJc w:val="left"/>
      <w:pPr>
        <w:ind w:left="960" w:hanging="480"/>
      </w:pPr>
      <w:rPr>
        <w:rFonts w:cs="Times New Roman" w:hint="eastAsia"/>
        <w:b w:val="0"/>
      </w:rPr>
    </w:lvl>
    <w:lvl w:ilvl="1" w:tplc="6EFAEE0C">
      <w:start w:val="1"/>
      <w:numFmt w:val="taiwaneseCountingThousand"/>
      <w:lvlText w:val="(%2)"/>
      <w:lvlJc w:val="left"/>
      <w:pPr>
        <w:ind w:left="960" w:hanging="480"/>
      </w:pPr>
      <w:rPr>
        <w:rFonts w:cs="Times New Roman" w:hint="default"/>
        <w:color w:val="auto"/>
        <w:u w:val="none"/>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520432B"/>
    <w:multiLevelType w:val="hybridMultilevel"/>
    <w:tmpl w:val="23A6ECB6"/>
    <w:lvl w:ilvl="0" w:tplc="A080E7D8">
      <w:start w:val="3"/>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6534809"/>
    <w:multiLevelType w:val="hybridMultilevel"/>
    <w:tmpl w:val="868402E0"/>
    <w:lvl w:ilvl="0" w:tplc="3A1469D6">
      <w:start w:val="1"/>
      <w:numFmt w:val="taiwaneseCountingThousand"/>
      <w:lvlText w:val="%1、"/>
      <w:lvlJc w:val="left"/>
      <w:pPr>
        <w:ind w:left="480" w:hanging="480"/>
      </w:pPr>
      <w:rPr>
        <w:rFonts w:cs="Times New Roman" w:hint="eastAsia"/>
        <w:b w:val="0"/>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7365088"/>
    <w:multiLevelType w:val="hybridMultilevel"/>
    <w:tmpl w:val="93AC9510"/>
    <w:lvl w:ilvl="0" w:tplc="3A1469D6">
      <w:start w:val="1"/>
      <w:numFmt w:val="taiwaneseCountingThousand"/>
      <w:lvlText w:val="%1、"/>
      <w:lvlJc w:val="left"/>
      <w:pPr>
        <w:ind w:left="480" w:hanging="480"/>
      </w:pPr>
      <w:rPr>
        <w:rFonts w:cs="Times New Roman" w:hint="eastAsia"/>
        <w:b w:val="0"/>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A087653"/>
    <w:multiLevelType w:val="hybridMultilevel"/>
    <w:tmpl w:val="2D324C68"/>
    <w:lvl w:ilvl="0" w:tplc="DF0ED0C8">
      <w:start w:val="2"/>
      <w:numFmt w:val="taiwaneseCountingThousand"/>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A7565EF"/>
    <w:multiLevelType w:val="hybridMultilevel"/>
    <w:tmpl w:val="AFF6140C"/>
    <w:lvl w:ilvl="0" w:tplc="3A1469D6">
      <w:start w:val="1"/>
      <w:numFmt w:val="taiwaneseCountingThousand"/>
      <w:lvlText w:val="%1、"/>
      <w:lvlJc w:val="left"/>
      <w:pPr>
        <w:ind w:left="480" w:hanging="480"/>
      </w:pPr>
      <w:rPr>
        <w:rFonts w:cs="Times New Roman" w:hint="eastAsia"/>
        <w:b w:val="0"/>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B574BA7"/>
    <w:multiLevelType w:val="hybridMultilevel"/>
    <w:tmpl w:val="B3322502"/>
    <w:lvl w:ilvl="0" w:tplc="8F6472DE">
      <w:start w:val="1"/>
      <w:numFmt w:val="taiwaneseCountingThousand"/>
      <w:lvlText w:val="(%1)"/>
      <w:lvlJc w:val="left"/>
      <w:pPr>
        <w:ind w:left="764" w:hanging="48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7">
    <w:nsid w:val="0BAF58F9"/>
    <w:multiLevelType w:val="hybridMultilevel"/>
    <w:tmpl w:val="4484F740"/>
    <w:lvl w:ilvl="0" w:tplc="12406B20">
      <w:start w:val="2"/>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C082FF0"/>
    <w:multiLevelType w:val="hybridMultilevel"/>
    <w:tmpl w:val="6694CED4"/>
    <w:lvl w:ilvl="0" w:tplc="EE745E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7165A32"/>
    <w:multiLevelType w:val="hybridMultilevel"/>
    <w:tmpl w:val="4D60BAD8"/>
    <w:lvl w:ilvl="0" w:tplc="8AC637FC">
      <w:start w:val="1"/>
      <w:numFmt w:val="taiwaneseCountingThousand"/>
      <w:lvlText w:val="(%1)"/>
      <w:lvlJc w:val="left"/>
      <w:pPr>
        <w:ind w:left="960" w:hanging="480"/>
      </w:pPr>
      <w:rPr>
        <w:rFonts w:ascii="標楷體" w:eastAsia="標楷體"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1C727DC6"/>
    <w:multiLevelType w:val="hybridMultilevel"/>
    <w:tmpl w:val="B1360222"/>
    <w:lvl w:ilvl="0" w:tplc="B7B29F5C">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C895BC8"/>
    <w:multiLevelType w:val="hybridMultilevel"/>
    <w:tmpl w:val="D366AED0"/>
    <w:lvl w:ilvl="0" w:tplc="F566E184">
      <w:start w:val="1"/>
      <w:numFmt w:val="taiwaneseCountingThousand"/>
      <w:lvlText w:val="(%1)"/>
      <w:lvlJc w:val="left"/>
      <w:pPr>
        <w:ind w:left="960" w:hanging="480"/>
      </w:pPr>
      <w:rPr>
        <w:rFonts w:cs="Times New Roman" w:hint="default"/>
        <w:color w:val="00000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21C113B3"/>
    <w:multiLevelType w:val="hybridMultilevel"/>
    <w:tmpl w:val="702CDE8A"/>
    <w:lvl w:ilvl="0" w:tplc="0E8460B0">
      <w:start w:val="1"/>
      <w:numFmt w:val="taiwaneseCountingThousand"/>
      <w:lvlText w:val="%1、"/>
      <w:lvlJc w:val="left"/>
      <w:pPr>
        <w:ind w:left="480" w:hanging="480"/>
      </w:pPr>
      <w:rPr>
        <w:rFonts w:cs="Times New Roman"/>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1DF2C5B"/>
    <w:multiLevelType w:val="hybridMultilevel"/>
    <w:tmpl w:val="76E844B6"/>
    <w:lvl w:ilvl="0" w:tplc="6AFCDCAC">
      <w:start w:val="1"/>
      <w:numFmt w:val="taiwaneseCountingThousand"/>
      <w:lvlText w:val="(%1)"/>
      <w:lvlJc w:val="left"/>
      <w:pPr>
        <w:ind w:left="960" w:hanging="480"/>
      </w:pPr>
      <w:rPr>
        <w:rFonts w:cs="Times New Roman" w:hint="default"/>
        <w:color w:val="000000"/>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250604AF"/>
    <w:multiLevelType w:val="hybridMultilevel"/>
    <w:tmpl w:val="779C3832"/>
    <w:lvl w:ilvl="0" w:tplc="27DCAAFC">
      <w:start w:val="1"/>
      <w:numFmt w:val="decimal"/>
      <w:lvlText w:val="%1."/>
      <w:lvlJc w:val="left"/>
      <w:pPr>
        <w:ind w:left="1440" w:hanging="480"/>
      </w:pPr>
      <w:rPr>
        <w:rFonts w:cs="Times New Roman" w:hint="eastAsia"/>
        <w:u w:val="none"/>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nsid w:val="2BFF1741"/>
    <w:multiLevelType w:val="hybridMultilevel"/>
    <w:tmpl w:val="78FCC8B0"/>
    <w:lvl w:ilvl="0" w:tplc="C0B0C258">
      <w:start w:val="1"/>
      <w:numFmt w:val="taiwaneseCountingThousand"/>
      <w:lvlText w:val="(%1)"/>
      <w:lvlJc w:val="left"/>
      <w:pPr>
        <w:ind w:left="705" w:hanging="480"/>
      </w:pPr>
      <w:rPr>
        <w:rFonts w:ascii="標楷體" w:eastAsia="標楷體" w:hAnsi="標楷體" w:cs="Times New Roman" w:hint="default"/>
        <w:b w:val="0"/>
        <w:color w:val="000000"/>
      </w:rPr>
    </w:lvl>
    <w:lvl w:ilvl="1" w:tplc="04090019" w:tentative="1">
      <w:start w:val="1"/>
      <w:numFmt w:val="ideographTraditional"/>
      <w:lvlText w:val="%2、"/>
      <w:lvlJc w:val="left"/>
      <w:pPr>
        <w:ind w:left="1185" w:hanging="480"/>
      </w:pPr>
      <w:rPr>
        <w:rFonts w:cs="Times New Roman"/>
      </w:rPr>
    </w:lvl>
    <w:lvl w:ilvl="2" w:tplc="0409001B" w:tentative="1">
      <w:start w:val="1"/>
      <w:numFmt w:val="lowerRoman"/>
      <w:lvlText w:val="%3."/>
      <w:lvlJc w:val="right"/>
      <w:pPr>
        <w:ind w:left="1665" w:hanging="480"/>
      </w:pPr>
      <w:rPr>
        <w:rFonts w:cs="Times New Roman"/>
      </w:rPr>
    </w:lvl>
    <w:lvl w:ilvl="3" w:tplc="0409000F" w:tentative="1">
      <w:start w:val="1"/>
      <w:numFmt w:val="decimal"/>
      <w:lvlText w:val="%4."/>
      <w:lvlJc w:val="left"/>
      <w:pPr>
        <w:ind w:left="2145" w:hanging="480"/>
      </w:pPr>
      <w:rPr>
        <w:rFonts w:cs="Times New Roman"/>
      </w:rPr>
    </w:lvl>
    <w:lvl w:ilvl="4" w:tplc="04090019" w:tentative="1">
      <w:start w:val="1"/>
      <w:numFmt w:val="ideographTraditional"/>
      <w:lvlText w:val="%5、"/>
      <w:lvlJc w:val="left"/>
      <w:pPr>
        <w:ind w:left="2625" w:hanging="480"/>
      </w:pPr>
      <w:rPr>
        <w:rFonts w:cs="Times New Roman"/>
      </w:rPr>
    </w:lvl>
    <w:lvl w:ilvl="5" w:tplc="0409001B" w:tentative="1">
      <w:start w:val="1"/>
      <w:numFmt w:val="lowerRoman"/>
      <w:lvlText w:val="%6."/>
      <w:lvlJc w:val="right"/>
      <w:pPr>
        <w:ind w:left="3105" w:hanging="480"/>
      </w:pPr>
      <w:rPr>
        <w:rFonts w:cs="Times New Roman"/>
      </w:rPr>
    </w:lvl>
    <w:lvl w:ilvl="6" w:tplc="0409000F" w:tentative="1">
      <w:start w:val="1"/>
      <w:numFmt w:val="decimal"/>
      <w:lvlText w:val="%7."/>
      <w:lvlJc w:val="left"/>
      <w:pPr>
        <w:ind w:left="3585" w:hanging="480"/>
      </w:pPr>
      <w:rPr>
        <w:rFonts w:cs="Times New Roman"/>
      </w:rPr>
    </w:lvl>
    <w:lvl w:ilvl="7" w:tplc="04090019" w:tentative="1">
      <w:start w:val="1"/>
      <w:numFmt w:val="ideographTraditional"/>
      <w:lvlText w:val="%8、"/>
      <w:lvlJc w:val="left"/>
      <w:pPr>
        <w:ind w:left="4065" w:hanging="480"/>
      </w:pPr>
      <w:rPr>
        <w:rFonts w:cs="Times New Roman"/>
      </w:rPr>
    </w:lvl>
    <w:lvl w:ilvl="8" w:tplc="0409001B" w:tentative="1">
      <w:start w:val="1"/>
      <w:numFmt w:val="lowerRoman"/>
      <w:lvlText w:val="%9."/>
      <w:lvlJc w:val="right"/>
      <w:pPr>
        <w:ind w:left="4545" w:hanging="480"/>
      </w:pPr>
      <w:rPr>
        <w:rFonts w:cs="Times New Roman"/>
      </w:rPr>
    </w:lvl>
  </w:abstractNum>
  <w:abstractNum w:abstractNumId="16">
    <w:nsid w:val="2E897D40"/>
    <w:multiLevelType w:val="hybridMultilevel"/>
    <w:tmpl w:val="95F419EA"/>
    <w:lvl w:ilvl="0" w:tplc="DAD49AD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161129D"/>
    <w:multiLevelType w:val="hybridMultilevel"/>
    <w:tmpl w:val="A05EA786"/>
    <w:lvl w:ilvl="0" w:tplc="04090015">
      <w:start w:val="1"/>
      <w:numFmt w:val="taiwaneseCountingThousand"/>
      <w:lvlText w:val="%1、"/>
      <w:lvlJc w:val="left"/>
      <w:pPr>
        <w:ind w:left="492" w:hanging="480"/>
      </w:pPr>
      <w:rPr>
        <w:rFonts w:cs="Times New Roman"/>
      </w:rPr>
    </w:lvl>
    <w:lvl w:ilvl="1" w:tplc="04090019" w:tentative="1">
      <w:start w:val="1"/>
      <w:numFmt w:val="ideographTraditional"/>
      <w:lvlText w:val="%2、"/>
      <w:lvlJc w:val="left"/>
      <w:pPr>
        <w:ind w:left="972" w:hanging="480"/>
      </w:pPr>
      <w:rPr>
        <w:rFonts w:cs="Times New Roman"/>
      </w:rPr>
    </w:lvl>
    <w:lvl w:ilvl="2" w:tplc="0409001B" w:tentative="1">
      <w:start w:val="1"/>
      <w:numFmt w:val="lowerRoman"/>
      <w:lvlText w:val="%3."/>
      <w:lvlJc w:val="right"/>
      <w:pPr>
        <w:ind w:left="1452" w:hanging="480"/>
      </w:pPr>
      <w:rPr>
        <w:rFonts w:cs="Times New Roman"/>
      </w:rPr>
    </w:lvl>
    <w:lvl w:ilvl="3" w:tplc="0409000F" w:tentative="1">
      <w:start w:val="1"/>
      <w:numFmt w:val="decimal"/>
      <w:lvlText w:val="%4."/>
      <w:lvlJc w:val="left"/>
      <w:pPr>
        <w:ind w:left="1932" w:hanging="480"/>
      </w:pPr>
      <w:rPr>
        <w:rFonts w:cs="Times New Roman"/>
      </w:rPr>
    </w:lvl>
    <w:lvl w:ilvl="4" w:tplc="04090019" w:tentative="1">
      <w:start w:val="1"/>
      <w:numFmt w:val="ideographTraditional"/>
      <w:lvlText w:val="%5、"/>
      <w:lvlJc w:val="left"/>
      <w:pPr>
        <w:ind w:left="2412" w:hanging="480"/>
      </w:pPr>
      <w:rPr>
        <w:rFonts w:cs="Times New Roman"/>
      </w:rPr>
    </w:lvl>
    <w:lvl w:ilvl="5" w:tplc="0409001B" w:tentative="1">
      <w:start w:val="1"/>
      <w:numFmt w:val="lowerRoman"/>
      <w:lvlText w:val="%6."/>
      <w:lvlJc w:val="right"/>
      <w:pPr>
        <w:ind w:left="2892" w:hanging="480"/>
      </w:pPr>
      <w:rPr>
        <w:rFonts w:cs="Times New Roman"/>
      </w:rPr>
    </w:lvl>
    <w:lvl w:ilvl="6" w:tplc="0409000F" w:tentative="1">
      <w:start w:val="1"/>
      <w:numFmt w:val="decimal"/>
      <w:lvlText w:val="%7."/>
      <w:lvlJc w:val="left"/>
      <w:pPr>
        <w:ind w:left="3372" w:hanging="480"/>
      </w:pPr>
      <w:rPr>
        <w:rFonts w:cs="Times New Roman"/>
      </w:rPr>
    </w:lvl>
    <w:lvl w:ilvl="7" w:tplc="04090019" w:tentative="1">
      <w:start w:val="1"/>
      <w:numFmt w:val="ideographTraditional"/>
      <w:lvlText w:val="%8、"/>
      <w:lvlJc w:val="left"/>
      <w:pPr>
        <w:ind w:left="3852" w:hanging="480"/>
      </w:pPr>
      <w:rPr>
        <w:rFonts w:cs="Times New Roman"/>
      </w:rPr>
    </w:lvl>
    <w:lvl w:ilvl="8" w:tplc="0409001B" w:tentative="1">
      <w:start w:val="1"/>
      <w:numFmt w:val="lowerRoman"/>
      <w:lvlText w:val="%9."/>
      <w:lvlJc w:val="right"/>
      <w:pPr>
        <w:ind w:left="4332" w:hanging="480"/>
      </w:pPr>
      <w:rPr>
        <w:rFonts w:cs="Times New Roman"/>
      </w:rPr>
    </w:lvl>
  </w:abstractNum>
  <w:abstractNum w:abstractNumId="18">
    <w:nsid w:val="31C74CCB"/>
    <w:multiLevelType w:val="hybridMultilevel"/>
    <w:tmpl w:val="ADC4D934"/>
    <w:lvl w:ilvl="0" w:tplc="6BF0547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28E4137"/>
    <w:multiLevelType w:val="hybridMultilevel"/>
    <w:tmpl w:val="33E667B8"/>
    <w:lvl w:ilvl="0" w:tplc="9B5EFF6C">
      <w:start w:val="1"/>
      <w:numFmt w:val="taiwaneseCountingThousand"/>
      <w:lvlText w:val="(%1)"/>
      <w:lvlJc w:val="left"/>
      <w:pPr>
        <w:ind w:left="960" w:hanging="480"/>
      </w:pPr>
      <w:rPr>
        <w:rFonts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33143E9A"/>
    <w:multiLevelType w:val="hybridMultilevel"/>
    <w:tmpl w:val="4D60BAD8"/>
    <w:lvl w:ilvl="0" w:tplc="8AC637FC">
      <w:start w:val="1"/>
      <w:numFmt w:val="taiwaneseCountingThousand"/>
      <w:lvlText w:val="(%1)"/>
      <w:lvlJc w:val="left"/>
      <w:pPr>
        <w:ind w:left="960" w:hanging="480"/>
      </w:pPr>
      <w:rPr>
        <w:rFonts w:ascii="標楷體" w:eastAsia="標楷體"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33B016FF"/>
    <w:multiLevelType w:val="hybridMultilevel"/>
    <w:tmpl w:val="88605544"/>
    <w:lvl w:ilvl="0" w:tplc="8F6472DE">
      <w:start w:val="1"/>
      <w:numFmt w:val="taiwaneseCountingThousand"/>
      <w:lvlText w:val="(%1)"/>
      <w:lvlJc w:val="left"/>
      <w:pPr>
        <w:ind w:left="1189"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34A3093E"/>
    <w:multiLevelType w:val="hybridMultilevel"/>
    <w:tmpl w:val="9C10BEC0"/>
    <w:lvl w:ilvl="0" w:tplc="806405B0">
      <w:start w:val="1"/>
      <w:numFmt w:val="taiwaneseCountingThousand"/>
      <w:lvlText w:val="%1、"/>
      <w:lvlJc w:val="left"/>
      <w:pPr>
        <w:ind w:left="480" w:hanging="480"/>
      </w:pPr>
      <w:rPr>
        <w:rFonts w:cs="Times New Roman" w:hint="eastAsia"/>
        <w:b w:val="0"/>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35605773"/>
    <w:multiLevelType w:val="hybridMultilevel"/>
    <w:tmpl w:val="717E53A4"/>
    <w:lvl w:ilvl="0" w:tplc="49BC41A8">
      <w:start w:val="1"/>
      <w:numFmt w:val="decimal"/>
      <w:lvlText w:val="%1."/>
      <w:lvlJc w:val="left"/>
      <w:pPr>
        <w:ind w:left="1440" w:hanging="480"/>
      </w:pPr>
      <w:rPr>
        <w:rFonts w:cs="Times New Roman" w:hint="eastAsia"/>
        <w:u w:val="none"/>
      </w:rPr>
    </w:lvl>
    <w:lvl w:ilvl="1" w:tplc="9648D2CA">
      <w:start w:val="2"/>
      <w:numFmt w:val="taiwaneseCountingThousand"/>
      <w:lvlText w:val="%2、"/>
      <w:lvlJc w:val="left"/>
      <w:pPr>
        <w:ind w:left="1830" w:hanging="39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370622D7"/>
    <w:multiLevelType w:val="hybridMultilevel"/>
    <w:tmpl w:val="403CCEE6"/>
    <w:lvl w:ilvl="0" w:tplc="04090015">
      <w:start w:val="1"/>
      <w:numFmt w:val="taiwaneseCountingThousand"/>
      <w:lvlText w:val="%1、"/>
      <w:lvlJc w:val="left"/>
      <w:pPr>
        <w:ind w:left="480" w:hanging="480"/>
      </w:pPr>
      <w:rPr>
        <w:rFonts w:cs="Times New Roman"/>
      </w:rPr>
    </w:lvl>
    <w:lvl w:ilvl="1" w:tplc="C4D0F5D4">
      <w:start w:val="18"/>
      <w:numFmt w:val="decimal"/>
      <w:lvlText w:val="%2"/>
      <w:lvlJc w:val="left"/>
      <w:pPr>
        <w:ind w:left="840" w:hanging="360"/>
      </w:pPr>
      <w:rPr>
        <w:rFonts w:cs="Times New Roman" w:hint="default"/>
        <w:color w:val="FF000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38677C81"/>
    <w:multiLevelType w:val="hybridMultilevel"/>
    <w:tmpl w:val="F0128C3A"/>
    <w:lvl w:ilvl="0" w:tplc="C3A05AC6">
      <w:start w:val="4"/>
      <w:numFmt w:val="taiwaneseCountingThousand"/>
      <w:lvlText w:val="%1、"/>
      <w:lvlJc w:val="left"/>
      <w:pPr>
        <w:ind w:left="480" w:hanging="480"/>
      </w:pPr>
      <w:rPr>
        <w:rFonts w:cs="Times New Roman" w:hint="eastAsia"/>
        <w:b w:val="0"/>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3A09241B"/>
    <w:multiLevelType w:val="hybridMultilevel"/>
    <w:tmpl w:val="3C1A341A"/>
    <w:lvl w:ilvl="0" w:tplc="1382D47C">
      <w:start w:val="1"/>
      <w:numFmt w:val="taiwaneseCountingThousand"/>
      <w:lvlText w:val="(%1)"/>
      <w:lvlJc w:val="left"/>
      <w:pPr>
        <w:ind w:left="615" w:hanging="61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3EDB0662"/>
    <w:multiLevelType w:val="hybridMultilevel"/>
    <w:tmpl w:val="EDC64F6C"/>
    <w:lvl w:ilvl="0" w:tplc="379CAB5A">
      <w:start w:val="1"/>
      <w:numFmt w:val="taiwaneseCountingThousand"/>
      <w:lvlText w:val="(%1)"/>
      <w:lvlJc w:val="left"/>
      <w:pPr>
        <w:ind w:left="480" w:hanging="480"/>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1B61EA3"/>
    <w:multiLevelType w:val="hybridMultilevel"/>
    <w:tmpl w:val="116EE4CC"/>
    <w:lvl w:ilvl="0" w:tplc="494678FA">
      <w:start w:val="1"/>
      <w:numFmt w:val="taiwaneseCountingThousand"/>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3B24934"/>
    <w:multiLevelType w:val="hybridMultilevel"/>
    <w:tmpl w:val="48844370"/>
    <w:lvl w:ilvl="0" w:tplc="0409000F">
      <w:start w:val="1"/>
      <w:numFmt w:val="decimal"/>
      <w:lvlText w:val="%1."/>
      <w:lvlJc w:val="left"/>
      <w:pPr>
        <w:ind w:left="1246" w:hanging="480"/>
      </w:pPr>
      <w:rPr>
        <w:rFonts w:cs="Times New Roman"/>
      </w:rPr>
    </w:lvl>
    <w:lvl w:ilvl="1" w:tplc="04090019" w:tentative="1">
      <w:start w:val="1"/>
      <w:numFmt w:val="ideographTraditional"/>
      <w:lvlText w:val="%2、"/>
      <w:lvlJc w:val="left"/>
      <w:pPr>
        <w:ind w:left="1726" w:hanging="480"/>
      </w:pPr>
      <w:rPr>
        <w:rFonts w:cs="Times New Roman"/>
      </w:rPr>
    </w:lvl>
    <w:lvl w:ilvl="2" w:tplc="0409001B" w:tentative="1">
      <w:start w:val="1"/>
      <w:numFmt w:val="lowerRoman"/>
      <w:lvlText w:val="%3."/>
      <w:lvlJc w:val="right"/>
      <w:pPr>
        <w:ind w:left="2206" w:hanging="480"/>
      </w:pPr>
      <w:rPr>
        <w:rFonts w:cs="Times New Roman"/>
      </w:rPr>
    </w:lvl>
    <w:lvl w:ilvl="3" w:tplc="0409000F" w:tentative="1">
      <w:start w:val="1"/>
      <w:numFmt w:val="decimal"/>
      <w:lvlText w:val="%4."/>
      <w:lvlJc w:val="left"/>
      <w:pPr>
        <w:ind w:left="2686" w:hanging="480"/>
      </w:pPr>
      <w:rPr>
        <w:rFonts w:cs="Times New Roman"/>
      </w:rPr>
    </w:lvl>
    <w:lvl w:ilvl="4" w:tplc="04090019" w:tentative="1">
      <w:start w:val="1"/>
      <w:numFmt w:val="ideographTraditional"/>
      <w:lvlText w:val="%5、"/>
      <w:lvlJc w:val="left"/>
      <w:pPr>
        <w:ind w:left="3166" w:hanging="480"/>
      </w:pPr>
      <w:rPr>
        <w:rFonts w:cs="Times New Roman"/>
      </w:rPr>
    </w:lvl>
    <w:lvl w:ilvl="5" w:tplc="0409001B" w:tentative="1">
      <w:start w:val="1"/>
      <w:numFmt w:val="lowerRoman"/>
      <w:lvlText w:val="%6."/>
      <w:lvlJc w:val="right"/>
      <w:pPr>
        <w:ind w:left="3646" w:hanging="480"/>
      </w:pPr>
      <w:rPr>
        <w:rFonts w:cs="Times New Roman"/>
      </w:rPr>
    </w:lvl>
    <w:lvl w:ilvl="6" w:tplc="0409000F" w:tentative="1">
      <w:start w:val="1"/>
      <w:numFmt w:val="decimal"/>
      <w:lvlText w:val="%7."/>
      <w:lvlJc w:val="left"/>
      <w:pPr>
        <w:ind w:left="4126" w:hanging="480"/>
      </w:pPr>
      <w:rPr>
        <w:rFonts w:cs="Times New Roman"/>
      </w:rPr>
    </w:lvl>
    <w:lvl w:ilvl="7" w:tplc="04090019" w:tentative="1">
      <w:start w:val="1"/>
      <w:numFmt w:val="ideographTraditional"/>
      <w:lvlText w:val="%8、"/>
      <w:lvlJc w:val="left"/>
      <w:pPr>
        <w:ind w:left="4606" w:hanging="480"/>
      </w:pPr>
      <w:rPr>
        <w:rFonts w:cs="Times New Roman"/>
      </w:rPr>
    </w:lvl>
    <w:lvl w:ilvl="8" w:tplc="0409001B" w:tentative="1">
      <w:start w:val="1"/>
      <w:numFmt w:val="lowerRoman"/>
      <w:lvlText w:val="%9."/>
      <w:lvlJc w:val="right"/>
      <w:pPr>
        <w:ind w:left="5086" w:hanging="480"/>
      </w:pPr>
      <w:rPr>
        <w:rFonts w:cs="Times New Roman"/>
      </w:rPr>
    </w:lvl>
  </w:abstractNum>
  <w:abstractNum w:abstractNumId="30">
    <w:nsid w:val="43E60E13"/>
    <w:multiLevelType w:val="hybridMultilevel"/>
    <w:tmpl w:val="88605544"/>
    <w:lvl w:ilvl="0" w:tplc="8F6472D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nsid w:val="498A7877"/>
    <w:multiLevelType w:val="hybridMultilevel"/>
    <w:tmpl w:val="2888738A"/>
    <w:lvl w:ilvl="0" w:tplc="E548A46E">
      <w:start w:val="1"/>
      <w:numFmt w:val="taiwaneseCountingThousand"/>
      <w:lvlText w:val="(%1)"/>
      <w:lvlJc w:val="left"/>
      <w:pPr>
        <w:ind w:left="480" w:hanging="480"/>
      </w:pPr>
      <w:rPr>
        <w:rFonts w:cs="Times New Roman" w:hint="default"/>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BA54A5A"/>
    <w:multiLevelType w:val="hybridMultilevel"/>
    <w:tmpl w:val="334A2884"/>
    <w:lvl w:ilvl="0" w:tplc="DA5A5184">
      <w:start w:val="11"/>
      <w:numFmt w:val="taiwaneseCountingThousand"/>
      <w:lvlText w:val="%1、"/>
      <w:lvlJc w:val="left"/>
      <w:pPr>
        <w:ind w:left="633" w:hanging="480"/>
      </w:pPr>
      <w:rPr>
        <w:rFonts w:cs="Times New Roman" w:hint="eastAsia"/>
        <w:b w:val="0"/>
      </w:rPr>
    </w:lvl>
    <w:lvl w:ilvl="1" w:tplc="04090019" w:tentative="1">
      <w:start w:val="1"/>
      <w:numFmt w:val="ideographTraditional"/>
      <w:lvlText w:val="%2、"/>
      <w:lvlJc w:val="left"/>
      <w:pPr>
        <w:ind w:left="1113" w:hanging="480"/>
      </w:pPr>
      <w:rPr>
        <w:rFonts w:cs="Times New Roman"/>
      </w:rPr>
    </w:lvl>
    <w:lvl w:ilvl="2" w:tplc="0409001B" w:tentative="1">
      <w:start w:val="1"/>
      <w:numFmt w:val="lowerRoman"/>
      <w:lvlText w:val="%3."/>
      <w:lvlJc w:val="right"/>
      <w:pPr>
        <w:ind w:left="1593" w:hanging="480"/>
      </w:pPr>
      <w:rPr>
        <w:rFonts w:cs="Times New Roman"/>
      </w:rPr>
    </w:lvl>
    <w:lvl w:ilvl="3" w:tplc="0409000F" w:tentative="1">
      <w:start w:val="1"/>
      <w:numFmt w:val="decimal"/>
      <w:lvlText w:val="%4."/>
      <w:lvlJc w:val="left"/>
      <w:pPr>
        <w:ind w:left="2073" w:hanging="480"/>
      </w:pPr>
      <w:rPr>
        <w:rFonts w:cs="Times New Roman"/>
      </w:rPr>
    </w:lvl>
    <w:lvl w:ilvl="4" w:tplc="04090019" w:tentative="1">
      <w:start w:val="1"/>
      <w:numFmt w:val="ideographTraditional"/>
      <w:lvlText w:val="%5、"/>
      <w:lvlJc w:val="left"/>
      <w:pPr>
        <w:ind w:left="2553" w:hanging="480"/>
      </w:pPr>
      <w:rPr>
        <w:rFonts w:cs="Times New Roman"/>
      </w:rPr>
    </w:lvl>
    <w:lvl w:ilvl="5" w:tplc="0409001B" w:tentative="1">
      <w:start w:val="1"/>
      <w:numFmt w:val="lowerRoman"/>
      <w:lvlText w:val="%6."/>
      <w:lvlJc w:val="right"/>
      <w:pPr>
        <w:ind w:left="3033" w:hanging="480"/>
      </w:pPr>
      <w:rPr>
        <w:rFonts w:cs="Times New Roman"/>
      </w:rPr>
    </w:lvl>
    <w:lvl w:ilvl="6" w:tplc="0409000F" w:tentative="1">
      <w:start w:val="1"/>
      <w:numFmt w:val="decimal"/>
      <w:lvlText w:val="%7."/>
      <w:lvlJc w:val="left"/>
      <w:pPr>
        <w:ind w:left="3513" w:hanging="480"/>
      </w:pPr>
      <w:rPr>
        <w:rFonts w:cs="Times New Roman"/>
      </w:rPr>
    </w:lvl>
    <w:lvl w:ilvl="7" w:tplc="04090019" w:tentative="1">
      <w:start w:val="1"/>
      <w:numFmt w:val="ideographTraditional"/>
      <w:lvlText w:val="%8、"/>
      <w:lvlJc w:val="left"/>
      <w:pPr>
        <w:ind w:left="3993" w:hanging="480"/>
      </w:pPr>
      <w:rPr>
        <w:rFonts w:cs="Times New Roman"/>
      </w:rPr>
    </w:lvl>
    <w:lvl w:ilvl="8" w:tplc="0409001B" w:tentative="1">
      <w:start w:val="1"/>
      <w:numFmt w:val="lowerRoman"/>
      <w:lvlText w:val="%9."/>
      <w:lvlJc w:val="right"/>
      <w:pPr>
        <w:ind w:left="4473" w:hanging="480"/>
      </w:pPr>
      <w:rPr>
        <w:rFonts w:cs="Times New Roman"/>
      </w:rPr>
    </w:lvl>
  </w:abstractNum>
  <w:abstractNum w:abstractNumId="33">
    <w:nsid w:val="4E2E08ED"/>
    <w:multiLevelType w:val="hybridMultilevel"/>
    <w:tmpl w:val="EB1A0302"/>
    <w:lvl w:ilvl="0" w:tplc="AF3AF0CA">
      <w:start w:val="1"/>
      <w:numFmt w:val="decimal"/>
      <w:lvlText w:val="%1."/>
      <w:lvlJc w:val="left"/>
      <w:pPr>
        <w:ind w:left="1440" w:hanging="480"/>
      </w:pPr>
      <w:rPr>
        <w:rFonts w:cs="Times New Roman" w:hint="eastAsia"/>
        <w:color w:val="000000"/>
        <w:u w:val="none"/>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nsid w:val="52154734"/>
    <w:multiLevelType w:val="hybridMultilevel"/>
    <w:tmpl w:val="EF949F24"/>
    <w:lvl w:ilvl="0" w:tplc="995E14D0">
      <w:start w:val="3"/>
      <w:numFmt w:val="taiwaneseCountingThousand"/>
      <w:lvlText w:val="%1、"/>
      <w:lvlJc w:val="left"/>
      <w:pPr>
        <w:ind w:left="960" w:hanging="480"/>
      </w:pPr>
      <w:rPr>
        <w:rFonts w:cs="Times New Roman" w:hint="eastAsia"/>
        <w:b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5218334A"/>
    <w:multiLevelType w:val="hybridMultilevel"/>
    <w:tmpl w:val="F05C9AF6"/>
    <w:lvl w:ilvl="0" w:tplc="4E0A3688">
      <w:start w:val="1"/>
      <w:numFmt w:val="taiwaneseCountingThousand"/>
      <w:lvlText w:val="(%1)"/>
      <w:lvlJc w:val="left"/>
      <w:pPr>
        <w:ind w:left="960" w:hanging="480"/>
      </w:pPr>
      <w:rPr>
        <w:rFonts w:cs="Times New Roman" w:hint="default"/>
        <w:color w:val="000000"/>
      </w:rPr>
    </w:lvl>
    <w:lvl w:ilvl="1" w:tplc="2D0EF03C">
      <w:start w:val="1"/>
      <w:numFmt w:val="taiwaneseCountingThousand"/>
      <w:lvlText w:val="%2、"/>
      <w:lvlJc w:val="left"/>
      <w:pPr>
        <w:ind w:left="1680" w:hanging="720"/>
      </w:pPr>
      <w:rPr>
        <w:rFonts w:ascii="標楷體" w:eastAsia="標楷體" w:hAnsi="標楷體"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nsid w:val="52473FD6"/>
    <w:multiLevelType w:val="hybridMultilevel"/>
    <w:tmpl w:val="72C8E00A"/>
    <w:lvl w:ilvl="0" w:tplc="FD4CE174">
      <w:start w:val="3"/>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52607866"/>
    <w:multiLevelType w:val="hybridMultilevel"/>
    <w:tmpl w:val="DF903BC8"/>
    <w:lvl w:ilvl="0" w:tplc="3A1469D6">
      <w:start w:val="1"/>
      <w:numFmt w:val="taiwaneseCountingThousand"/>
      <w:lvlText w:val="%1、"/>
      <w:lvlJc w:val="left"/>
      <w:pPr>
        <w:ind w:left="480" w:hanging="480"/>
      </w:pPr>
      <w:rPr>
        <w:rFonts w:cs="Times New Roman" w:hint="eastAsia"/>
        <w:b w:val="0"/>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56530822"/>
    <w:multiLevelType w:val="hybridMultilevel"/>
    <w:tmpl w:val="05F283D0"/>
    <w:lvl w:ilvl="0" w:tplc="54605B68">
      <w:start w:val="1"/>
      <w:numFmt w:val="taiwaneseCountingThousand"/>
      <w:lvlText w:val="%1、"/>
      <w:lvlJc w:val="left"/>
      <w:pPr>
        <w:ind w:left="480" w:hanging="480"/>
      </w:pPr>
      <w:rPr>
        <w:rFonts w:cs="Times New Roman" w:hint="eastAsia"/>
        <w:b w:val="0"/>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56E023C3"/>
    <w:multiLevelType w:val="hybridMultilevel"/>
    <w:tmpl w:val="4418CB22"/>
    <w:lvl w:ilvl="0" w:tplc="579ECBBC">
      <w:start w:val="1"/>
      <w:numFmt w:val="decimal"/>
      <w:lvlText w:val="%1."/>
      <w:lvlJc w:val="left"/>
      <w:pPr>
        <w:ind w:left="1440" w:hanging="480"/>
      </w:pPr>
      <w:rPr>
        <w:rFonts w:cs="Times New Roman" w:hint="eastAsia"/>
        <w:u w:val="single"/>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0">
    <w:nsid w:val="57E400B4"/>
    <w:multiLevelType w:val="hybridMultilevel"/>
    <w:tmpl w:val="B950B5AE"/>
    <w:lvl w:ilvl="0" w:tplc="8F6472DE">
      <w:start w:val="1"/>
      <w:numFmt w:val="taiwaneseCountingThousand"/>
      <w:lvlText w:val="(%1)"/>
      <w:lvlJc w:val="left"/>
      <w:pPr>
        <w:ind w:left="960" w:hanging="480"/>
      </w:pPr>
      <w:rPr>
        <w:rFonts w:cs="Times New Roman" w:hint="default"/>
      </w:rPr>
    </w:lvl>
    <w:lvl w:ilvl="1" w:tplc="466C24AA">
      <w:start w:val="1"/>
      <w:numFmt w:val="taiwaneseCountingThousand"/>
      <w:lvlText w:val="%2、"/>
      <w:lvlJc w:val="left"/>
      <w:pPr>
        <w:ind w:left="1350" w:hanging="390"/>
      </w:pPr>
      <w:rPr>
        <w:rFonts w:ascii="標楷體" w:eastAsia="標楷體" w:hAnsi="標楷體"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1">
    <w:nsid w:val="57FB7A99"/>
    <w:multiLevelType w:val="hybridMultilevel"/>
    <w:tmpl w:val="5616F7AE"/>
    <w:lvl w:ilvl="0" w:tplc="04090015">
      <w:start w:val="1"/>
      <w:numFmt w:val="taiwaneseCountingThousand"/>
      <w:lvlText w:val="%1、"/>
      <w:lvlJc w:val="left"/>
      <w:pPr>
        <w:ind w:left="480" w:hanging="480"/>
      </w:pPr>
      <w:rPr>
        <w:rFonts w:cs="Times New Roman" w:hint="eastAsia"/>
        <w:b w:val="0"/>
      </w:rPr>
    </w:lvl>
    <w:lvl w:ilvl="1" w:tplc="E36651BA">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59BA70CF"/>
    <w:multiLevelType w:val="hybridMultilevel"/>
    <w:tmpl w:val="23B64E10"/>
    <w:lvl w:ilvl="0" w:tplc="8F6472D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nsid w:val="5B8C50FD"/>
    <w:multiLevelType w:val="hybridMultilevel"/>
    <w:tmpl w:val="809C5FAC"/>
    <w:lvl w:ilvl="0" w:tplc="ABB49050">
      <w:start w:val="1"/>
      <w:numFmt w:val="taiwaneseCountingThousand"/>
      <w:lvlText w:val="%1、"/>
      <w:lvlJc w:val="left"/>
      <w:pPr>
        <w:ind w:left="535" w:hanging="480"/>
      </w:pPr>
      <w:rPr>
        <w:rFonts w:cs="Times New Roman"/>
        <w:color w:val="000000"/>
      </w:rPr>
    </w:lvl>
    <w:lvl w:ilvl="1" w:tplc="04090019" w:tentative="1">
      <w:start w:val="1"/>
      <w:numFmt w:val="ideographTraditional"/>
      <w:lvlText w:val="%2、"/>
      <w:lvlJc w:val="left"/>
      <w:pPr>
        <w:ind w:left="1015" w:hanging="480"/>
      </w:pPr>
      <w:rPr>
        <w:rFonts w:cs="Times New Roman"/>
      </w:rPr>
    </w:lvl>
    <w:lvl w:ilvl="2" w:tplc="0409001B" w:tentative="1">
      <w:start w:val="1"/>
      <w:numFmt w:val="lowerRoman"/>
      <w:lvlText w:val="%3."/>
      <w:lvlJc w:val="right"/>
      <w:pPr>
        <w:ind w:left="1495" w:hanging="480"/>
      </w:pPr>
      <w:rPr>
        <w:rFonts w:cs="Times New Roman"/>
      </w:rPr>
    </w:lvl>
    <w:lvl w:ilvl="3" w:tplc="0409000F" w:tentative="1">
      <w:start w:val="1"/>
      <w:numFmt w:val="decimal"/>
      <w:lvlText w:val="%4."/>
      <w:lvlJc w:val="left"/>
      <w:pPr>
        <w:ind w:left="1975" w:hanging="480"/>
      </w:pPr>
      <w:rPr>
        <w:rFonts w:cs="Times New Roman"/>
      </w:rPr>
    </w:lvl>
    <w:lvl w:ilvl="4" w:tplc="04090019" w:tentative="1">
      <w:start w:val="1"/>
      <w:numFmt w:val="ideographTraditional"/>
      <w:lvlText w:val="%5、"/>
      <w:lvlJc w:val="left"/>
      <w:pPr>
        <w:ind w:left="2455" w:hanging="480"/>
      </w:pPr>
      <w:rPr>
        <w:rFonts w:cs="Times New Roman"/>
      </w:rPr>
    </w:lvl>
    <w:lvl w:ilvl="5" w:tplc="0409001B" w:tentative="1">
      <w:start w:val="1"/>
      <w:numFmt w:val="lowerRoman"/>
      <w:lvlText w:val="%6."/>
      <w:lvlJc w:val="right"/>
      <w:pPr>
        <w:ind w:left="2935" w:hanging="480"/>
      </w:pPr>
      <w:rPr>
        <w:rFonts w:cs="Times New Roman"/>
      </w:rPr>
    </w:lvl>
    <w:lvl w:ilvl="6" w:tplc="0409000F" w:tentative="1">
      <w:start w:val="1"/>
      <w:numFmt w:val="decimal"/>
      <w:lvlText w:val="%7."/>
      <w:lvlJc w:val="left"/>
      <w:pPr>
        <w:ind w:left="3415" w:hanging="480"/>
      </w:pPr>
      <w:rPr>
        <w:rFonts w:cs="Times New Roman"/>
      </w:rPr>
    </w:lvl>
    <w:lvl w:ilvl="7" w:tplc="04090019" w:tentative="1">
      <w:start w:val="1"/>
      <w:numFmt w:val="ideographTraditional"/>
      <w:lvlText w:val="%8、"/>
      <w:lvlJc w:val="left"/>
      <w:pPr>
        <w:ind w:left="3895" w:hanging="480"/>
      </w:pPr>
      <w:rPr>
        <w:rFonts w:cs="Times New Roman"/>
      </w:rPr>
    </w:lvl>
    <w:lvl w:ilvl="8" w:tplc="0409001B" w:tentative="1">
      <w:start w:val="1"/>
      <w:numFmt w:val="lowerRoman"/>
      <w:lvlText w:val="%9."/>
      <w:lvlJc w:val="right"/>
      <w:pPr>
        <w:ind w:left="4375" w:hanging="480"/>
      </w:pPr>
      <w:rPr>
        <w:rFonts w:cs="Times New Roman"/>
      </w:rPr>
    </w:lvl>
  </w:abstractNum>
  <w:abstractNum w:abstractNumId="44">
    <w:nsid w:val="5BA93F1B"/>
    <w:multiLevelType w:val="hybridMultilevel"/>
    <w:tmpl w:val="D48CA722"/>
    <w:lvl w:ilvl="0" w:tplc="70840382">
      <w:start w:val="1"/>
      <w:numFmt w:val="taiwaneseCountingThousand"/>
      <w:lvlText w:val="(%1)"/>
      <w:lvlJc w:val="left"/>
      <w:pPr>
        <w:ind w:left="960" w:hanging="480"/>
      </w:pPr>
      <w:rPr>
        <w:rFonts w:cs="Times New Roman" w:hint="default"/>
        <w:color w:val="00000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5">
    <w:nsid w:val="5E5418C8"/>
    <w:multiLevelType w:val="hybridMultilevel"/>
    <w:tmpl w:val="4F46C62E"/>
    <w:lvl w:ilvl="0" w:tplc="6256D8CC">
      <w:start w:val="1"/>
      <w:numFmt w:val="taiwaneseCountingThousand"/>
      <w:lvlText w:val="(%1)"/>
      <w:lvlJc w:val="left"/>
      <w:pPr>
        <w:ind w:left="960" w:hanging="480"/>
      </w:pPr>
      <w:rPr>
        <w:rFonts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6">
    <w:nsid w:val="60927B8D"/>
    <w:multiLevelType w:val="hybridMultilevel"/>
    <w:tmpl w:val="20E4248A"/>
    <w:lvl w:ilvl="0" w:tplc="8F6472DE">
      <w:start w:val="1"/>
      <w:numFmt w:val="taiwaneseCountingThousand"/>
      <w:lvlText w:val="(%1)"/>
      <w:lvlJc w:val="left"/>
      <w:pPr>
        <w:ind w:left="960" w:hanging="480"/>
      </w:pPr>
      <w:rPr>
        <w:rFonts w:cs="Times New Roman" w:hint="default"/>
      </w:rPr>
    </w:lvl>
    <w:lvl w:ilvl="1" w:tplc="25B61D68">
      <w:start w:val="1"/>
      <w:numFmt w:val="taiwaneseCountingThousand"/>
      <w:lvlText w:val="%2、"/>
      <w:lvlJc w:val="left"/>
      <w:pPr>
        <w:ind w:left="1320" w:hanging="360"/>
      </w:pPr>
      <w:rPr>
        <w:rFonts w:ascii="標楷體" w:eastAsia="標楷體" w:hAnsi="標楷體"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7">
    <w:nsid w:val="63686777"/>
    <w:multiLevelType w:val="hybridMultilevel"/>
    <w:tmpl w:val="3042AA8C"/>
    <w:lvl w:ilvl="0" w:tplc="F0C45788">
      <w:start w:val="1"/>
      <w:numFmt w:val="taiwaneseCountingThousand"/>
      <w:lvlText w:val="%1、"/>
      <w:lvlJc w:val="left"/>
      <w:pPr>
        <w:ind w:left="480" w:hanging="480"/>
      </w:pPr>
      <w:rPr>
        <w:rFonts w:cs="Times New Roman" w:hint="eastAsia"/>
        <w:b w:val="0"/>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nsid w:val="63852CAA"/>
    <w:multiLevelType w:val="hybridMultilevel"/>
    <w:tmpl w:val="F2C2B54C"/>
    <w:lvl w:ilvl="0" w:tplc="77C0601E">
      <w:start w:val="2"/>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65B46637"/>
    <w:multiLevelType w:val="hybridMultilevel"/>
    <w:tmpl w:val="B0787B54"/>
    <w:lvl w:ilvl="0" w:tplc="C35A08C0">
      <w:start w:val="1"/>
      <w:numFmt w:val="taiwaneseCountingThousand"/>
      <w:lvlText w:val="%1、"/>
      <w:lvlJc w:val="left"/>
      <w:pPr>
        <w:ind w:left="480" w:hanging="480"/>
      </w:pPr>
      <w:rPr>
        <w:rFonts w:cs="Times New Roman"/>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nsid w:val="69FE74B4"/>
    <w:multiLevelType w:val="hybridMultilevel"/>
    <w:tmpl w:val="C9DCA94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nsid w:val="6B5D2B2D"/>
    <w:multiLevelType w:val="hybridMultilevel"/>
    <w:tmpl w:val="69C655B0"/>
    <w:lvl w:ilvl="0" w:tplc="04090015">
      <w:start w:val="1"/>
      <w:numFmt w:val="taiwaneseCountingThousand"/>
      <w:lvlText w:val="%1、"/>
      <w:lvlJc w:val="left"/>
      <w:pPr>
        <w:ind w:left="480" w:hanging="480"/>
      </w:pPr>
      <w:rPr>
        <w:rFonts w:cs="Times New Roman" w:hint="eastAsia"/>
        <w:b w:val="0"/>
      </w:rPr>
    </w:lvl>
    <w:lvl w:ilvl="1" w:tplc="E36651BA">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nsid w:val="6BC23DDC"/>
    <w:multiLevelType w:val="hybridMultilevel"/>
    <w:tmpl w:val="0A8604D6"/>
    <w:lvl w:ilvl="0" w:tplc="C45A3034">
      <w:start w:val="1"/>
      <w:numFmt w:val="taiwaneseCountingThousand"/>
      <w:lvlText w:val="(%1)"/>
      <w:lvlJc w:val="left"/>
      <w:pPr>
        <w:ind w:left="960" w:hanging="480"/>
      </w:pPr>
      <w:rPr>
        <w:rFonts w:cs="Times New Roman" w:hint="default"/>
        <w:u w:val="singl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3">
    <w:nsid w:val="6EC12150"/>
    <w:multiLevelType w:val="hybridMultilevel"/>
    <w:tmpl w:val="F2C2B54C"/>
    <w:lvl w:ilvl="0" w:tplc="77C0601E">
      <w:start w:val="2"/>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70FC5043"/>
    <w:multiLevelType w:val="hybridMultilevel"/>
    <w:tmpl w:val="F1AE5D4C"/>
    <w:lvl w:ilvl="0" w:tplc="4DAAC6C6">
      <w:start w:val="1"/>
      <w:numFmt w:val="taiwaneseCountingThousand"/>
      <w:lvlText w:val="(%1)"/>
      <w:lvlJc w:val="left"/>
      <w:pPr>
        <w:ind w:left="960" w:hanging="480"/>
      </w:pPr>
      <w:rPr>
        <w:rFonts w:cs="Times New Roman" w:hint="default"/>
        <w:color w:val="FF0000"/>
      </w:rPr>
    </w:lvl>
    <w:lvl w:ilvl="1" w:tplc="A27E3580">
      <w:start w:val="2"/>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5">
    <w:nsid w:val="728A5962"/>
    <w:multiLevelType w:val="hybridMultilevel"/>
    <w:tmpl w:val="686090F6"/>
    <w:lvl w:ilvl="0" w:tplc="A442EEAC">
      <w:start w:val="1"/>
      <w:numFmt w:val="taiwaneseCountingThousand"/>
      <w:lvlText w:val="(%1)"/>
      <w:lvlJc w:val="left"/>
      <w:pPr>
        <w:ind w:left="960" w:hanging="480"/>
      </w:pPr>
      <w:rPr>
        <w:rFonts w:cs="Times New Roman" w:hint="default"/>
        <w:color w:val="000000"/>
      </w:rPr>
    </w:lvl>
    <w:lvl w:ilvl="1" w:tplc="97DE8872">
      <w:start w:val="10"/>
      <w:numFmt w:val="taiwaneseCountingThousand"/>
      <w:lvlText w:val="%2、"/>
      <w:lvlJc w:val="left"/>
      <w:pPr>
        <w:ind w:left="1350" w:hanging="39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6">
    <w:nsid w:val="7568623E"/>
    <w:multiLevelType w:val="hybridMultilevel"/>
    <w:tmpl w:val="2CF876CA"/>
    <w:lvl w:ilvl="0" w:tplc="8D44DC04">
      <w:start w:val="1"/>
      <w:numFmt w:val="taiwaneseCountingThousand"/>
      <w:lvlText w:val="%1、"/>
      <w:lvlJc w:val="left"/>
      <w:pPr>
        <w:ind w:left="480" w:hanging="480"/>
      </w:pPr>
      <w:rPr>
        <w:rFonts w:cs="Times New Roman"/>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nsid w:val="76D17055"/>
    <w:multiLevelType w:val="hybridMultilevel"/>
    <w:tmpl w:val="6E5885D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8">
    <w:nsid w:val="782A39E4"/>
    <w:multiLevelType w:val="hybridMultilevel"/>
    <w:tmpl w:val="88605544"/>
    <w:lvl w:ilvl="0" w:tplc="8F6472D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9">
    <w:nsid w:val="79755A59"/>
    <w:multiLevelType w:val="hybridMultilevel"/>
    <w:tmpl w:val="1254849A"/>
    <w:lvl w:ilvl="0" w:tplc="6CEE6756">
      <w:start w:val="1"/>
      <w:numFmt w:val="decimal"/>
      <w:lvlText w:val="%1."/>
      <w:lvlJc w:val="left"/>
      <w:pPr>
        <w:ind w:left="1440" w:hanging="480"/>
      </w:pPr>
      <w:rPr>
        <w:rFonts w:cs="Times New Roman" w:hint="eastAsia"/>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0">
    <w:nsid w:val="798F2B42"/>
    <w:multiLevelType w:val="hybridMultilevel"/>
    <w:tmpl w:val="F0128C3A"/>
    <w:lvl w:ilvl="0" w:tplc="C3A05AC6">
      <w:start w:val="4"/>
      <w:numFmt w:val="taiwaneseCountingThousand"/>
      <w:lvlText w:val="%1、"/>
      <w:lvlJc w:val="left"/>
      <w:pPr>
        <w:ind w:left="480" w:hanging="480"/>
      </w:pPr>
      <w:rPr>
        <w:rFonts w:cs="Times New Roman" w:hint="eastAsia"/>
        <w:b w:val="0"/>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nsid w:val="7BEF514F"/>
    <w:multiLevelType w:val="hybridMultilevel"/>
    <w:tmpl w:val="9CE0E760"/>
    <w:lvl w:ilvl="0" w:tplc="3A1469D6">
      <w:start w:val="1"/>
      <w:numFmt w:val="taiwaneseCountingThousand"/>
      <w:lvlText w:val="%1、"/>
      <w:lvlJc w:val="left"/>
      <w:pPr>
        <w:ind w:left="480" w:hanging="480"/>
      </w:pPr>
      <w:rPr>
        <w:rFonts w:cs="Times New Roman" w:hint="eastAsia"/>
        <w:b w:val="0"/>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2">
    <w:nsid w:val="7DB311C6"/>
    <w:multiLevelType w:val="hybridMultilevel"/>
    <w:tmpl w:val="37BEDB12"/>
    <w:lvl w:ilvl="0" w:tplc="945877A8">
      <w:start w:val="12"/>
      <w:numFmt w:val="taiwaneseCountingThousand"/>
      <w:lvlText w:val="%1、"/>
      <w:lvlJc w:val="left"/>
      <w:pPr>
        <w:ind w:left="480" w:hanging="480"/>
      </w:pPr>
      <w:rPr>
        <w:rFonts w:cs="Times New Roman" w:hint="eastAsia"/>
        <w:b w:val="0"/>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1"/>
  </w:num>
  <w:num w:numId="2">
    <w:abstractNumId w:val="46"/>
  </w:num>
  <w:num w:numId="3">
    <w:abstractNumId w:val="21"/>
  </w:num>
  <w:num w:numId="4">
    <w:abstractNumId w:val="54"/>
  </w:num>
  <w:num w:numId="5">
    <w:abstractNumId w:val="40"/>
  </w:num>
  <w:num w:numId="6">
    <w:abstractNumId w:val="14"/>
  </w:num>
  <w:num w:numId="7">
    <w:abstractNumId w:val="39"/>
  </w:num>
  <w:num w:numId="8">
    <w:abstractNumId w:val="45"/>
  </w:num>
  <w:num w:numId="9">
    <w:abstractNumId w:val="42"/>
  </w:num>
  <w:num w:numId="10">
    <w:abstractNumId w:val="58"/>
  </w:num>
  <w:num w:numId="11">
    <w:abstractNumId w:val="52"/>
  </w:num>
  <w:num w:numId="12">
    <w:abstractNumId w:val="30"/>
  </w:num>
  <w:num w:numId="13">
    <w:abstractNumId w:val="9"/>
  </w:num>
  <w:num w:numId="14">
    <w:abstractNumId w:val="44"/>
  </w:num>
  <w:num w:numId="15">
    <w:abstractNumId w:val="23"/>
  </w:num>
  <w:num w:numId="16">
    <w:abstractNumId w:val="35"/>
  </w:num>
  <w:num w:numId="17">
    <w:abstractNumId w:val="11"/>
  </w:num>
  <w:num w:numId="18">
    <w:abstractNumId w:val="33"/>
  </w:num>
  <w:num w:numId="19">
    <w:abstractNumId w:val="55"/>
  </w:num>
  <w:num w:numId="20">
    <w:abstractNumId w:val="20"/>
  </w:num>
  <w:num w:numId="21">
    <w:abstractNumId w:val="16"/>
  </w:num>
  <w:num w:numId="22">
    <w:abstractNumId w:val="28"/>
  </w:num>
  <w:num w:numId="23">
    <w:abstractNumId w:val="1"/>
  </w:num>
  <w:num w:numId="24">
    <w:abstractNumId w:val="7"/>
  </w:num>
  <w:num w:numId="25">
    <w:abstractNumId w:val="13"/>
  </w:num>
  <w:num w:numId="26">
    <w:abstractNumId w:val="32"/>
  </w:num>
  <w:num w:numId="27">
    <w:abstractNumId w:val="41"/>
  </w:num>
  <w:num w:numId="28">
    <w:abstractNumId w:val="38"/>
  </w:num>
  <w:num w:numId="29">
    <w:abstractNumId w:val="19"/>
  </w:num>
  <w:num w:numId="30">
    <w:abstractNumId w:val="29"/>
  </w:num>
  <w:num w:numId="31">
    <w:abstractNumId w:val="49"/>
  </w:num>
  <w:num w:numId="32">
    <w:abstractNumId w:val="43"/>
  </w:num>
  <w:num w:numId="33">
    <w:abstractNumId w:val="57"/>
  </w:num>
  <w:num w:numId="34">
    <w:abstractNumId w:val="56"/>
  </w:num>
  <w:num w:numId="35">
    <w:abstractNumId w:val="24"/>
  </w:num>
  <w:num w:numId="36">
    <w:abstractNumId w:val="17"/>
  </w:num>
  <w:num w:numId="37">
    <w:abstractNumId w:val="12"/>
  </w:num>
  <w:num w:numId="38">
    <w:abstractNumId w:val="50"/>
  </w:num>
  <w:num w:numId="39">
    <w:abstractNumId w:val="15"/>
  </w:num>
  <w:num w:numId="40">
    <w:abstractNumId w:val="59"/>
  </w:num>
  <w:num w:numId="41">
    <w:abstractNumId w:val="18"/>
  </w:num>
  <w:num w:numId="42">
    <w:abstractNumId w:val="0"/>
  </w:num>
  <w:num w:numId="43">
    <w:abstractNumId w:val="47"/>
  </w:num>
  <w:num w:numId="44">
    <w:abstractNumId w:val="31"/>
  </w:num>
  <w:num w:numId="45">
    <w:abstractNumId w:val="4"/>
  </w:num>
  <w:num w:numId="46">
    <w:abstractNumId w:val="34"/>
  </w:num>
  <w:num w:numId="47">
    <w:abstractNumId w:val="37"/>
  </w:num>
  <w:num w:numId="48">
    <w:abstractNumId w:val="61"/>
  </w:num>
  <w:num w:numId="49">
    <w:abstractNumId w:val="22"/>
  </w:num>
  <w:num w:numId="50">
    <w:abstractNumId w:val="3"/>
  </w:num>
  <w:num w:numId="51">
    <w:abstractNumId w:val="2"/>
  </w:num>
  <w:num w:numId="52">
    <w:abstractNumId w:val="27"/>
  </w:num>
  <w:num w:numId="53">
    <w:abstractNumId w:val="5"/>
  </w:num>
  <w:num w:numId="54">
    <w:abstractNumId w:val="26"/>
  </w:num>
  <w:num w:numId="55">
    <w:abstractNumId w:val="36"/>
  </w:num>
  <w:num w:numId="56">
    <w:abstractNumId w:val="60"/>
  </w:num>
  <w:num w:numId="57">
    <w:abstractNumId w:val="48"/>
  </w:num>
  <w:num w:numId="58">
    <w:abstractNumId w:val="53"/>
  </w:num>
  <w:num w:numId="59">
    <w:abstractNumId w:val="10"/>
  </w:num>
  <w:num w:numId="60">
    <w:abstractNumId w:val="6"/>
  </w:num>
  <w:num w:numId="61">
    <w:abstractNumId w:val="25"/>
  </w:num>
  <w:num w:numId="62">
    <w:abstractNumId w:val="62"/>
  </w:num>
  <w:num w:numId="63">
    <w:abstractNumId w:val="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56B"/>
    <w:rsid w:val="000007E4"/>
    <w:rsid w:val="000033B6"/>
    <w:rsid w:val="000033C5"/>
    <w:rsid w:val="00005128"/>
    <w:rsid w:val="00011ECB"/>
    <w:rsid w:val="00021341"/>
    <w:rsid w:val="000259C8"/>
    <w:rsid w:val="00026508"/>
    <w:rsid w:val="00027292"/>
    <w:rsid w:val="00031411"/>
    <w:rsid w:val="00031777"/>
    <w:rsid w:val="00046DD4"/>
    <w:rsid w:val="00050E82"/>
    <w:rsid w:val="000544F6"/>
    <w:rsid w:val="00054FB9"/>
    <w:rsid w:val="000559F3"/>
    <w:rsid w:val="000566BB"/>
    <w:rsid w:val="0005738D"/>
    <w:rsid w:val="00060762"/>
    <w:rsid w:val="000628CF"/>
    <w:rsid w:val="0006300E"/>
    <w:rsid w:val="0006447A"/>
    <w:rsid w:val="00072866"/>
    <w:rsid w:val="00074A92"/>
    <w:rsid w:val="00081073"/>
    <w:rsid w:val="00081162"/>
    <w:rsid w:val="000838CB"/>
    <w:rsid w:val="00084F0D"/>
    <w:rsid w:val="00092394"/>
    <w:rsid w:val="00093FDC"/>
    <w:rsid w:val="00094C54"/>
    <w:rsid w:val="000A1415"/>
    <w:rsid w:val="000A34F1"/>
    <w:rsid w:val="000A708D"/>
    <w:rsid w:val="000B0AB3"/>
    <w:rsid w:val="000B0B39"/>
    <w:rsid w:val="000B0D3C"/>
    <w:rsid w:val="000C0F84"/>
    <w:rsid w:val="000C18DE"/>
    <w:rsid w:val="000C41AC"/>
    <w:rsid w:val="000E4620"/>
    <w:rsid w:val="000E6190"/>
    <w:rsid w:val="000F46EE"/>
    <w:rsid w:val="00105357"/>
    <w:rsid w:val="00107034"/>
    <w:rsid w:val="00113316"/>
    <w:rsid w:val="00116CB6"/>
    <w:rsid w:val="00123063"/>
    <w:rsid w:val="001235D1"/>
    <w:rsid w:val="00127456"/>
    <w:rsid w:val="001350AC"/>
    <w:rsid w:val="00135646"/>
    <w:rsid w:val="00142841"/>
    <w:rsid w:val="001464F6"/>
    <w:rsid w:val="00151C76"/>
    <w:rsid w:val="001553A8"/>
    <w:rsid w:val="00157B0E"/>
    <w:rsid w:val="001623B0"/>
    <w:rsid w:val="00162A42"/>
    <w:rsid w:val="00172DE9"/>
    <w:rsid w:val="00173D8A"/>
    <w:rsid w:val="0017480E"/>
    <w:rsid w:val="00183E45"/>
    <w:rsid w:val="00187BE0"/>
    <w:rsid w:val="00187EB3"/>
    <w:rsid w:val="001900AD"/>
    <w:rsid w:val="00194EB5"/>
    <w:rsid w:val="001A3BC4"/>
    <w:rsid w:val="001A6ED7"/>
    <w:rsid w:val="001B4334"/>
    <w:rsid w:val="001B5F3E"/>
    <w:rsid w:val="001B6FFF"/>
    <w:rsid w:val="001D4042"/>
    <w:rsid w:val="001D4164"/>
    <w:rsid w:val="001D4CC9"/>
    <w:rsid w:val="001D6B43"/>
    <w:rsid w:val="001D7A61"/>
    <w:rsid w:val="001E2F22"/>
    <w:rsid w:val="001E422A"/>
    <w:rsid w:val="001E492E"/>
    <w:rsid w:val="001E747A"/>
    <w:rsid w:val="001F10EC"/>
    <w:rsid w:val="001F1E89"/>
    <w:rsid w:val="001F344F"/>
    <w:rsid w:val="001F4C09"/>
    <w:rsid w:val="001F5EAD"/>
    <w:rsid w:val="001F65D4"/>
    <w:rsid w:val="002047F8"/>
    <w:rsid w:val="00212283"/>
    <w:rsid w:val="002151ED"/>
    <w:rsid w:val="00215A37"/>
    <w:rsid w:val="00215F9E"/>
    <w:rsid w:val="0021690E"/>
    <w:rsid w:val="00217268"/>
    <w:rsid w:val="00217D23"/>
    <w:rsid w:val="00223820"/>
    <w:rsid w:val="002254A2"/>
    <w:rsid w:val="0022655E"/>
    <w:rsid w:val="002273D3"/>
    <w:rsid w:val="002324AB"/>
    <w:rsid w:val="002379A3"/>
    <w:rsid w:val="00241365"/>
    <w:rsid w:val="00245C32"/>
    <w:rsid w:val="002466F5"/>
    <w:rsid w:val="0025295E"/>
    <w:rsid w:val="002531E1"/>
    <w:rsid w:val="00262066"/>
    <w:rsid w:val="00262980"/>
    <w:rsid w:val="00262E74"/>
    <w:rsid w:val="00265B88"/>
    <w:rsid w:val="00270CB9"/>
    <w:rsid w:val="00272CAA"/>
    <w:rsid w:val="00272EA9"/>
    <w:rsid w:val="00286EC6"/>
    <w:rsid w:val="002916BD"/>
    <w:rsid w:val="0029204C"/>
    <w:rsid w:val="00295A94"/>
    <w:rsid w:val="002A0353"/>
    <w:rsid w:val="002A2E51"/>
    <w:rsid w:val="002A4E7F"/>
    <w:rsid w:val="002A7457"/>
    <w:rsid w:val="002B3594"/>
    <w:rsid w:val="002B3E56"/>
    <w:rsid w:val="002B6732"/>
    <w:rsid w:val="002C711C"/>
    <w:rsid w:val="002D316B"/>
    <w:rsid w:val="002D4DD1"/>
    <w:rsid w:val="002D5C3A"/>
    <w:rsid w:val="002D5D14"/>
    <w:rsid w:val="002E007E"/>
    <w:rsid w:val="002E03E2"/>
    <w:rsid w:val="002E3CE1"/>
    <w:rsid w:val="002E5612"/>
    <w:rsid w:val="002E6A2A"/>
    <w:rsid w:val="002E7FEF"/>
    <w:rsid w:val="003029C0"/>
    <w:rsid w:val="00304674"/>
    <w:rsid w:val="00304FFE"/>
    <w:rsid w:val="00305A7C"/>
    <w:rsid w:val="00306A2B"/>
    <w:rsid w:val="00314D04"/>
    <w:rsid w:val="003157C8"/>
    <w:rsid w:val="003163FC"/>
    <w:rsid w:val="00316698"/>
    <w:rsid w:val="00316C15"/>
    <w:rsid w:val="00321885"/>
    <w:rsid w:val="0032542E"/>
    <w:rsid w:val="0032673D"/>
    <w:rsid w:val="003330B8"/>
    <w:rsid w:val="00335AFF"/>
    <w:rsid w:val="0034052D"/>
    <w:rsid w:val="0034160D"/>
    <w:rsid w:val="003445C7"/>
    <w:rsid w:val="003453A2"/>
    <w:rsid w:val="00345FB8"/>
    <w:rsid w:val="00347395"/>
    <w:rsid w:val="00347D51"/>
    <w:rsid w:val="00350798"/>
    <w:rsid w:val="003519B0"/>
    <w:rsid w:val="00353C80"/>
    <w:rsid w:val="00355145"/>
    <w:rsid w:val="003553B1"/>
    <w:rsid w:val="00362A30"/>
    <w:rsid w:val="00362F5B"/>
    <w:rsid w:val="00363437"/>
    <w:rsid w:val="00364FF8"/>
    <w:rsid w:val="00365216"/>
    <w:rsid w:val="003703E0"/>
    <w:rsid w:val="00385EF1"/>
    <w:rsid w:val="003877C3"/>
    <w:rsid w:val="003969D1"/>
    <w:rsid w:val="00397607"/>
    <w:rsid w:val="003A1A18"/>
    <w:rsid w:val="003A3006"/>
    <w:rsid w:val="003A4125"/>
    <w:rsid w:val="003A731B"/>
    <w:rsid w:val="003B21F3"/>
    <w:rsid w:val="003C2E79"/>
    <w:rsid w:val="003C32ED"/>
    <w:rsid w:val="003C573F"/>
    <w:rsid w:val="003D198E"/>
    <w:rsid w:val="003D2A01"/>
    <w:rsid w:val="003D456C"/>
    <w:rsid w:val="003D685A"/>
    <w:rsid w:val="003D7CFE"/>
    <w:rsid w:val="003E6041"/>
    <w:rsid w:val="003E707E"/>
    <w:rsid w:val="003F656A"/>
    <w:rsid w:val="003F7432"/>
    <w:rsid w:val="00401C5A"/>
    <w:rsid w:val="004021F3"/>
    <w:rsid w:val="00404228"/>
    <w:rsid w:val="0040433E"/>
    <w:rsid w:val="00404F31"/>
    <w:rsid w:val="004142D8"/>
    <w:rsid w:val="0041753A"/>
    <w:rsid w:val="00423930"/>
    <w:rsid w:val="004352A9"/>
    <w:rsid w:val="00435549"/>
    <w:rsid w:val="004374FE"/>
    <w:rsid w:val="00442440"/>
    <w:rsid w:val="004440F3"/>
    <w:rsid w:val="00453959"/>
    <w:rsid w:val="004548C1"/>
    <w:rsid w:val="0045628C"/>
    <w:rsid w:val="0046320B"/>
    <w:rsid w:val="004652CF"/>
    <w:rsid w:val="0047057D"/>
    <w:rsid w:val="004708A6"/>
    <w:rsid w:val="00470A8B"/>
    <w:rsid w:val="004725FE"/>
    <w:rsid w:val="00473693"/>
    <w:rsid w:val="00473A78"/>
    <w:rsid w:val="00474589"/>
    <w:rsid w:val="0047565F"/>
    <w:rsid w:val="00480CB9"/>
    <w:rsid w:val="0048305E"/>
    <w:rsid w:val="00495714"/>
    <w:rsid w:val="004A3E87"/>
    <w:rsid w:val="004B0DA7"/>
    <w:rsid w:val="004C5CEB"/>
    <w:rsid w:val="004C688F"/>
    <w:rsid w:val="004C6F30"/>
    <w:rsid w:val="004C7DF3"/>
    <w:rsid w:val="004D0E68"/>
    <w:rsid w:val="004D21D4"/>
    <w:rsid w:val="004E0694"/>
    <w:rsid w:val="004E169E"/>
    <w:rsid w:val="004E5777"/>
    <w:rsid w:val="004E5B91"/>
    <w:rsid w:val="004F34DB"/>
    <w:rsid w:val="004F6A34"/>
    <w:rsid w:val="005049ED"/>
    <w:rsid w:val="0050564D"/>
    <w:rsid w:val="0051207C"/>
    <w:rsid w:val="005132A4"/>
    <w:rsid w:val="005144CB"/>
    <w:rsid w:val="005166E0"/>
    <w:rsid w:val="00521FE8"/>
    <w:rsid w:val="005309CF"/>
    <w:rsid w:val="00533DD7"/>
    <w:rsid w:val="00534031"/>
    <w:rsid w:val="005345DB"/>
    <w:rsid w:val="00537FC6"/>
    <w:rsid w:val="00540939"/>
    <w:rsid w:val="00541ED8"/>
    <w:rsid w:val="00544B38"/>
    <w:rsid w:val="00547D36"/>
    <w:rsid w:val="005524A7"/>
    <w:rsid w:val="005623F3"/>
    <w:rsid w:val="00563154"/>
    <w:rsid w:val="00564ECA"/>
    <w:rsid w:val="005711E0"/>
    <w:rsid w:val="005739E0"/>
    <w:rsid w:val="005748F0"/>
    <w:rsid w:val="00576FC5"/>
    <w:rsid w:val="005813AE"/>
    <w:rsid w:val="00583503"/>
    <w:rsid w:val="005840BA"/>
    <w:rsid w:val="00591246"/>
    <w:rsid w:val="005941ED"/>
    <w:rsid w:val="005943D2"/>
    <w:rsid w:val="005A0461"/>
    <w:rsid w:val="005A1A7E"/>
    <w:rsid w:val="005A2C26"/>
    <w:rsid w:val="005A3F72"/>
    <w:rsid w:val="005A5DA2"/>
    <w:rsid w:val="005B1158"/>
    <w:rsid w:val="005B3E20"/>
    <w:rsid w:val="005B475A"/>
    <w:rsid w:val="005B47A2"/>
    <w:rsid w:val="005B6C65"/>
    <w:rsid w:val="005C0BF5"/>
    <w:rsid w:val="005C385F"/>
    <w:rsid w:val="005D074A"/>
    <w:rsid w:val="005D0EAB"/>
    <w:rsid w:val="005D11B0"/>
    <w:rsid w:val="005D5E0A"/>
    <w:rsid w:val="005D72DC"/>
    <w:rsid w:val="005D75A5"/>
    <w:rsid w:val="005D7E4D"/>
    <w:rsid w:val="005E1292"/>
    <w:rsid w:val="005E607C"/>
    <w:rsid w:val="005E712F"/>
    <w:rsid w:val="005F01C5"/>
    <w:rsid w:val="005F0916"/>
    <w:rsid w:val="005F2422"/>
    <w:rsid w:val="005F3F89"/>
    <w:rsid w:val="00605E1E"/>
    <w:rsid w:val="0060695B"/>
    <w:rsid w:val="00610113"/>
    <w:rsid w:val="006117C2"/>
    <w:rsid w:val="00613F03"/>
    <w:rsid w:val="00616605"/>
    <w:rsid w:val="00616E16"/>
    <w:rsid w:val="00616ED8"/>
    <w:rsid w:val="00620088"/>
    <w:rsid w:val="00621976"/>
    <w:rsid w:val="00622639"/>
    <w:rsid w:val="00622C07"/>
    <w:rsid w:val="00630CE4"/>
    <w:rsid w:val="00631C3F"/>
    <w:rsid w:val="00631E60"/>
    <w:rsid w:val="00632BA6"/>
    <w:rsid w:val="006418A1"/>
    <w:rsid w:val="006427B7"/>
    <w:rsid w:val="00650888"/>
    <w:rsid w:val="006511ED"/>
    <w:rsid w:val="0065182C"/>
    <w:rsid w:val="00662C88"/>
    <w:rsid w:val="00666247"/>
    <w:rsid w:val="00667539"/>
    <w:rsid w:val="00667610"/>
    <w:rsid w:val="00672408"/>
    <w:rsid w:val="00672CB8"/>
    <w:rsid w:val="006744BC"/>
    <w:rsid w:val="0067473C"/>
    <w:rsid w:val="00675C2F"/>
    <w:rsid w:val="0067753F"/>
    <w:rsid w:val="00681D0E"/>
    <w:rsid w:val="00684C20"/>
    <w:rsid w:val="00685540"/>
    <w:rsid w:val="006864DE"/>
    <w:rsid w:val="006A13B3"/>
    <w:rsid w:val="006A250C"/>
    <w:rsid w:val="006A75BF"/>
    <w:rsid w:val="006B4DCD"/>
    <w:rsid w:val="006B54C8"/>
    <w:rsid w:val="006D263C"/>
    <w:rsid w:val="006D2722"/>
    <w:rsid w:val="006D30DB"/>
    <w:rsid w:val="006E2BF5"/>
    <w:rsid w:val="006E3971"/>
    <w:rsid w:val="006E39CD"/>
    <w:rsid w:val="006E4051"/>
    <w:rsid w:val="006E51A5"/>
    <w:rsid w:val="006E56EF"/>
    <w:rsid w:val="006E5EBF"/>
    <w:rsid w:val="006F3815"/>
    <w:rsid w:val="006F4DB7"/>
    <w:rsid w:val="006F51B8"/>
    <w:rsid w:val="00701E3F"/>
    <w:rsid w:val="00702F5A"/>
    <w:rsid w:val="00703061"/>
    <w:rsid w:val="00704764"/>
    <w:rsid w:val="00721631"/>
    <w:rsid w:val="007232A1"/>
    <w:rsid w:val="00725F9D"/>
    <w:rsid w:val="007273E7"/>
    <w:rsid w:val="00732905"/>
    <w:rsid w:val="0074027B"/>
    <w:rsid w:val="00741433"/>
    <w:rsid w:val="0074153C"/>
    <w:rsid w:val="007476F8"/>
    <w:rsid w:val="007501AA"/>
    <w:rsid w:val="00753C8E"/>
    <w:rsid w:val="007540EC"/>
    <w:rsid w:val="00756716"/>
    <w:rsid w:val="0076073F"/>
    <w:rsid w:val="0076288D"/>
    <w:rsid w:val="00765541"/>
    <w:rsid w:val="0077006D"/>
    <w:rsid w:val="0077265E"/>
    <w:rsid w:val="00773C1C"/>
    <w:rsid w:val="00781E51"/>
    <w:rsid w:val="00786FE5"/>
    <w:rsid w:val="00787E14"/>
    <w:rsid w:val="00792160"/>
    <w:rsid w:val="007924AE"/>
    <w:rsid w:val="007937FA"/>
    <w:rsid w:val="0079499E"/>
    <w:rsid w:val="00796556"/>
    <w:rsid w:val="007967BE"/>
    <w:rsid w:val="00797FF7"/>
    <w:rsid w:val="007A15D8"/>
    <w:rsid w:val="007A232B"/>
    <w:rsid w:val="007A449A"/>
    <w:rsid w:val="007B175D"/>
    <w:rsid w:val="007B445E"/>
    <w:rsid w:val="007C0CB5"/>
    <w:rsid w:val="007D611E"/>
    <w:rsid w:val="007E00EE"/>
    <w:rsid w:val="007E1897"/>
    <w:rsid w:val="007E2414"/>
    <w:rsid w:val="007E4124"/>
    <w:rsid w:val="007E6383"/>
    <w:rsid w:val="007F448F"/>
    <w:rsid w:val="007F461C"/>
    <w:rsid w:val="007F60E2"/>
    <w:rsid w:val="007F74E0"/>
    <w:rsid w:val="008004D2"/>
    <w:rsid w:val="008022FB"/>
    <w:rsid w:val="00804414"/>
    <w:rsid w:val="008176F7"/>
    <w:rsid w:val="00817B2F"/>
    <w:rsid w:val="0082028E"/>
    <w:rsid w:val="008212EE"/>
    <w:rsid w:val="0082300E"/>
    <w:rsid w:val="00826956"/>
    <w:rsid w:val="00831E83"/>
    <w:rsid w:val="00834856"/>
    <w:rsid w:val="00836352"/>
    <w:rsid w:val="008364C2"/>
    <w:rsid w:val="008373C9"/>
    <w:rsid w:val="0084576F"/>
    <w:rsid w:val="00845C28"/>
    <w:rsid w:val="00850DB5"/>
    <w:rsid w:val="00855021"/>
    <w:rsid w:val="00855309"/>
    <w:rsid w:val="008671BF"/>
    <w:rsid w:val="00867289"/>
    <w:rsid w:val="00870735"/>
    <w:rsid w:val="00874E5A"/>
    <w:rsid w:val="008757DC"/>
    <w:rsid w:val="00875F8A"/>
    <w:rsid w:val="00884185"/>
    <w:rsid w:val="00884875"/>
    <w:rsid w:val="00886290"/>
    <w:rsid w:val="008A435E"/>
    <w:rsid w:val="008B2581"/>
    <w:rsid w:val="008B4ABF"/>
    <w:rsid w:val="008B594A"/>
    <w:rsid w:val="008B5953"/>
    <w:rsid w:val="008C64FE"/>
    <w:rsid w:val="008E2BF4"/>
    <w:rsid w:val="008E67B9"/>
    <w:rsid w:val="008F39F2"/>
    <w:rsid w:val="00903FA4"/>
    <w:rsid w:val="009048A7"/>
    <w:rsid w:val="00904A9A"/>
    <w:rsid w:val="00904CBA"/>
    <w:rsid w:val="009255C5"/>
    <w:rsid w:val="00925A0A"/>
    <w:rsid w:val="0092655A"/>
    <w:rsid w:val="00927885"/>
    <w:rsid w:val="009278EF"/>
    <w:rsid w:val="00933AC6"/>
    <w:rsid w:val="00933CA2"/>
    <w:rsid w:val="00940A7C"/>
    <w:rsid w:val="0094215C"/>
    <w:rsid w:val="00944826"/>
    <w:rsid w:val="009505FE"/>
    <w:rsid w:val="00952F14"/>
    <w:rsid w:val="009536E5"/>
    <w:rsid w:val="009544AF"/>
    <w:rsid w:val="00966CBC"/>
    <w:rsid w:val="009710FC"/>
    <w:rsid w:val="009712EC"/>
    <w:rsid w:val="00973581"/>
    <w:rsid w:val="009752DD"/>
    <w:rsid w:val="009800D3"/>
    <w:rsid w:val="0098688A"/>
    <w:rsid w:val="00987E4A"/>
    <w:rsid w:val="009A010F"/>
    <w:rsid w:val="009A6F68"/>
    <w:rsid w:val="009B0B41"/>
    <w:rsid w:val="009B571C"/>
    <w:rsid w:val="009B77C3"/>
    <w:rsid w:val="009C445D"/>
    <w:rsid w:val="009D2EC6"/>
    <w:rsid w:val="009D46C4"/>
    <w:rsid w:val="009D6C70"/>
    <w:rsid w:val="009D6F2D"/>
    <w:rsid w:val="009E5757"/>
    <w:rsid w:val="009E6538"/>
    <w:rsid w:val="009E6C31"/>
    <w:rsid w:val="009F1112"/>
    <w:rsid w:val="009F1924"/>
    <w:rsid w:val="009F3B39"/>
    <w:rsid w:val="009F6BC5"/>
    <w:rsid w:val="00A02A03"/>
    <w:rsid w:val="00A035CB"/>
    <w:rsid w:val="00A07A5E"/>
    <w:rsid w:val="00A11869"/>
    <w:rsid w:val="00A119E1"/>
    <w:rsid w:val="00A1264C"/>
    <w:rsid w:val="00A12F7B"/>
    <w:rsid w:val="00A15F88"/>
    <w:rsid w:val="00A319D7"/>
    <w:rsid w:val="00A36610"/>
    <w:rsid w:val="00A41301"/>
    <w:rsid w:val="00A50808"/>
    <w:rsid w:val="00A5456B"/>
    <w:rsid w:val="00A65F5A"/>
    <w:rsid w:val="00A67AC2"/>
    <w:rsid w:val="00A7314A"/>
    <w:rsid w:val="00A777D9"/>
    <w:rsid w:val="00A825FD"/>
    <w:rsid w:val="00A8598E"/>
    <w:rsid w:val="00A914CB"/>
    <w:rsid w:val="00A91859"/>
    <w:rsid w:val="00AA0623"/>
    <w:rsid w:val="00AA15BA"/>
    <w:rsid w:val="00AA1CF1"/>
    <w:rsid w:val="00AA5F68"/>
    <w:rsid w:val="00AA74CE"/>
    <w:rsid w:val="00AB0F5A"/>
    <w:rsid w:val="00AB77A5"/>
    <w:rsid w:val="00AB79E8"/>
    <w:rsid w:val="00AC1711"/>
    <w:rsid w:val="00AC4911"/>
    <w:rsid w:val="00AC64D6"/>
    <w:rsid w:val="00AD5C73"/>
    <w:rsid w:val="00AE0377"/>
    <w:rsid w:val="00AE3525"/>
    <w:rsid w:val="00AE7659"/>
    <w:rsid w:val="00AE7DA8"/>
    <w:rsid w:val="00AF509D"/>
    <w:rsid w:val="00AF762D"/>
    <w:rsid w:val="00B03B66"/>
    <w:rsid w:val="00B237EF"/>
    <w:rsid w:val="00B23A5E"/>
    <w:rsid w:val="00B2468E"/>
    <w:rsid w:val="00B24DC6"/>
    <w:rsid w:val="00B263B6"/>
    <w:rsid w:val="00B31F66"/>
    <w:rsid w:val="00B36AE9"/>
    <w:rsid w:val="00B37BEB"/>
    <w:rsid w:val="00B40D37"/>
    <w:rsid w:val="00B4371C"/>
    <w:rsid w:val="00B47CD0"/>
    <w:rsid w:val="00B5500B"/>
    <w:rsid w:val="00B5551C"/>
    <w:rsid w:val="00B611AA"/>
    <w:rsid w:val="00B64CF3"/>
    <w:rsid w:val="00B663ED"/>
    <w:rsid w:val="00B671BC"/>
    <w:rsid w:val="00B67A2E"/>
    <w:rsid w:val="00B750D9"/>
    <w:rsid w:val="00B75ABF"/>
    <w:rsid w:val="00B80C3A"/>
    <w:rsid w:val="00B8126C"/>
    <w:rsid w:val="00B814DD"/>
    <w:rsid w:val="00B82917"/>
    <w:rsid w:val="00B83A23"/>
    <w:rsid w:val="00B870B2"/>
    <w:rsid w:val="00B95BAB"/>
    <w:rsid w:val="00BA6AA1"/>
    <w:rsid w:val="00BB434C"/>
    <w:rsid w:val="00BB7D07"/>
    <w:rsid w:val="00BC11C6"/>
    <w:rsid w:val="00BC20DA"/>
    <w:rsid w:val="00BC5E9B"/>
    <w:rsid w:val="00BC63D9"/>
    <w:rsid w:val="00BD602D"/>
    <w:rsid w:val="00BE0A1A"/>
    <w:rsid w:val="00BE142E"/>
    <w:rsid w:val="00BE18E8"/>
    <w:rsid w:val="00BE211B"/>
    <w:rsid w:val="00BE24F0"/>
    <w:rsid w:val="00BF4271"/>
    <w:rsid w:val="00BF6F3E"/>
    <w:rsid w:val="00C003C8"/>
    <w:rsid w:val="00C02186"/>
    <w:rsid w:val="00C0761A"/>
    <w:rsid w:val="00C11B24"/>
    <w:rsid w:val="00C13C14"/>
    <w:rsid w:val="00C20335"/>
    <w:rsid w:val="00C2490B"/>
    <w:rsid w:val="00C3301C"/>
    <w:rsid w:val="00C37065"/>
    <w:rsid w:val="00C47C4B"/>
    <w:rsid w:val="00C47DC9"/>
    <w:rsid w:val="00C547AA"/>
    <w:rsid w:val="00C56B07"/>
    <w:rsid w:val="00C5785A"/>
    <w:rsid w:val="00C665C5"/>
    <w:rsid w:val="00C7071D"/>
    <w:rsid w:val="00C72075"/>
    <w:rsid w:val="00C856EB"/>
    <w:rsid w:val="00C93089"/>
    <w:rsid w:val="00CA015C"/>
    <w:rsid w:val="00CA6395"/>
    <w:rsid w:val="00CB23A9"/>
    <w:rsid w:val="00CC051D"/>
    <w:rsid w:val="00CC26A8"/>
    <w:rsid w:val="00CC7700"/>
    <w:rsid w:val="00CD2239"/>
    <w:rsid w:val="00CD246B"/>
    <w:rsid w:val="00CD24C7"/>
    <w:rsid w:val="00CD348B"/>
    <w:rsid w:val="00CD48DA"/>
    <w:rsid w:val="00CD4D28"/>
    <w:rsid w:val="00CD513C"/>
    <w:rsid w:val="00CF5F57"/>
    <w:rsid w:val="00CF700A"/>
    <w:rsid w:val="00D0326A"/>
    <w:rsid w:val="00D04C01"/>
    <w:rsid w:val="00D05532"/>
    <w:rsid w:val="00D13A0B"/>
    <w:rsid w:val="00D23768"/>
    <w:rsid w:val="00D275BA"/>
    <w:rsid w:val="00D27A0E"/>
    <w:rsid w:val="00D32780"/>
    <w:rsid w:val="00D3663E"/>
    <w:rsid w:val="00D56757"/>
    <w:rsid w:val="00D578D1"/>
    <w:rsid w:val="00D579F0"/>
    <w:rsid w:val="00D60A53"/>
    <w:rsid w:val="00D622A1"/>
    <w:rsid w:val="00D640B7"/>
    <w:rsid w:val="00D66633"/>
    <w:rsid w:val="00D7044A"/>
    <w:rsid w:val="00D7393D"/>
    <w:rsid w:val="00D7556C"/>
    <w:rsid w:val="00D75A93"/>
    <w:rsid w:val="00D80ED1"/>
    <w:rsid w:val="00D815BF"/>
    <w:rsid w:val="00D819D4"/>
    <w:rsid w:val="00D8523B"/>
    <w:rsid w:val="00D900CF"/>
    <w:rsid w:val="00D91120"/>
    <w:rsid w:val="00DA2A84"/>
    <w:rsid w:val="00DA5E50"/>
    <w:rsid w:val="00DA71CD"/>
    <w:rsid w:val="00DB2895"/>
    <w:rsid w:val="00DB45E6"/>
    <w:rsid w:val="00DC2683"/>
    <w:rsid w:val="00DC52B6"/>
    <w:rsid w:val="00DC747D"/>
    <w:rsid w:val="00DE11DA"/>
    <w:rsid w:val="00DE2D8E"/>
    <w:rsid w:val="00DF2DF1"/>
    <w:rsid w:val="00DF46AE"/>
    <w:rsid w:val="00DF6A59"/>
    <w:rsid w:val="00DF6D54"/>
    <w:rsid w:val="00E05FFE"/>
    <w:rsid w:val="00E17D60"/>
    <w:rsid w:val="00E20CAB"/>
    <w:rsid w:val="00E2257D"/>
    <w:rsid w:val="00E300A7"/>
    <w:rsid w:val="00E30BBD"/>
    <w:rsid w:val="00E30F8C"/>
    <w:rsid w:val="00E32438"/>
    <w:rsid w:val="00E34E35"/>
    <w:rsid w:val="00E34FE5"/>
    <w:rsid w:val="00E5190A"/>
    <w:rsid w:val="00E531B5"/>
    <w:rsid w:val="00E5509C"/>
    <w:rsid w:val="00E57342"/>
    <w:rsid w:val="00E620EB"/>
    <w:rsid w:val="00E62AD8"/>
    <w:rsid w:val="00E66484"/>
    <w:rsid w:val="00E72118"/>
    <w:rsid w:val="00E736A5"/>
    <w:rsid w:val="00E83C28"/>
    <w:rsid w:val="00E85016"/>
    <w:rsid w:val="00E94683"/>
    <w:rsid w:val="00E96C05"/>
    <w:rsid w:val="00EA3921"/>
    <w:rsid w:val="00EA6D76"/>
    <w:rsid w:val="00EA71D7"/>
    <w:rsid w:val="00EB4088"/>
    <w:rsid w:val="00EB4792"/>
    <w:rsid w:val="00EB60E9"/>
    <w:rsid w:val="00EB7DB8"/>
    <w:rsid w:val="00EC1C19"/>
    <w:rsid w:val="00EC6E7A"/>
    <w:rsid w:val="00ED2644"/>
    <w:rsid w:val="00ED3AB2"/>
    <w:rsid w:val="00ED3DAB"/>
    <w:rsid w:val="00ED7CBA"/>
    <w:rsid w:val="00EE471B"/>
    <w:rsid w:val="00EF1074"/>
    <w:rsid w:val="00EF5C5D"/>
    <w:rsid w:val="00EF7A33"/>
    <w:rsid w:val="00F05846"/>
    <w:rsid w:val="00F05986"/>
    <w:rsid w:val="00F05E16"/>
    <w:rsid w:val="00F07C3F"/>
    <w:rsid w:val="00F11395"/>
    <w:rsid w:val="00F168F4"/>
    <w:rsid w:val="00F20345"/>
    <w:rsid w:val="00F2318B"/>
    <w:rsid w:val="00F24FF8"/>
    <w:rsid w:val="00F35BE8"/>
    <w:rsid w:val="00F4002F"/>
    <w:rsid w:val="00F44D63"/>
    <w:rsid w:val="00F46DDB"/>
    <w:rsid w:val="00F50C95"/>
    <w:rsid w:val="00F53403"/>
    <w:rsid w:val="00F55054"/>
    <w:rsid w:val="00F576BE"/>
    <w:rsid w:val="00F6026E"/>
    <w:rsid w:val="00F60BCA"/>
    <w:rsid w:val="00F65E45"/>
    <w:rsid w:val="00F733ED"/>
    <w:rsid w:val="00F74324"/>
    <w:rsid w:val="00F75749"/>
    <w:rsid w:val="00F8086C"/>
    <w:rsid w:val="00F850F6"/>
    <w:rsid w:val="00F905E1"/>
    <w:rsid w:val="00F91549"/>
    <w:rsid w:val="00F92E91"/>
    <w:rsid w:val="00F931EC"/>
    <w:rsid w:val="00F9379B"/>
    <w:rsid w:val="00FA1D41"/>
    <w:rsid w:val="00FA1E3E"/>
    <w:rsid w:val="00FA5A60"/>
    <w:rsid w:val="00FA6D1D"/>
    <w:rsid w:val="00FB334A"/>
    <w:rsid w:val="00FB46FE"/>
    <w:rsid w:val="00FB5777"/>
    <w:rsid w:val="00FC16D9"/>
    <w:rsid w:val="00FC771B"/>
    <w:rsid w:val="00FD460A"/>
    <w:rsid w:val="00FD5BCB"/>
    <w:rsid w:val="00FE0363"/>
    <w:rsid w:val="00FE1E2B"/>
    <w:rsid w:val="00FE4BCE"/>
    <w:rsid w:val="00FE59A7"/>
    <w:rsid w:val="00FF099B"/>
    <w:rsid w:val="00FF0B25"/>
    <w:rsid w:val="00FF1AAB"/>
    <w:rsid w:val="00FF3E3D"/>
    <w:rsid w:val="00FF50C6"/>
    <w:rsid w:val="00FF77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56B"/>
    <w:pPr>
      <w:widowControl w:val="0"/>
    </w:pPr>
  </w:style>
  <w:style w:type="paragraph" w:styleId="Heading1">
    <w:name w:val="heading 1"/>
    <w:basedOn w:val="Normal"/>
    <w:next w:val="Normal"/>
    <w:link w:val="Heading1Char"/>
    <w:uiPriority w:val="99"/>
    <w:qFormat/>
    <w:rsid w:val="00583503"/>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3503"/>
    <w:rPr>
      <w:rFonts w:ascii="Cambria" w:hAnsi="Cambria" w:cs="Times New Roman"/>
      <w:b/>
      <w:bCs/>
      <w:kern w:val="52"/>
      <w:sz w:val="52"/>
      <w:szCs w:val="52"/>
    </w:rPr>
  </w:style>
  <w:style w:type="character" w:styleId="Strong">
    <w:name w:val="Strong"/>
    <w:basedOn w:val="DefaultParagraphFont"/>
    <w:uiPriority w:val="99"/>
    <w:qFormat/>
    <w:rsid w:val="00A5456B"/>
    <w:rPr>
      <w:rFonts w:cs="Times New Roman"/>
      <w:b/>
      <w:bCs/>
    </w:rPr>
  </w:style>
  <w:style w:type="table" w:styleId="TableGrid">
    <w:name w:val="Table Grid"/>
    <w:basedOn w:val="TableNormal"/>
    <w:uiPriority w:val="99"/>
    <w:rsid w:val="00A5456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5456B"/>
    <w:pPr>
      <w:ind w:leftChars="200" w:left="480"/>
    </w:pPr>
  </w:style>
  <w:style w:type="paragraph" w:styleId="HTMLPreformatted">
    <w:name w:val="HTML Preformatted"/>
    <w:basedOn w:val="Normal"/>
    <w:link w:val="HTMLPreformattedChar"/>
    <w:uiPriority w:val="99"/>
    <w:semiHidden/>
    <w:rsid w:val="00A54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semiHidden/>
    <w:locked/>
    <w:rsid w:val="00A5456B"/>
    <w:rPr>
      <w:rFonts w:ascii="Arial Unicode MS" w:eastAsia="Arial Unicode MS" w:hAnsi="Arial Unicode MS" w:cs="Arial Unicode MS"/>
      <w:kern w:val="0"/>
      <w:sz w:val="20"/>
      <w:szCs w:val="20"/>
    </w:rPr>
  </w:style>
  <w:style w:type="paragraph" w:customStyle="1" w:styleId="Default">
    <w:name w:val="Default"/>
    <w:uiPriority w:val="99"/>
    <w:rsid w:val="00A5456B"/>
    <w:pPr>
      <w:widowControl w:val="0"/>
      <w:autoSpaceDE w:val="0"/>
      <w:autoSpaceDN w:val="0"/>
      <w:adjustRightInd w:val="0"/>
    </w:pPr>
    <w:rPr>
      <w:rFonts w:ascii="標楷體" w:eastAsia="標楷體" w:cs="標楷體"/>
      <w:color w:val="000000"/>
      <w:kern w:val="0"/>
      <w:szCs w:val="24"/>
    </w:rPr>
  </w:style>
  <w:style w:type="paragraph" w:styleId="Header">
    <w:name w:val="header"/>
    <w:basedOn w:val="Normal"/>
    <w:link w:val="HeaderChar"/>
    <w:uiPriority w:val="99"/>
    <w:rsid w:val="007967B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967BE"/>
    <w:rPr>
      <w:rFonts w:cs="Times New Roman"/>
      <w:kern w:val="2"/>
    </w:rPr>
  </w:style>
  <w:style w:type="paragraph" w:styleId="Footer">
    <w:name w:val="footer"/>
    <w:basedOn w:val="Normal"/>
    <w:link w:val="FooterChar"/>
    <w:uiPriority w:val="99"/>
    <w:rsid w:val="007967B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967BE"/>
    <w:rPr>
      <w:rFonts w:cs="Times New Roman"/>
      <w:kern w:val="2"/>
    </w:rPr>
  </w:style>
  <w:style w:type="paragraph" w:styleId="NoSpacing">
    <w:name w:val="No Spacing"/>
    <w:uiPriority w:val="99"/>
    <w:qFormat/>
    <w:rsid w:val="0074153C"/>
    <w:pPr>
      <w:widowControl w:val="0"/>
    </w:pPr>
  </w:style>
  <w:style w:type="character" w:styleId="CommentReference">
    <w:name w:val="annotation reference"/>
    <w:basedOn w:val="DefaultParagraphFont"/>
    <w:uiPriority w:val="99"/>
    <w:semiHidden/>
    <w:rsid w:val="00305A7C"/>
    <w:rPr>
      <w:rFonts w:cs="Times New Roman"/>
      <w:sz w:val="18"/>
      <w:szCs w:val="18"/>
    </w:rPr>
  </w:style>
  <w:style w:type="paragraph" w:styleId="CommentText">
    <w:name w:val="annotation text"/>
    <w:basedOn w:val="Normal"/>
    <w:link w:val="CommentTextChar"/>
    <w:uiPriority w:val="99"/>
    <w:semiHidden/>
    <w:rsid w:val="00305A7C"/>
  </w:style>
  <w:style w:type="character" w:customStyle="1" w:styleId="CommentTextChar">
    <w:name w:val="Comment Text Char"/>
    <w:basedOn w:val="DefaultParagraphFont"/>
    <w:link w:val="CommentText"/>
    <w:uiPriority w:val="99"/>
    <w:semiHidden/>
    <w:locked/>
    <w:rsid w:val="00305A7C"/>
    <w:rPr>
      <w:rFonts w:cs="Times New Roman"/>
      <w:kern w:val="2"/>
      <w:sz w:val="22"/>
      <w:szCs w:val="22"/>
    </w:rPr>
  </w:style>
  <w:style w:type="paragraph" w:styleId="CommentSubject">
    <w:name w:val="annotation subject"/>
    <w:basedOn w:val="CommentText"/>
    <w:next w:val="CommentText"/>
    <w:link w:val="CommentSubjectChar"/>
    <w:uiPriority w:val="99"/>
    <w:semiHidden/>
    <w:rsid w:val="00305A7C"/>
    <w:rPr>
      <w:b/>
      <w:bCs/>
    </w:rPr>
  </w:style>
  <w:style w:type="character" w:customStyle="1" w:styleId="CommentSubjectChar">
    <w:name w:val="Comment Subject Char"/>
    <w:basedOn w:val="CommentTextChar"/>
    <w:link w:val="CommentSubject"/>
    <w:uiPriority w:val="99"/>
    <w:semiHidden/>
    <w:locked/>
    <w:rsid w:val="00305A7C"/>
    <w:rPr>
      <w:b/>
      <w:bCs/>
    </w:rPr>
  </w:style>
  <w:style w:type="paragraph" w:styleId="BalloonText">
    <w:name w:val="Balloon Text"/>
    <w:basedOn w:val="Normal"/>
    <w:link w:val="BalloonTextChar"/>
    <w:uiPriority w:val="99"/>
    <w:semiHidden/>
    <w:rsid w:val="00305A7C"/>
    <w:rPr>
      <w:rFonts w:ascii="Cambria" w:hAnsi="Cambria"/>
      <w:sz w:val="18"/>
      <w:szCs w:val="18"/>
    </w:rPr>
  </w:style>
  <w:style w:type="character" w:customStyle="1" w:styleId="BalloonTextChar">
    <w:name w:val="Balloon Text Char"/>
    <w:basedOn w:val="DefaultParagraphFont"/>
    <w:link w:val="BalloonText"/>
    <w:uiPriority w:val="99"/>
    <w:semiHidden/>
    <w:locked/>
    <w:rsid w:val="00305A7C"/>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649</Words>
  <Characters>3703</Characters>
  <Application>Microsoft Office Outlook</Application>
  <DocSecurity>0</DocSecurity>
  <Lines>0</Lines>
  <Paragraphs>0</Paragraphs>
  <ScaleCrop>false</ScaleCrop>
  <Company>APC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原住民族委員會推展原住民族影視音樂文化創意產業補助要點</dc:title>
  <dc:subject/>
  <dc:creator>Administrator</dc:creator>
  <cp:keywords/>
  <dc:description/>
  <cp:lastModifiedBy>user</cp:lastModifiedBy>
  <cp:revision>2</cp:revision>
  <cp:lastPrinted>2015-02-10T09:14:00Z</cp:lastPrinted>
  <dcterms:created xsi:type="dcterms:W3CDTF">2015-03-18T00:10:00Z</dcterms:created>
  <dcterms:modified xsi:type="dcterms:W3CDTF">2015-03-18T00:10:00Z</dcterms:modified>
</cp:coreProperties>
</file>