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C6" w:rsidRPr="00225C21" w:rsidRDefault="00D332C6" w:rsidP="00D332C6">
      <w:pPr>
        <w:ind w:leftChars="59" w:left="142"/>
        <w:jc w:val="center"/>
        <w:rPr>
          <w:rFonts w:ascii="標楷體" w:eastAsia="標楷體" w:hAnsi="標楷體"/>
          <w:color w:val="000000" w:themeColor="text1"/>
          <w:szCs w:val="24"/>
        </w:rPr>
      </w:pPr>
      <w:r w:rsidRPr="00225C21">
        <w:rPr>
          <w:rFonts w:ascii="標楷體" w:eastAsia="標楷體" w:hAnsi="標楷體" w:hint="eastAsia"/>
          <w:color w:val="000000" w:themeColor="text1"/>
          <w:szCs w:val="24"/>
        </w:rPr>
        <w:t>桃園市</w:t>
      </w:r>
      <w:r w:rsidR="005D5F94" w:rsidRPr="00225C21">
        <w:rPr>
          <w:rFonts w:ascii="標楷體" w:eastAsia="標楷體" w:hAnsi="標楷體" w:hint="eastAsia"/>
          <w:color w:val="000000" w:themeColor="text1"/>
          <w:szCs w:val="24"/>
        </w:rPr>
        <w:t>立</w:t>
      </w:r>
      <w:r w:rsidRPr="00225C21">
        <w:rPr>
          <w:rFonts w:ascii="標楷體" w:eastAsia="標楷體" w:hAnsi="標楷體" w:hint="eastAsia"/>
          <w:color w:val="000000" w:themeColor="text1"/>
          <w:szCs w:val="24"/>
        </w:rPr>
        <w:t>草漯國民中學性別平等教育委員會設置要點</w:t>
      </w:r>
    </w:p>
    <w:p w:rsidR="00FE3800" w:rsidRPr="00225C21" w:rsidRDefault="00FE3800" w:rsidP="00FE3800">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Pr="00225C21">
        <w:rPr>
          <w:rFonts w:ascii="標楷體" w:eastAsia="標楷體" w:hAnsi="標楷體"/>
          <w:color w:val="000000" w:themeColor="text1"/>
          <w:szCs w:val="24"/>
        </w:rPr>
        <w:t xml:space="preserve">               </w:t>
      </w:r>
      <w:r w:rsidR="000F41D4" w:rsidRPr="00225C21">
        <w:rPr>
          <w:rFonts w:ascii="標楷體" w:eastAsia="標楷體" w:hAnsi="標楷體"/>
          <w:color w:val="000000" w:themeColor="text1"/>
          <w:szCs w:val="24"/>
        </w:rPr>
        <w:t xml:space="preserve">                       </w:t>
      </w:r>
      <w:r w:rsidR="00904760" w:rsidRPr="00225C21">
        <w:rPr>
          <w:rFonts w:ascii="標楷體" w:eastAsia="標楷體" w:hAnsi="標楷體" w:hint="eastAsia"/>
          <w:color w:val="000000" w:themeColor="text1"/>
          <w:szCs w:val="24"/>
        </w:rPr>
        <w:t xml:space="preserve"> </w:t>
      </w:r>
      <w:r w:rsidRPr="00225C21">
        <w:rPr>
          <w:rFonts w:ascii="標楷體" w:eastAsia="標楷體" w:hAnsi="標楷體"/>
          <w:color w:val="000000" w:themeColor="text1"/>
          <w:szCs w:val="24"/>
        </w:rPr>
        <w:t xml:space="preserve">  </w:t>
      </w:r>
      <w:r w:rsidRPr="00225C21">
        <w:rPr>
          <w:rFonts w:ascii="標楷體" w:eastAsia="標楷體" w:hAnsi="標楷體" w:hint="eastAsia"/>
          <w:color w:val="000000" w:themeColor="text1"/>
          <w:szCs w:val="24"/>
        </w:rPr>
        <w:t>107年 6 月 29 日校務會議通過</w:t>
      </w:r>
    </w:p>
    <w:p w:rsidR="00FE3800" w:rsidRPr="00225C21" w:rsidRDefault="00FE3800" w:rsidP="00FE3800">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904760" w:rsidRPr="00225C21">
        <w:rPr>
          <w:rFonts w:ascii="標楷體" w:eastAsia="標楷體" w:hAnsi="標楷體" w:hint="eastAsia"/>
          <w:color w:val="000000" w:themeColor="text1"/>
          <w:szCs w:val="24"/>
        </w:rPr>
        <w:t xml:space="preserve"> </w:t>
      </w:r>
      <w:r w:rsidR="000F41D4" w:rsidRPr="00225C21">
        <w:rPr>
          <w:rFonts w:ascii="標楷體" w:eastAsia="標楷體" w:hAnsi="標楷體" w:hint="eastAsia"/>
          <w:color w:val="000000" w:themeColor="text1"/>
          <w:szCs w:val="24"/>
        </w:rPr>
        <w:t xml:space="preserve"> </w:t>
      </w:r>
      <w:r w:rsidRPr="00225C21">
        <w:rPr>
          <w:rFonts w:ascii="標楷體" w:eastAsia="標楷體" w:hAnsi="標楷體" w:hint="eastAsia"/>
          <w:color w:val="000000" w:themeColor="text1"/>
          <w:szCs w:val="24"/>
        </w:rPr>
        <w:t xml:space="preserve">  10</w:t>
      </w:r>
      <w:r w:rsidRPr="00225C21">
        <w:rPr>
          <w:rFonts w:ascii="標楷體" w:eastAsia="標楷體" w:hAnsi="標楷體"/>
          <w:color w:val="000000" w:themeColor="text1"/>
          <w:szCs w:val="24"/>
        </w:rPr>
        <w:t>9</w:t>
      </w:r>
      <w:r w:rsidRPr="00225C21">
        <w:rPr>
          <w:rFonts w:ascii="標楷體" w:eastAsia="標楷體" w:hAnsi="標楷體" w:hint="eastAsia"/>
          <w:color w:val="000000" w:themeColor="text1"/>
          <w:szCs w:val="24"/>
        </w:rPr>
        <w:t xml:space="preserve">年 </w:t>
      </w:r>
      <w:r w:rsidRPr="00225C21">
        <w:rPr>
          <w:rFonts w:ascii="標楷體" w:eastAsia="標楷體" w:hAnsi="標楷體"/>
          <w:color w:val="000000" w:themeColor="text1"/>
          <w:szCs w:val="24"/>
        </w:rPr>
        <w:t>11</w:t>
      </w:r>
      <w:r w:rsidRPr="00225C21">
        <w:rPr>
          <w:rFonts w:ascii="標楷體" w:eastAsia="標楷體" w:hAnsi="標楷體" w:hint="eastAsia"/>
          <w:color w:val="000000" w:themeColor="text1"/>
          <w:szCs w:val="24"/>
        </w:rPr>
        <w:t xml:space="preserve"> 月24 日臨時校務會議修訂</w:t>
      </w:r>
    </w:p>
    <w:p w:rsidR="006230AE" w:rsidRPr="00225C21" w:rsidRDefault="006230AE" w:rsidP="006230AE">
      <w:pPr>
        <w:spacing w:line="400" w:lineRule="exact"/>
        <w:ind w:leftChars="59" w:left="142"/>
        <w:jc w:val="center"/>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540578" w:rsidRPr="00225C21">
        <w:rPr>
          <w:rFonts w:ascii="標楷體" w:eastAsia="標楷體" w:hAnsi="標楷體" w:hint="eastAsia"/>
          <w:color w:val="000000" w:themeColor="text1"/>
          <w:szCs w:val="24"/>
        </w:rPr>
        <w:t xml:space="preserve"> </w:t>
      </w:r>
      <w:r w:rsidRPr="00225C21">
        <w:rPr>
          <w:rFonts w:ascii="標楷體" w:eastAsia="標楷體" w:hAnsi="標楷體" w:hint="eastAsia"/>
          <w:color w:val="000000" w:themeColor="text1"/>
          <w:szCs w:val="24"/>
        </w:rPr>
        <w:t>110年 7 月 2 日校務會議修訂</w:t>
      </w:r>
    </w:p>
    <w:p w:rsidR="00904760" w:rsidRPr="00225C21" w:rsidRDefault="00904760" w:rsidP="00904760">
      <w:pPr>
        <w:spacing w:line="400" w:lineRule="exact"/>
        <w:ind w:leftChars="59" w:left="142"/>
        <w:jc w:val="center"/>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540578" w:rsidRPr="00225C21">
        <w:rPr>
          <w:rFonts w:ascii="標楷體" w:eastAsia="標楷體" w:hAnsi="標楷體" w:hint="eastAsia"/>
          <w:color w:val="000000" w:themeColor="text1"/>
          <w:szCs w:val="24"/>
        </w:rPr>
        <w:t xml:space="preserve">             </w:t>
      </w:r>
      <w:r w:rsidRPr="00225C21">
        <w:rPr>
          <w:rFonts w:ascii="標楷體" w:eastAsia="標楷體" w:hAnsi="標楷體" w:hint="eastAsia"/>
          <w:color w:val="000000" w:themeColor="text1"/>
          <w:szCs w:val="24"/>
        </w:rPr>
        <w:t xml:space="preserve"> </w:t>
      </w:r>
      <w:r w:rsidR="00247059" w:rsidRPr="00225C21">
        <w:rPr>
          <w:rFonts w:ascii="標楷體" w:eastAsia="標楷體" w:hAnsi="標楷體" w:hint="eastAsia"/>
          <w:color w:val="000000" w:themeColor="text1"/>
          <w:szCs w:val="24"/>
        </w:rPr>
        <w:t xml:space="preserve">  </w:t>
      </w:r>
      <w:r w:rsidRPr="00225C21">
        <w:rPr>
          <w:rFonts w:ascii="標楷體" w:eastAsia="標楷體" w:hAnsi="標楷體" w:hint="eastAsia"/>
          <w:color w:val="000000" w:themeColor="text1"/>
          <w:szCs w:val="24"/>
        </w:rPr>
        <w:t xml:space="preserve"> 113年3月5日</w:t>
      </w:r>
      <w:r w:rsidR="00540578" w:rsidRPr="00225C21">
        <w:rPr>
          <w:rFonts w:ascii="標楷體" w:eastAsia="標楷體" w:hAnsi="標楷體" w:hint="eastAsia"/>
          <w:color w:val="000000" w:themeColor="text1"/>
          <w:szCs w:val="24"/>
        </w:rPr>
        <w:t>臨時校務會議</w:t>
      </w:r>
      <w:r w:rsidR="00247059" w:rsidRPr="00225C21">
        <w:rPr>
          <w:rFonts w:ascii="標楷體" w:eastAsia="標楷體" w:hAnsi="標楷體" w:hint="eastAsia"/>
          <w:color w:val="000000" w:themeColor="text1"/>
          <w:szCs w:val="24"/>
        </w:rPr>
        <w:t>修訂通過</w:t>
      </w:r>
    </w:p>
    <w:p w:rsidR="003879DD" w:rsidRPr="00225C21" w:rsidRDefault="00D332C6" w:rsidP="003879DD">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壹、依據</w:t>
      </w:r>
      <w:r w:rsidR="004F2BE1" w:rsidRPr="00225C21">
        <w:rPr>
          <w:rFonts w:ascii="標楷體" w:eastAsia="標楷體" w:hAnsi="標楷體" w:hint="eastAsia"/>
          <w:color w:val="000000" w:themeColor="text1"/>
          <w:szCs w:val="24"/>
        </w:rPr>
        <w:t xml:space="preserve">          </w:t>
      </w:r>
      <w:r w:rsidR="003879DD" w:rsidRPr="00225C21">
        <w:rPr>
          <w:rFonts w:ascii="標楷體" w:eastAsia="標楷體" w:hAnsi="標楷體" w:hint="eastAsia"/>
          <w:color w:val="000000" w:themeColor="text1"/>
          <w:szCs w:val="24"/>
        </w:rPr>
        <w:t xml:space="preserve">                       </w:t>
      </w:r>
    </w:p>
    <w:p w:rsidR="0053520A" w:rsidRPr="00225C21" w:rsidRDefault="00E85AAC" w:rsidP="00E500D9">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一、</w:t>
      </w:r>
      <w:r w:rsidR="000466AD" w:rsidRPr="00225C21">
        <w:rPr>
          <w:rFonts w:ascii="標楷體" w:eastAsia="標楷體" w:hAnsi="標楷體" w:hint="eastAsia"/>
          <w:color w:val="000000" w:themeColor="text1"/>
          <w:szCs w:val="24"/>
        </w:rPr>
        <w:t>依</w:t>
      </w:r>
      <w:r w:rsidR="00FC6870" w:rsidRPr="00225C21">
        <w:rPr>
          <w:rFonts w:ascii="標楷體" w:eastAsia="標楷體" w:hAnsi="標楷體" w:hint="eastAsia"/>
          <w:color w:val="000000" w:themeColor="text1"/>
          <w:szCs w:val="24"/>
        </w:rPr>
        <w:t>112.08.16</w:t>
      </w:r>
      <w:r w:rsidR="000466AD" w:rsidRPr="00225C21">
        <w:rPr>
          <w:rFonts w:ascii="標楷體" w:eastAsia="標楷體" w:hAnsi="標楷體" w:hint="eastAsia"/>
          <w:color w:val="000000" w:themeColor="text1"/>
          <w:szCs w:val="24"/>
        </w:rPr>
        <w:t>性別平等教育法</w:t>
      </w:r>
      <w:r w:rsidR="00057D73" w:rsidRPr="00225C21">
        <w:rPr>
          <w:rFonts w:ascii="標楷體" w:eastAsia="標楷體" w:hAnsi="標楷體" w:hint="eastAsia"/>
          <w:color w:val="000000" w:themeColor="text1"/>
          <w:szCs w:val="24"/>
        </w:rPr>
        <w:t>修正第6條及第9</w:t>
      </w:r>
      <w:r w:rsidR="000466AD" w:rsidRPr="00225C21">
        <w:rPr>
          <w:rFonts w:ascii="標楷體" w:eastAsia="標楷體" w:hAnsi="標楷體" w:hint="eastAsia"/>
          <w:color w:val="000000" w:themeColor="text1"/>
          <w:szCs w:val="24"/>
        </w:rPr>
        <w:t>條</w:t>
      </w:r>
      <w:r w:rsidR="00057D73" w:rsidRPr="00225C21">
        <w:rPr>
          <w:rFonts w:ascii="標楷體" w:eastAsia="標楷體" w:hAnsi="標楷體" w:hint="eastAsia"/>
          <w:color w:val="000000" w:themeColor="text1"/>
          <w:szCs w:val="24"/>
        </w:rPr>
        <w:t>規定</w:t>
      </w:r>
      <w:r w:rsidR="00FC6870" w:rsidRPr="00225C21">
        <w:rPr>
          <w:rFonts w:ascii="標楷體" w:eastAsia="標楷體" w:hAnsi="標楷體" w:hint="eastAsia"/>
          <w:color w:val="000000" w:themeColor="text1"/>
          <w:szCs w:val="24"/>
        </w:rPr>
        <w:t>訂定之。</w:t>
      </w:r>
    </w:p>
    <w:p w:rsidR="00D167FC" w:rsidRPr="00225C21" w:rsidRDefault="00E85AAC" w:rsidP="00E500D9">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二</w:t>
      </w:r>
      <w:r w:rsidR="00D167FC" w:rsidRPr="00225C21">
        <w:rPr>
          <w:rFonts w:ascii="標楷體" w:eastAsia="標楷體" w:hAnsi="標楷體" w:hint="eastAsia"/>
          <w:color w:val="000000" w:themeColor="text1"/>
          <w:szCs w:val="24"/>
        </w:rPr>
        <w:t>、</w:t>
      </w:r>
      <w:r w:rsidR="003C16D9" w:rsidRPr="00225C21">
        <w:rPr>
          <w:rFonts w:ascii="標楷體" w:eastAsia="標楷體" w:hAnsi="標楷體" w:hint="eastAsia"/>
          <w:color w:val="000000" w:themeColor="text1"/>
          <w:szCs w:val="24"/>
        </w:rPr>
        <w:t>依113年02月</w:t>
      </w:r>
      <w:r w:rsidR="00AA7FB4" w:rsidRPr="00225C21">
        <w:rPr>
          <w:rFonts w:ascii="標楷體" w:eastAsia="標楷體" w:hAnsi="標楷體" w:hint="eastAsia"/>
          <w:color w:val="000000" w:themeColor="text1"/>
          <w:szCs w:val="24"/>
        </w:rPr>
        <w:t>22</w:t>
      </w:r>
      <w:r w:rsidR="003C16D9" w:rsidRPr="00225C21">
        <w:rPr>
          <w:rFonts w:ascii="標楷體" w:eastAsia="標楷體" w:hAnsi="標楷體" w:hint="eastAsia"/>
          <w:color w:val="000000" w:themeColor="text1"/>
          <w:szCs w:val="24"/>
        </w:rPr>
        <w:t>日桃教學字第</w:t>
      </w:r>
      <w:r w:rsidR="00AA7FB4" w:rsidRPr="00225C21">
        <w:rPr>
          <w:rFonts w:ascii="標楷體" w:eastAsia="標楷體" w:hAnsi="標楷體"/>
          <w:color w:val="000000" w:themeColor="text1"/>
          <w:szCs w:val="24"/>
        </w:rPr>
        <w:t>1130014346</w:t>
      </w:r>
      <w:r w:rsidR="003C16D9" w:rsidRPr="00225C21">
        <w:rPr>
          <w:rFonts w:ascii="標楷體" w:eastAsia="標楷體" w:hAnsi="標楷體" w:hint="eastAsia"/>
          <w:color w:val="000000" w:themeColor="text1"/>
          <w:szCs w:val="24"/>
        </w:rPr>
        <w:t>號</w:t>
      </w:r>
      <w:r w:rsidR="00D167FC" w:rsidRPr="00225C21">
        <w:rPr>
          <w:rFonts w:ascii="標楷體" w:eastAsia="標楷體" w:hAnsi="標楷體" w:hint="eastAsia"/>
          <w:color w:val="000000" w:themeColor="text1"/>
          <w:szCs w:val="24"/>
        </w:rPr>
        <w:t>函辦理。</w:t>
      </w:r>
    </w:p>
    <w:p w:rsidR="00D167FC" w:rsidRPr="00225C21" w:rsidRDefault="00D167FC" w:rsidP="00E500D9">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三、依</w:t>
      </w:r>
      <w:r w:rsidR="003C16D9" w:rsidRPr="00225C21">
        <w:rPr>
          <w:rFonts w:ascii="標楷體" w:eastAsia="標楷體" w:hAnsi="標楷體" w:hint="eastAsia"/>
          <w:color w:val="000000" w:themeColor="text1"/>
          <w:szCs w:val="24"/>
        </w:rPr>
        <w:t>教育部113年2月1</w:t>
      </w:r>
      <w:r w:rsidRPr="00225C21">
        <w:rPr>
          <w:rFonts w:ascii="標楷體" w:eastAsia="標楷體" w:hAnsi="標楷體" w:hint="eastAsia"/>
          <w:color w:val="000000" w:themeColor="text1"/>
          <w:szCs w:val="24"/>
        </w:rPr>
        <w:t>6</w:t>
      </w:r>
      <w:r w:rsidR="003C16D9" w:rsidRPr="00225C21">
        <w:rPr>
          <w:rFonts w:ascii="標楷體" w:eastAsia="標楷體" w:hAnsi="標楷體" w:hint="eastAsia"/>
          <w:color w:val="000000" w:themeColor="text1"/>
          <w:szCs w:val="24"/>
        </w:rPr>
        <w:t>日以</w:t>
      </w:r>
      <w:r w:rsidR="00E85AAC" w:rsidRPr="00225C21">
        <w:rPr>
          <w:rFonts w:ascii="標楷體" w:eastAsia="標楷體" w:hAnsi="標楷體" w:hint="eastAsia"/>
          <w:color w:val="000000" w:themeColor="text1"/>
          <w:szCs w:val="24"/>
        </w:rPr>
        <w:t>臺教學（三）字第1132800482A號</w:t>
      </w:r>
      <w:r w:rsidR="003C16D9" w:rsidRPr="00225C21">
        <w:rPr>
          <w:rFonts w:ascii="標楷體" w:eastAsia="標楷體" w:hAnsi="標楷體" w:hint="eastAsia"/>
          <w:color w:val="000000" w:themeColor="text1"/>
          <w:szCs w:val="24"/>
        </w:rPr>
        <w:t>令修正</w:t>
      </w:r>
      <w:r w:rsidR="00E85AAC" w:rsidRPr="00225C21">
        <w:rPr>
          <w:rFonts w:ascii="標楷體" w:eastAsia="標楷體" w:hAnsi="標楷體" w:hint="eastAsia"/>
          <w:color w:val="000000" w:themeColor="text1"/>
          <w:szCs w:val="24"/>
        </w:rPr>
        <w:t>頒布「各級學校</w:t>
      </w:r>
    </w:p>
    <w:p w:rsidR="00E85AAC" w:rsidRPr="00225C21" w:rsidRDefault="00D167FC" w:rsidP="00E500D9">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E85AAC" w:rsidRPr="00225C21">
        <w:rPr>
          <w:rFonts w:ascii="標楷體" w:eastAsia="標楷體" w:hAnsi="標楷體" w:hint="eastAsia"/>
          <w:color w:val="000000" w:themeColor="text1"/>
          <w:szCs w:val="24"/>
        </w:rPr>
        <w:t>性別平等教育委員會設置準則」</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貳、目的</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一、促進性別地位之實質平等，消除性別歧視，維護人格尊嚴，厚植並建構性別平等且安</w:t>
      </w:r>
    </w:p>
    <w:p w:rsidR="00D332C6" w:rsidRPr="00225C21" w:rsidRDefault="00D332C6" w:rsidP="008C16D1">
      <w:pPr>
        <w:spacing w:line="400" w:lineRule="exact"/>
        <w:ind w:leftChars="259" w:left="622"/>
        <w:rPr>
          <w:rFonts w:ascii="標楷體" w:eastAsia="標楷體" w:hAnsi="標楷體"/>
          <w:color w:val="000000" w:themeColor="text1"/>
          <w:szCs w:val="24"/>
        </w:rPr>
      </w:pPr>
      <w:r w:rsidRPr="00225C21">
        <w:rPr>
          <w:rFonts w:ascii="標楷體" w:eastAsia="標楷體" w:hAnsi="標楷體" w:hint="eastAsia"/>
          <w:color w:val="000000" w:themeColor="text1"/>
          <w:szCs w:val="24"/>
        </w:rPr>
        <w:t>全友善之教育資源與環境</w:t>
      </w:r>
      <w:r w:rsidR="00FC6870" w:rsidRPr="00225C21">
        <w:rPr>
          <w:rFonts w:ascii="標楷體" w:eastAsia="標楷體" w:hAnsi="標楷體" w:hint="eastAsia"/>
          <w:color w:val="000000" w:themeColor="text1"/>
          <w:szCs w:val="24"/>
        </w:rPr>
        <w:t>，特設「性別平等教育委員會」(以下簡稱性平會)</w:t>
      </w:r>
      <w:r w:rsidRPr="00225C21">
        <w:rPr>
          <w:rFonts w:ascii="標楷體" w:eastAsia="標楷體" w:hAnsi="標楷體" w:hint="eastAsia"/>
          <w:color w:val="000000" w:themeColor="text1"/>
          <w:szCs w:val="24"/>
        </w:rPr>
        <w:t>。</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二、建立本校性別平等教育工作之組織及運作模式，以能整合相關資源來落實推動性別</w:t>
      </w:r>
    </w:p>
    <w:p w:rsidR="00D332C6" w:rsidRPr="00225C21" w:rsidRDefault="00D332C6" w:rsidP="008C16D1">
      <w:pPr>
        <w:spacing w:line="400" w:lineRule="exact"/>
        <w:ind w:leftChars="259" w:left="622"/>
        <w:rPr>
          <w:rFonts w:ascii="標楷體" w:eastAsia="標楷體" w:hAnsi="標楷體"/>
          <w:color w:val="000000" w:themeColor="text1"/>
          <w:szCs w:val="24"/>
        </w:rPr>
      </w:pPr>
      <w:r w:rsidRPr="00225C21">
        <w:rPr>
          <w:rFonts w:ascii="標楷體" w:eastAsia="標楷體" w:hAnsi="標楷體" w:hint="eastAsia"/>
          <w:color w:val="000000" w:themeColor="text1"/>
          <w:szCs w:val="24"/>
        </w:rPr>
        <w:t>等教育，並能有效防治及處理校園性</w:t>
      </w:r>
      <w:r w:rsidR="00FC6870" w:rsidRPr="00225C21">
        <w:rPr>
          <w:rFonts w:ascii="標楷體" w:eastAsia="標楷體" w:hAnsi="標楷體" w:hint="eastAsia"/>
          <w:color w:val="000000" w:themeColor="text1"/>
          <w:szCs w:val="24"/>
        </w:rPr>
        <w:t>別</w:t>
      </w:r>
      <w:r w:rsidRPr="00225C21">
        <w:rPr>
          <w:rFonts w:ascii="標楷體" w:eastAsia="標楷體" w:hAnsi="標楷體" w:hint="eastAsia"/>
          <w:color w:val="000000" w:themeColor="text1"/>
          <w:szCs w:val="24"/>
        </w:rPr>
        <w:t>事件。</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三、透過定期與不定期之委員會議，以深入檢視本校實際推動性別平等教育的情形，並評</w:t>
      </w:r>
    </w:p>
    <w:p w:rsidR="00D332C6" w:rsidRPr="00225C21" w:rsidRDefault="00D332C6" w:rsidP="008C16D1">
      <w:pPr>
        <w:spacing w:line="400" w:lineRule="exact"/>
        <w:ind w:leftChars="259" w:left="622"/>
        <w:rPr>
          <w:rFonts w:ascii="標楷體" w:eastAsia="標楷體" w:hAnsi="標楷體"/>
          <w:color w:val="000000" w:themeColor="text1"/>
          <w:szCs w:val="24"/>
        </w:rPr>
      </w:pPr>
      <w:r w:rsidRPr="00225C21">
        <w:rPr>
          <w:rFonts w:ascii="標楷體" w:eastAsia="標楷體" w:hAnsi="標楷體" w:hint="eastAsia"/>
          <w:color w:val="000000" w:themeColor="text1"/>
          <w:szCs w:val="24"/>
        </w:rPr>
        <w:t>鑑實施成果。</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參、任務</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本校性別平等教育委員會之任務如下：</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一、統整本校各單位相關資源，擬定性別平等教育實施計畫，落實並檢視其實施成果。</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二、規劃或辦理學生、教職員工及家長性別平等教育相關活動。</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三、研發並推廣性別平等教育之課程、教學及評量。</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四、研擬性別平等教育實施規定與校園性侵害性騷擾之防治規定，建立機制並協調及整合</w:t>
      </w:r>
    </w:p>
    <w:p w:rsidR="00D332C6" w:rsidRPr="00225C21" w:rsidRDefault="00D332C6" w:rsidP="008C16D1">
      <w:pPr>
        <w:spacing w:line="400" w:lineRule="exact"/>
        <w:ind w:leftChars="259" w:left="622"/>
        <w:rPr>
          <w:rFonts w:ascii="標楷體" w:eastAsia="標楷體" w:hAnsi="標楷體"/>
          <w:color w:val="000000" w:themeColor="text1"/>
          <w:szCs w:val="24"/>
        </w:rPr>
      </w:pPr>
      <w:r w:rsidRPr="00225C21">
        <w:rPr>
          <w:rFonts w:ascii="標楷體" w:eastAsia="標楷體" w:hAnsi="標楷體" w:hint="eastAsia"/>
          <w:color w:val="000000" w:themeColor="text1"/>
          <w:szCs w:val="24"/>
        </w:rPr>
        <w:t>相關資源。</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五、調查及處理與性別平等教育法有關之案件。</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六、規劃及建立性別平等之安全校園空間。</w:t>
      </w:r>
    </w:p>
    <w:p w:rsidR="00D332C6"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七、推動社區有關性別平等之家庭教育與社會教育。</w:t>
      </w:r>
    </w:p>
    <w:p w:rsidR="008C16D1" w:rsidRPr="00225C21" w:rsidRDefault="00D332C6"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八、其他關於學校或社區之性別平等教育事務。</w:t>
      </w:r>
    </w:p>
    <w:p w:rsidR="0053520A" w:rsidRPr="00225C21" w:rsidRDefault="0053520A" w:rsidP="008C16D1">
      <w:pPr>
        <w:spacing w:line="400" w:lineRule="exact"/>
        <w:ind w:leftChars="59" w:left="142"/>
        <w:rPr>
          <w:rFonts w:ascii="標楷體" w:eastAsia="標楷體" w:hAnsi="標楷體"/>
          <w:color w:val="000000" w:themeColor="text1"/>
          <w:szCs w:val="24"/>
        </w:rPr>
      </w:pPr>
      <w:r w:rsidRPr="00225C21">
        <w:rPr>
          <w:rFonts w:ascii="標楷體" w:eastAsia="標楷體" w:hAnsi="標楷體" w:hint="eastAsia"/>
          <w:color w:val="000000" w:themeColor="text1"/>
          <w:szCs w:val="24"/>
        </w:rPr>
        <w:t>肆、組織及任期</w:t>
      </w:r>
    </w:p>
    <w:p w:rsidR="000E27E7" w:rsidRPr="00225C21" w:rsidRDefault="000E27E7" w:rsidP="008C16D1">
      <w:pPr>
        <w:spacing w:line="400" w:lineRule="exact"/>
        <w:jc w:val="both"/>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53520A" w:rsidRPr="00225C21">
        <w:rPr>
          <w:rFonts w:ascii="標楷體" w:eastAsia="標楷體" w:hAnsi="標楷體" w:hint="eastAsia"/>
          <w:color w:val="000000" w:themeColor="text1"/>
          <w:szCs w:val="24"/>
        </w:rPr>
        <w:t>一、本校性平會置委員</w:t>
      </w:r>
      <w:r w:rsidR="00DF3749" w:rsidRPr="00225C21">
        <w:rPr>
          <w:rFonts w:ascii="標楷體" w:eastAsia="標楷體" w:hAnsi="標楷體" w:hint="eastAsia"/>
          <w:color w:val="000000" w:themeColor="text1"/>
          <w:szCs w:val="24"/>
        </w:rPr>
        <w:t>9</w:t>
      </w:r>
      <w:r w:rsidR="0053520A" w:rsidRPr="00225C21">
        <w:rPr>
          <w:rFonts w:ascii="標楷體" w:eastAsia="標楷體" w:hAnsi="標楷體" w:hint="eastAsia"/>
          <w:color w:val="000000" w:themeColor="text1"/>
          <w:szCs w:val="24"/>
        </w:rPr>
        <w:t>人，以校長為主任委員，</w:t>
      </w:r>
      <w:r w:rsidR="00DF3749" w:rsidRPr="00225C21">
        <w:rPr>
          <w:rFonts w:ascii="標楷體" w:eastAsia="標楷體" w:hAnsi="標楷體" w:hint="eastAsia"/>
          <w:color w:val="000000" w:themeColor="text1"/>
          <w:szCs w:val="24"/>
        </w:rPr>
        <w:t>教務主任、學務主任、總務主任、輔導主任、</w:t>
      </w:r>
    </w:p>
    <w:p w:rsidR="00427B84" w:rsidRPr="00225C21" w:rsidRDefault="000E27E7" w:rsidP="003E54BB">
      <w:pPr>
        <w:spacing w:line="400" w:lineRule="exact"/>
        <w:ind w:left="720" w:hangingChars="300" w:hanging="720"/>
        <w:jc w:val="both"/>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DF3749" w:rsidRPr="00225C21">
        <w:rPr>
          <w:rFonts w:ascii="標楷體" w:eastAsia="標楷體" w:hAnsi="標楷體" w:hint="eastAsia"/>
          <w:color w:val="000000" w:themeColor="text1"/>
          <w:szCs w:val="24"/>
        </w:rPr>
        <w:t>人事主任、</w:t>
      </w:r>
      <w:r w:rsidR="00427B84" w:rsidRPr="00225C21">
        <w:rPr>
          <w:rFonts w:ascii="標楷體" w:eastAsia="標楷體" w:hAnsi="標楷體" w:hint="eastAsia"/>
          <w:color w:val="000000" w:themeColor="text1"/>
          <w:szCs w:val="24"/>
        </w:rPr>
        <w:t>教師代表</w:t>
      </w:r>
      <w:r w:rsidR="00DF3749" w:rsidRPr="00225C21">
        <w:rPr>
          <w:rFonts w:ascii="標楷體" w:eastAsia="標楷體" w:hAnsi="標楷體" w:hint="eastAsia"/>
          <w:color w:val="000000" w:themeColor="text1"/>
          <w:szCs w:val="24"/>
        </w:rPr>
        <w:t>、家長會代表(由家長會推薦)、</w:t>
      </w:r>
      <w:r w:rsidR="00057D73" w:rsidRPr="00225C21">
        <w:rPr>
          <w:rFonts w:ascii="標楷體" w:eastAsia="標楷體" w:hAnsi="標楷體" w:hint="eastAsia"/>
          <w:color w:val="000000" w:themeColor="text1"/>
          <w:szCs w:val="24"/>
        </w:rPr>
        <w:t>輔導組長</w:t>
      </w:r>
      <w:r w:rsidR="003E54BB" w:rsidRPr="00225C21">
        <w:rPr>
          <w:rFonts w:ascii="標楷體" w:eastAsia="標楷體" w:hAnsi="標楷體" w:hint="eastAsia"/>
          <w:color w:val="000000" w:themeColor="text1"/>
          <w:szCs w:val="24"/>
        </w:rPr>
        <w:t>等九人為委員</w:t>
      </w:r>
      <w:r w:rsidR="00725364" w:rsidRPr="00225C21">
        <w:rPr>
          <w:rFonts w:ascii="標楷體" w:eastAsia="標楷體" w:hAnsi="標楷體" w:hint="eastAsia"/>
          <w:color w:val="000000" w:themeColor="text1"/>
          <w:szCs w:val="24"/>
        </w:rPr>
        <w:t>(若女性委員少於1/2</w:t>
      </w:r>
      <w:r w:rsidR="00066768" w:rsidRPr="00225C21">
        <w:rPr>
          <w:rFonts w:ascii="標楷體" w:eastAsia="標楷體" w:hAnsi="標楷體" w:hint="eastAsia"/>
          <w:color w:val="000000" w:themeColor="text1"/>
          <w:szCs w:val="24"/>
        </w:rPr>
        <w:t>，則優先請家長會代表</w:t>
      </w:r>
      <w:r w:rsidR="00725364" w:rsidRPr="00225C21">
        <w:rPr>
          <w:rFonts w:ascii="標楷體" w:eastAsia="標楷體" w:hAnsi="標楷體" w:hint="eastAsia"/>
          <w:color w:val="000000" w:themeColor="text1"/>
          <w:szCs w:val="24"/>
        </w:rPr>
        <w:t>，次由主任委員改聘其他女性</w:t>
      </w:r>
      <w:r w:rsidR="00F967C2" w:rsidRPr="00225C21">
        <w:rPr>
          <w:rFonts w:ascii="標楷體" w:eastAsia="標楷體" w:hAnsi="標楷體" w:hint="eastAsia"/>
          <w:color w:val="000000" w:themeColor="text1"/>
          <w:szCs w:val="24"/>
        </w:rPr>
        <w:t>擔</w:t>
      </w:r>
      <w:r w:rsidR="00725364" w:rsidRPr="00225C21">
        <w:rPr>
          <w:rFonts w:ascii="標楷體" w:eastAsia="標楷體" w:hAnsi="標楷體" w:hint="eastAsia"/>
          <w:color w:val="000000" w:themeColor="text1"/>
          <w:szCs w:val="24"/>
        </w:rPr>
        <w:t>任委員。)。</w:t>
      </w:r>
    </w:p>
    <w:p w:rsidR="0053520A" w:rsidRPr="00225C21" w:rsidRDefault="00427B84" w:rsidP="003E54BB">
      <w:pPr>
        <w:spacing w:line="400" w:lineRule="exact"/>
        <w:ind w:left="600" w:hangingChars="250" w:hanging="600"/>
        <w:jc w:val="both"/>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3E54BB" w:rsidRPr="00225C21">
        <w:rPr>
          <w:rFonts w:ascii="標楷體" w:eastAsia="標楷體" w:hAnsi="標楷體" w:hint="eastAsia"/>
          <w:color w:val="000000" w:themeColor="text1"/>
          <w:szCs w:val="24"/>
        </w:rPr>
        <w:t>委</w:t>
      </w:r>
      <w:r w:rsidR="00725364" w:rsidRPr="00225C21">
        <w:rPr>
          <w:rFonts w:ascii="標楷體" w:eastAsia="標楷體" w:hAnsi="標楷體" w:hint="eastAsia"/>
          <w:color w:val="000000" w:themeColor="text1"/>
          <w:szCs w:val="24"/>
        </w:rPr>
        <w:t>員均為無給職，</w:t>
      </w:r>
      <w:r w:rsidR="0053520A" w:rsidRPr="00225C21">
        <w:rPr>
          <w:rFonts w:ascii="標楷體" w:eastAsia="標楷體" w:hAnsi="標楷體" w:hint="eastAsia"/>
          <w:color w:val="000000" w:themeColor="text1"/>
          <w:szCs w:val="24"/>
        </w:rPr>
        <w:t>任期以一學年為一任，</w:t>
      </w:r>
      <w:r w:rsidR="002C7C62" w:rsidRPr="00225C21">
        <w:rPr>
          <w:rFonts w:ascii="標楷體" w:eastAsia="標楷體" w:hAnsi="標楷體" w:hint="eastAsia"/>
          <w:color w:val="000000" w:themeColor="text1"/>
          <w:szCs w:val="24"/>
        </w:rPr>
        <w:t>以利性別平等教育相關工作之統籌規劃與推動。</w:t>
      </w:r>
      <w:r w:rsidR="00066768" w:rsidRPr="00225C21">
        <w:rPr>
          <w:rFonts w:ascii="標楷體" w:eastAsia="標楷體" w:hAnsi="標楷體" w:hint="eastAsia"/>
          <w:color w:val="000000" w:themeColor="text1"/>
          <w:szCs w:val="24"/>
        </w:rPr>
        <w:t>委員會</w:t>
      </w:r>
      <w:r w:rsidR="0053520A" w:rsidRPr="00225C21">
        <w:rPr>
          <w:rFonts w:ascii="標楷體" w:eastAsia="標楷體" w:hAnsi="標楷體" w:hint="eastAsia"/>
          <w:color w:val="000000" w:themeColor="text1"/>
          <w:szCs w:val="24"/>
        </w:rPr>
        <w:t>由學務主任擔任</w:t>
      </w:r>
      <w:r w:rsidR="00DF3749" w:rsidRPr="00225C21">
        <w:rPr>
          <w:rFonts w:ascii="標楷體" w:eastAsia="標楷體" w:hAnsi="標楷體" w:hint="eastAsia"/>
          <w:color w:val="000000" w:themeColor="text1"/>
          <w:szCs w:val="24"/>
        </w:rPr>
        <w:t>執行秘書</w:t>
      </w:r>
      <w:r w:rsidR="0053520A" w:rsidRPr="00225C21">
        <w:rPr>
          <w:rFonts w:ascii="標楷體" w:eastAsia="標楷體" w:hAnsi="標楷體" w:hint="eastAsia"/>
          <w:color w:val="000000" w:themeColor="text1"/>
          <w:szCs w:val="24"/>
        </w:rPr>
        <w:t>，</w:t>
      </w:r>
      <w:r w:rsidR="00FF2CDE" w:rsidRPr="00225C21">
        <w:rPr>
          <w:rFonts w:ascii="標楷體" w:eastAsia="標楷體" w:hAnsi="標楷體" w:hint="eastAsia"/>
          <w:color w:val="000000" w:themeColor="text1"/>
          <w:szCs w:val="24"/>
        </w:rPr>
        <w:t>協助主任委員推行相關工作，</w:t>
      </w:r>
      <w:r w:rsidR="007546C0" w:rsidRPr="00225C21">
        <w:rPr>
          <w:rFonts w:ascii="標楷體" w:eastAsia="標楷體" w:hAnsi="標楷體" w:hint="eastAsia"/>
          <w:color w:val="000000" w:themeColor="text1"/>
          <w:szCs w:val="24"/>
        </w:rPr>
        <w:t>並指定生教組長</w:t>
      </w:r>
      <w:r w:rsidR="00802255" w:rsidRPr="00225C21">
        <w:rPr>
          <w:rFonts w:ascii="標楷體" w:eastAsia="標楷體" w:hAnsi="標楷體" w:hint="eastAsia"/>
          <w:color w:val="000000" w:themeColor="text1"/>
          <w:szCs w:val="24"/>
        </w:rPr>
        <w:t>處理有關業務</w:t>
      </w:r>
      <w:r w:rsidR="0053520A" w:rsidRPr="00225C21">
        <w:rPr>
          <w:rFonts w:ascii="標楷體" w:eastAsia="標楷體" w:hAnsi="標楷體" w:hint="eastAsia"/>
          <w:color w:val="000000" w:themeColor="text1"/>
          <w:szCs w:val="24"/>
        </w:rPr>
        <w:t>。</w:t>
      </w:r>
    </w:p>
    <w:p w:rsidR="007F299E" w:rsidRPr="00225C21" w:rsidRDefault="00F967C2" w:rsidP="007F299E">
      <w:pPr>
        <w:spacing w:line="400" w:lineRule="exact"/>
        <w:ind w:leftChars="46" w:left="590" w:hangingChars="200" w:hanging="480"/>
        <w:jc w:val="both"/>
        <w:rPr>
          <w:rFonts w:ascii="標楷體" w:eastAsia="標楷體" w:hAnsi="標楷體"/>
          <w:color w:val="000000" w:themeColor="text1"/>
          <w:szCs w:val="24"/>
        </w:rPr>
      </w:pPr>
      <w:r w:rsidRPr="00225C21">
        <w:rPr>
          <w:rFonts w:ascii="標楷體" w:eastAsia="標楷體" w:hAnsi="標楷體" w:hint="eastAsia"/>
          <w:color w:val="000000" w:themeColor="text1"/>
          <w:szCs w:val="24"/>
        </w:rPr>
        <w:t>二、</w:t>
      </w:r>
      <w:r w:rsidR="007F299E" w:rsidRPr="00225C21">
        <w:rPr>
          <w:rFonts w:ascii="標楷體" w:eastAsia="標楷體" w:hAnsi="標楷體"/>
          <w:color w:val="000000" w:themeColor="text1"/>
          <w:szCs w:val="24"/>
        </w:rPr>
        <w:t>前條委員應親自出席會議。但所聘 委員為學校單位主管，或所聘教師代 表、職工代表、家</w:t>
      </w:r>
      <w:r w:rsidR="007F299E" w:rsidRPr="00225C21">
        <w:rPr>
          <w:rFonts w:ascii="標楷體" w:eastAsia="標楷體" w:hAnsi="標楷體" w:hint="eastAsia"/>
          <w:color w:val="000000" w:themeColor="text1"/>
          <w:szCs w:val="24"/>
        </w:rPr>
        <w:t xml:space="preserve"> </w:t>
      </w:r>
      <w:r w:rsidR="007F299E" w:rsidRPr="00225C21">
        <w:rPr>
          <w:rFonts w:ascii="標楷體" w:eastAsia="標楷體" w:hAnsi="標楷體"/>
          <w:color w:val="000000" w:themeColor="text1"/>
          <w:szCs w:val="24"/>
        </w:rPr>
        <w:t>長代表及學生代表為 代表團體出任者，因故不能親自出席 時，得指派代表出席，並得參與</w:t>
      </w:r>
      <w:r w:rsidR="007F299E" w:rsidRPr="00225C21">
        <w:rPr>
          <w:rFonts w:ascii="標楷體" w:eastAsia="標楷體" w:hAnsi="標楷體"/>
          <w:color w:val="000000" w:themeColor="text1"/>
          <w:szCs w:val="24"/>
        </w:rPr>
        <w:lastRenderedPageBreak/>
        <w:t>發言及表決。</w:t>
      </w:r>
    </w:p>
    <w:p w:rsidR="006230AE" w:rsidRPr="00225C21" w:rsidRDefault="007F299E" w:rsidP="006230AE">
      <w:pPr>
        <w:spacing w:line="400" w:lineRule="exact"/>
        <w:ind w:leftChars="46" w:left="422" w:hangingChars="130" w:hanging="312"/>
        <w:jc w:val="both"/>
        <w:rPr>
          <w:rFonts w:ascii="標楷體" w:eastAsia="標楷體" w:hAnsi="標楷體"/>
          <w:color w:val="000000" w:themeColor="text1"/>
          <w:szCs w:val="24"/>
        </w:rPr>
      </w:pPr>
      <w:r w:rsidRPr="00225C21">
        <w:rPr>
          <w:rFonts w:ascii="標楷體" w:eastAsia="標楷體" w:hAnsi="標楷體" w:hint="eastAsia"/>
          <w:color w:val="000000" w:themeColor="text1"/>
          <w:szCs w:val="24"/>
        </w:rPr>
        <w:t>三、</w:t>
      </w:r>
      <w:r w:rsidR="00F967C2" w:rsidRPr="00225C21">
        <w:rPr>
          <w:rFonts w:ascii="標楷體" w:eastAsia="標楷體" w:hAnsi="標楷體"/>
          <w:color w:val="000000" w:themeColor="text1"/>
          <w:szCs w:val="24"/>
        </w:rPr>
        <w:t xml:space="preserve">有下列情形之一者，不得擔任學校之性別平等教育委員會委員；已聘任者，由學校解聘之： </w:t>
      </w:r>
      <w:r w:rsidR="006230AE" w:rsidRPr="00225C21">
        <w:rPr>
          <w:rFonts w:ascii="標楷體" w:eastAsia="標楷體" w:hAnsi="標楷體" w:hint="eastAsia"/>
          <w:color w:val="000000" w:themeColor="text1"/>
          <w:szCs w:val="24"/>
        </w:rPr>
        <w:t>(</w:t>
      </w:r>
      <w:r w:rsidR="00F967C2" w:rsidRPr="00225C21">
        <w:rPr>
          <w:rFonts w:ascii="標楷體" w:eastAsia="標楷體" w:hAnsi="標楷體"/>
          <w:color w:val="000000" w:themeColor="text1"/>
          <w:szCs w:val="24"/>
        </w:rPr>
        <w:t>一</w:t>
      </w:r>
      <w:r w:rsidR="006230AE" w:rsidRPr="00225C21">
        <w:rPr>
          <w:rFonts w:ascii="標楷體" w:eastAsia="標楷體" w:hAnsi="標楷體" w:hint="eastAsia"/>
          <w:color w:val="000000" w:themeColor="text1"/>
          <w:szCs w:val="24"/>
        </w:rPr>
        <w:t>)</w:t>
      </w:r>
      <w:r w:rsidR="00F967C2" w:rsidRPr="00225C21">
        <w:rPr>
          <w:rFonts w:ascii="標楷體" w:eastAsia="標楷體" w:hAnsi="標楷體"/>
          <w:color w:val="000000" w:themeColor="text1"/>
          <w:szCs w:val="24"/>
        </w:rPr>
        <w:t>違反刑法妨害性自主罪章、妨害性隱私及不實性影像罪章，經有罪判決確定。</w:t>
      </w:r>
    </w:p>
    <w:p w:rsidR="006230AE" w:rsidRPr="00225C21" w:rsidRDefault="006230AE" w:rsidP="006230AE">
      <w:pPr>
        <w:spacing w:line="400" w:lineRule="exact"/>
        <w:ind w:leftChars="176" w:left="1142" w:hangingChars="300" w:hanging="720"/>
        <w:jc w:val="both"/>
        <w:rPr>
          <w:rFonts w:ascii="標楷體" w:eastAsia="標楷體" w:hAnsi="標楷體"/>
          <w:color w:val="000000" w:themeColor="text1"/>
          <w:szCs w:val="24"/>
        </w:rPr>
      </w:pPr>
      <w:r w:rsidRPr="00225C21">
        <w:rPr>
          <w:rFonts w:ascii="標楷體" w:eastAsia="標楷體" w:hAnsi="標楷體" w:hint="eastAsia"/>
          <w:color w:val="000000" w:themeColor="text1"/>
          <w:szCs w:val="24"/>
        </w:rPr>
        <w:t>(</w:t>
      </w:r>
      <w:r w:rsidR="00F967C2" w:rsidRPr="00225C21">
        <w:rPr>
          <w:rFonts w:ascii="標楷體" w:eastAsia="標楷體" w:hAnsi="標楷體"/>
          <w:color w:val="000000" w:themeColor="text1"/>
          <w:szCs w:val="24"/>
        </w:rPr>
        <w:t>二</w:t>
      </w:r>
      <w:r w:rsidRPr="00225C21">
        <w:rPr>
          <w:rFonts w:ascii="標楷體" w:eastAsia="標楷體" w:hAnsi="標楷體" w:hint="eastAsia"/>
          <w:color w:val="000000" w:themeColor="text1"/>
          <w:szCs w:val="24"/>
        </w:rPr>
        <w:t>)</w:t>
      </w:r>
      <w:r w:rsidR="00F967C2" w:rsidRPr="00225C21">
        <w:rPr>
          <w:rFonts w:ascii="標楷體" w:eastAsia="標楷體" w:hAnsi="標楷體"/>
          <w:color w:val="000000" w:themeColor="text1"/>
          <w:szCs w:val="24"/>
        </w:rPr>
        <w:t>違反性別平等教育法、性別平等工作法、性騷擾防治法、跟蹤騷擾防制法、兒童及少</w:t>
      </w:r>
      <w:r w:rsidR="00F967C2" w:rsidRPr="00225C21">
        <w:rPr>
          <w:rFonts w:ascii="標楷體" w:eastAsia="標楷體" w:hAnsi="標楷體" w:cs="新細明體" w:hint="eastAsia"/>
          <w:color w:val="000000" w:themeColor="text1"/>
          <w:szCs w:val="24"/>
        </w:rPr>
        <w:t>年</w:t>
      </w:r>
      <w:r w:rsidR="00F967C2" w:rsidRPr="00225C21">
        <w:rPr>
          <w:rFonts w:ascii="標楷體" w:eastAsia="標楷體" w:hAnsi="標楷體" w:cs="華康楷書體W3" w:hint="eastAsia"/>
          <w:color w:val="000000" w:themeColor="text1"/>
          <w:szCs w:val="24"/>
        </w:rPr>
        <w:t>性剝削防制條例</w:t>
      </w:r>
      <w:r w:rsidR="00F967C2" w:rsidRPr="00225C21">
        <w:rPr>
          <w:rFonts w:ascii="標楷體" w:eastAsia="標楷體" w:hAnsi="標楷體"/>
          <w:color w:val="000000" w:themeColor="text1"/>
          <w:szCs w:val="24"/>
        </w:rPr>
        <w:t xml:space="preserve"> 或其他性別平等相關法規，經依法調查或有關機關查證屬實。</w:t>
      </w:r>
    </w:p>
    <w:p w:rsidR="00F967C2" w:rsidRPr="00225C21" w:rsidRDefault="006230AE" w:rsidP="006230AE">
      <w:pPr>
        <w:spacing w:line="400" w:lineRule="exact"/>
        <w:ind w:leftChars="176" w:left="1142" w:hangingChars="300" w:hanging="720"/>
        <w:jc w:val="both"/>
        <w:rPr>
          <w:rFonts w:ascii="標楷體" w:eastAsia="標楷體" w:hAnsi="標楷體"/>
          <w:color w:val="000000" w:themeColor="text1"/>
          <w:szCs w:val="24"/>
        </w:rPr>
      </w:pPr>
      <w:r w:rsidRPr="00225C21">
        <w:rPr>
          <w:rFonts w:ascii="標楷體" w:eastAsia="標楷體" w:hAnsi="標楷體" w:hint="eastAsia"/>
          <w:color w:val="000000" w:themeColor="text1"/>
          <w:szCs w:val="24"/>
        </w:rPr>
        <w:t>(</w:t>
      </w:r>
      <w:r w:rsidR="00F967C2" w:rsidRPr="00225C21">
        <w:rPr>
          <w:rFonts w:ascii="標楷體" w:eastAsia="標楷體" w:hAnsi="標楷體"/>
          <w:color w:val="000000" w:themeColor="text1"/>
          <w:szCs w:val="24"/>
        </w:rPr>
        <w:t>三</w:t>
      </w:r>
      <w:r w:rsidRPr="00225C21">
        <w:rPr>
          <w:rFonts w:ascii="標楷體" w:eastAsia="標楷體" w:hAnsi="標楷體" w:hint="eastAsia"/>
          <w:color w:val="000000" w:themeColor="text1"/>
          <w:szCs w:val="24"/>
        </w:rPr>
        <w:t>)</w:t>
      </w:r>
      <w:r w:rsidR="00F967C2" w:rsidRPr="00225C21">
        <w:rPr>
          <w:rFonts w:ascii="標楷體" w:eastAsia="標楷體" w:hAnsi="標楷體"/>
          <w:color w:val="000000" w:themeColor="text1"/>
          <w:szCs w:val="24"/>
        </w:rPr>
        <w:t>有未尊重他人之性別、性別特徵、 性別特質、性別認同或性傾向之言 行，經學校查證實。</w:t>
      </w:r>
    </w:p>
    <w:p w:rsidR="00E31B11" w:rsidRPr="00225C21" w:rsidRDefault="00F967C2" w:rsidP="006230AE">
      <w:pPr>
        <w:spacing w:line="400" w:lineRule="exact"/>
        <w:ind w:leftChars="46" w:left="422" w:hangingChars="130" w:hanging="312"/>
        <w:rPr>
          <w:rFonts w:ascii="標楷體" w:eastAsia="標楷體" w:hAnsi="標楷體"/>
          <w:color w:val="000000" w:themeColor="text1"/>
          <w:szCs w:val="24"/>
        </w:rPr>
      </w:pPr>
      <w:r w:rsidRPr="00225C21">
        <w:rPr>
          <w:rFonts w:ascii="標楷體" w:eastAsia="標楷體" w:hAnsi="標楷體" w:hint="eastAsia"/>
          <w:color w:val="000000" w:themeColor="text1"/>
          <w:szCs w:val="24"/>
        </w:rPr>
        <w:t>三</w:t>
      </w:r>
      <w:r w:rsidR="003B063C" w:rsidRPr="00225C21">
        <w:rPr>
          <w:rFonts w:ascii="標楷體" w:eastAsia="標楷體" w:hAnsi="標楷體" w:hint="eastAsia"/>
          <w:color w:val="000000" w:themeColor="text1"/>
          <w:szCs w:val="24"/>
        </w:rPr>
        <w:t>、性平會若受理</w:t>
      </w:r>
      <w:r w:rsidR="0088058A" w:rsidRPr="00225C21">
        <w:rPr>
          <w:rFonts w:ascii="標楷體" w:eastAsia="標楷體" w:hAnsi="標楷體" w:hint="eastAsia"/>
          <w:color w:val="000000" w:themeColor="text1"/>
          <w:szCs w:val="24"/>
        </w:rPr>
        <w:t>案件</w:t>
      </w:r>
      <w:r w:rsidR="007546C0" w:rsidRPr="00225C21">
        <w:rPr>
          <w:rFonts w:ascii="標楷體" w:eastAsia="標楷體" w:hAnsi="標楷體" w:hint="eastAsia"/>
          <w:color w:val="000000" w:themeColor="text1"/>
          <w:szCs w:val="24"/>
        </w:rPr>
        <w:t>，</w:t>
      </w:r>
      <w:r w:rsidR="00E31B11" w:rsidRPr="00225C21">
        <w:rPr>
          <w:rFonts w:ascii="標楷體" w:eastAsia="標楷體" w:hAnsi="標楷體" w:hint="eastAsia"/>
          <w:color w:val="000000" w:themeColor="text1"/>
          <w:szCs w:val="24"/>
        </w:rPr>
        <w:t>若</w:t>
      </w:r>
      <w:r w:rsidR="007546C0" w:rsidRPr="00225C21">
        <w:rPr>
          <w:rFonts w:ascii="標楷體" w:eastAsia="標楷體" w:hAnsi="標楷體" w:hint="eastAsia"/>
          <w:color w:val="000000" w:themeColor="text1"/>
          <w:szCs w:val="24"/>
        </w:rPr>
        <w:t>需</w:t>
      </w:r>
      <w:r w:rsidR="00E31B11" w:rsidRPr="00225C21">
        <w:rPr>
          <w:rFonts w:ascii="標楷體" w:eastAsia="標楷體" w:hAnsi="標楷體" w:hint="eastAsia"/>
          <w:color w:val="000000" w:themeColor="text1"/>
          <w:szCs w:val="24"/>
        </w:rPr>
        <w:t>組調查小組</w:t>
      </w:r>
      <w:r w:rsidR="007546C0" w:rsidRPr="00225C21">
        <w:rPr>
          <w:rFonts w:ascii="標楷體" w:eastAsia="標楷體" w:hAnsi="標楷體" w:hint="eastAsia"/>
          <w:color w:val="000000" w:themeColor="text1"/>
          <w:szCs w:val="24"/>
        </w:rPr>
        <w:t>調查</w:t>
      </w:r>
      <w:r w:rsidR="00E31B11" w:rsidRPr="00225C21">
        <w:rPr>
          <w:rFonts w:ascii="標楷體" w:eastAsia="標楷體" w:hAnsi="標楷體" w:hint="eastAsia"/>
          <w:color w:val="000000" w:themeColor="text1"/>
          <w:szCs w:val="24"/>
        </w:rPr>
        <w:t>，依下列原則辦理</w:t>
      </w:r>
    </w:p>
    <w:p w:rsidR="007546C0" w:rsidRPr="00225C21" w:rsidRDefault="007546C0" w:rsidP="006230AE">
      <w:pPr>
        <w:spacing w:line="400" w:lineRule="exact"/>
        <w:ind w:leftChars="-12" w:left="285" w:hangingChars="131" w:hanging="314"/>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0E27E7" w:rsidRPr="00225C21">
        <w:rPr>
          <w:rFonts w:ascii="標楷體" w:eastAsia="標楷體" w:hAnsi="標楷體" w:hint="eastAsia"/>
          <w:color w:val="000000" w:themeColor="text1"/>
          <w:szCs w:val="24"/>
        </w:rPr>
        <w:t xml:space="preserve"> </w:t>
      </w:r>
      <w:r w:rsidR="0085724F" w:rsidRPr="00225C21">
        <w:rPr>
          <w:rFonts w:ascii="標楷體" w:eastAsia="標楷體" w:hAnsi="標楷體" w:hint="eastAsia"/>
          <w:color w:val="000000" w:themeColor="text1"/>
          <w:szCs w:val="24"/>
        </w:rPr>
        <w:t>(一)校內調查，則外聘專家學者一人(含報告撰寫)，另由主任委員指定兩</w:t>
      </w:r>
      <w:r w:rsidRPr="00225C21">
        <w:rPr>
          <w:rFonts w:ascii="標楷體" w:eastAsia="標楷體" w:hAnsi="標楷體" w:hint="eastAsia"/>
          <w:color w:val="000000" w:themeColor="text1"/>
          <w:szCs w:val="24"/>
        </w:rPr>
        <w:t>位本校同仁</w:t>
      </w:r>
      <w:r w:rsidR="00E31B11" w:rsidRPr="00225C21">
        <w:rPr>
          <w:rFonts w:ascii="標楷體" w:eastAsia="標楷體" w:hAnsi="標楷體" w:hint="eastAsia"/>
          <w:color w:val="000000" w:themeColor="text1"/>
          <w:szCs w:val="24"/>
        </w:rPr>
        <w:t>協同調</w:t>
      </w:r>
    </w:p>
    <w:p w:rsidR="007546C0" w:rsidRPr="00225C21" w:rsidRDefault="007546C0" w:rsidP="006230AE">
      <w:pPr>
        <w:spacing w:line="400" w:lineRule="exact"/>
        <w:ind w:leftChars="-12" w:left="285" w:hangingChars="131" w:hanging="314"/>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 xml:space="preserve"> </w:t>
      </w:r>
      <w:r w:rsidRPr="00225C21">
        <w:rPr>
          <w:rFonts w:ascii="標楷體" w:eastAsia="標楷體" w:hAnsi="標楷體" w:hint="eastAsia"/>
          <w:color w:val="000000" w:themeColor="text1"/>
          <w:szCs w:val="24"/>
        </w:rPr>
        <w:t>查。</w:t>
      </w:r>
    </w:p>
    <w:p w:rsidR="0085724F" w:rsidRPr="00225C21" w:rsidRDefault="007546C0" w:rsidP="006230AE">
      <w:pPr>
        <w:spacing w:line="400" w:lineRule="exact"/>
        <w:ind w:leftChars="-12" w:left="285" w:hangingChars="131" w:hanging="314"/>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0E27E7" w:rsidRPr="00225C21">
        <w:rPr>
          <w:rFonts w:ascii="標楷體" w:eastAsia="標楷體" w:hAnsi="標楷體" w:hint="eastAsia"/>
          <w:color w:val="000000" w:themeColor="text1"/>
          <w:szCs w:val="24"/>
        </w:rPr>
        <w:t xml:space="preserve"> </w:t>
      </w:r>
      <w:r w:rsidR="0085724F" w:rsidRPr="00225C21">
        <w:rPr>
          <w:rFonts w:ascii="標楷體" w:eastAsia="標楷體" w:hAnsi="標楷體" w:hint="eastAsia"/>
          <w:color w:val="000000" w:themeColor="text1"/>
          <w:szCs w:val="24"/>
        </w:rPr>
        <w:t>(二)跨校案件</w:t>
      </w:r>
      <w:r w:rsidR="00916DC1" w:rsidRPr="00225C21">
        <w:rPr>
          <w:rFonts w:ascii="標楷體" w:eastAsia="標楷體" w:hAnsi="標楷體" w:hint="eastAsia"/>
          <w:color w:val="000000" w:themeColor="text1"/>
          <w:szCs w:val="24"/>
        </w:rPr>
        <w:t>，</w:t>
      </w:r>
      <w:r w:rsidR="0085724F" w:rsidRPr="00225C21">
        <w:rPr>
          <w:rFonts w:ascii="標楷體" w:eastAsia="標楷體" w:hAnsi="標楷體" w:hint="eastAsia"/>
          <w:color w:val="000000" w:themeColor="text1"/>
          <w:szCs w:val="24"/>
        </w:rPr>
        <w:t>倘我校人員為行為人，則外聘專家學者一人(含報告撰</w:t>
      </w:r>
      <w:r w:rsidR="00E31B11" w:rsidRPr="00225C21">
        <w:rPr>
          <w:rFonts w:ascii="標楷體" w:eastAsia="標楷體" w:hAnsi="標楷體" w:hint="eastAsia"/>
          <w:color w:val="000000" w:themeColor="text1"/>
          <w:szCs w:val="24"/>
        </w:rPr>
        <w:t>寫)，另由主任委員指</w:t>
      </w:r>
    </w:p>
    <w:p w:rsidR="0085724F" w:rsidRPr="00225C21" w:rsidRDefault="007546C0" w:rsidP="006230AE">
      <w:pPr>
        <w:spacing w:line="400" w:lineRule="exact"/>
        <w:ind w:leftChars="-12" w:left="285" w:hangingChars="131" w:hanging="314"/>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 xml:space="preserve"> </w:t>
      </w:r>
      <w:r w:rsidRPr="00225C21">
        <w:rPr>
          <w:rFonts w:ascii="標楷體" w:eastAsia="標楷體" w:hAnsi="標楷體" w:hint="eastAsia"/>
          <w:color w:val="000000" w:themeColor="text1"/>
          <w:szCs w:val="24"/>
        </w:rPr>
        <w:t>定一位本校同仁</w:t>
      </w:r>
      <w:r w:rsidR="0085724F" w:rsidRPr="00225C21">
        <w:rPr>
          <w:rFonts w:ascii="標楷體" w:eastAsia="標楷體" w:hAnsi="標楷體" w:hint="eastAsia"/>
          <w:color w:val="000000" w:themeColor="text1"/>
          <w:szCs w:val="24"/>
        </w:rPr>
        <w:t>，會同對方學校人員協同調查。</w:t>
      </w:r>
    </w:p>
    <w:p w:rsidR="007546C0" w:rsidRPr="00225C21" w:rsidRDefault="007546C0" w:rsidP="006230AE">
      <w:pPr>
        <w:spacing w:line="400" w:lineRule="exact"/>
        <w:ind w:leftChars="-12" w:left="285" w:hangingChars="131" w:hanging="314"/>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85724F" w:rsidRPr="00225C21">
        <w:rPr>
          <w:rFonts w:ascii="標楷體" w:eastAsia="標楷體" w:hAnsi="標楷體" w:hint="eastAsia"/>
          <w:color w:val="000000" w:themeColor="text1"/>
          <w:szCs w:val="24"/>
        </w:rPr>
        <w:t>(三)跨校案件，</w:t>
      </w:r>
      <w:r w:rsidRPr="00225C21">
        <w:rPr>
          <w:rFonts w:ascii="標楷體" w:eastAsia="標楷體" w:hAnsi="標楷體" w:hint="eastAsia"/>
          <w:color w:val="000000" w:themeColor="text1"/>
          <w:szCs w:val="24"/>
        </w:rPr>
        <w:t>倘我校人員為被行為人，則由主任委員指定一位本校同仁</w:t>
      </w:r>
      <w:r w:rsidR="0085724F" w:rsidRPr="00225C21">
        <w:rPr>
          <w:rFonts w:ascii="標楷體" w:eastAsia="標楷體" w:hAnsi="標楷體" w:hint="eastAsia"/>
          <w:color w:val="000000" w:themeColor="text1"/>
          <w:szCs w:val="24"/>
        </w:rPr>
        <w:t>，會</w:t>
      </w:r>
      <w:r w:rsidR="00E31B11" w:rsidRPr="00225C21">
        <w:rPr>
          <w:rFonts w:ascii="標楷體" w:eastAsia="標楷體" w:hAnsi="標楷體" w:hint="eastAsia"/>
          <w:color w:val="000000" w:themeColor="text1"/>
          <w:szCs w:val="24"/>
        </w:rPr>
        <w:t>同對方學校人</w:t>
      </w:r>
    </w:p>
    <w:p w:rsidR="0085724F" w:rsidRPr="00225C21" w:rsidRDefault="007546C0" w:rsidP="006230AE">
      <w:pPr>
        <w:spacing w:line="400" w:lineRule="exact"/>
        <w:ind w:leftChars="46" w:left="422" w:hangingChars="130" w:hanging="312"/>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E31B11" w:rsidRPr="00225C21">
        <w:rPr>
          <w:rFonts w:ascii="標楷體" w:eastAsia="標楷體" w:hAnsi="標楷體" w:hint="eastAsia"/>
          <w:color w:val="000000" w:themeColor="text1"/>
          <w:szCs w:val="24"/>
        </w:rPr>
        <w:t>員協</w:t>
      </w:r>
      <w:r w:rsidR="0085724F" w:rsidRPr="00225C21">
        <w:rPr>
          <w:rFonts w:ascii="標楷體" w:eastAsia="標楷體" w:hAnsi="標楷體" w:hint="eastAsia"/>
          <w:color w:val="000000" w:themeColor="text1"/>
          <w:szCs w:val="24"/>
        </w:rPr>
        <w:t>同調查。</w:t>
      </w:r>
    </w:p>
    <w:p w:rsidR="007546C0" w:rsidRPr="00225C21" w:rsidRDefault="003B063C"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546C0" w:rsidRPr="00225C21">
        <w:rPr>
          <w:rFonts w:ascii="標楷體" w:eastAsia="標楷體" w:hAnsi="標楷體" w:hint="eastAsia"/>
          <w:color w:val="000000" w:themeColor="text1"/>
          <w:szCs w:val="24"/>
        </w:rPr>
        <w:t>本校同仁擔任調查委員</w:t>
      </w:r>
      <w:r w:rsidR="00F05295" w:rsidRPr="00225C21">
        <w:rPr>
          <w:rFonts w:ascii="標楷體" w:eastAsia="標楷體" w:hAnsi="標楷體" w:hint="eastAsia"/>
          <w:color w:val="000000" w:themeColor="text1"/>
          <w:szCs w:val="24"/>
        </w:rPr>
        <w:t>外派調查時，其基本及超鐘點課</w:t>
      </w:r>
      <w:r w:rsidR="00DE569B" w:rsidRPr="00225C21">
        <w:rPr>
          <w:rFonts w:ascii="標楷體" w:eastAsia="標楷體" w:hAnsi="標楷體" w:hint="eastAsia"/>
          <w:color w:val="000000" w:themeColor="text1"/>
          <w:szCs w:val="24"/>
        </w:rPr>
        <w:t>務</w:t>
      </w:r>
      <w:r w:rsidR="00F05295" w:rsidRPr="00225C21">
        <w:rPr>
          <w:rFonts w:ascii="標楷體" w:eastAsia="標楷體" w:hAnsi="標楷體" w:hint="eastAsia"/>
          <w:color w:val="000000" w:themeColor="text1"/>
          <w:szCs w:val="24"/>
        </w:rPr>
        <w:t>，由教務處協助調課。並以公差假</w:t>
      </w:r>
    </w:p>
    <w:p w:rsidR="00D332C6" w:rsidRPr="00225C21" w:rsidRDefault="007546C0"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F05295" w:rsidRPr="00225C21">
        <w:rPr>
          <w:rFonts w:ascii="標楷體" w:eastAsia="標楷體" w:hAnsi="標楷體" w:hint="eastAsia"/>
          <w:color w:val="000000" w:themeColor="text1"/>
          <w:szCs w:val="24"/>
        </w:rPr>
        <w:t>登記，</w:t>
      </w:r>
      <w:r w:rsidR="00DE569B" w:rsidRPr="00225C21">
        <w:rPr>
          <w:rFonts w:ascii="標楷體" w:eastAsia="標楷體" w:hAnsi="標楷體" w:hint="eastAsia"/>
          <w:color w:val="000000" w:themeColor="text1"/>
          <w:szCs w:val="24"/>
        </w:rPr>
        <w:t>差旅</w:t>
      </w:r>
      <w:r w:rsidR="003B063C" w:rsidRPr="00225C21">
        <w:rPr>
          <w:rFonts w:ascii="標楷體" w:eastAsia="標楷體" w:hAnsi="標楷體" w:hint="eastAsia"/>
          <w:color w:val="000000" w:themeColor="text1"/>
          <w:szCs w:val="24"/>
        </w:rPr>
        <w:t>費</w:t>
      </w:r>
      <w:r w:rsidR="00E31B11" w:rsidRPr="00225C21">
        <w:rPr>
          <w:rFonts w:ascii="標楷體" w:eastAsia="標楷體" w:hAnsi="標楷體" w:hint="eastAsia"/>
          <w:color w:val="000000" w:themeColor="text1"/>
          <w:szCs w:val="24"/>
        </w:rPr>
        <w:t>依據</w:t>
      </w:r>
      <w:r w:rsidR="00F05295" w:rsidRPr="00225C21">
        <w:rPr>
          <w:rFonts w:ascii="標楷體" w:eastAsia="標楷體" w:hAnsi="標楷體" w:hint="eastAsia"/>
          <w:color w:val="000000" w:themeColor="text1"/>
          <w:szCs w:val="24"/>
        </w:rPr>
        <w:t>本校國內出差之旅費數額表</w:t>
      </w:r>
      <w:r w:rsidR="00DE569B" w:rsidRPr="00225C21">
        <w:rPr>
          <w:rFonts w:ascii="標楷體" w:eastAsia="標楷體" w:hAnsi="標楷體" w:hint="eastAsia"/>
          <w:color w:val="000000" w:themeColor="text1"/>
          <w:szCs w:val="24"/>
        </w:rPr>
        <w:t>支付</w:t>
      </w:r>
      <w:r w:rsidR="003B063C" w:rsidRPr="00225C21">
        <w:rPr>
          <w:rFonts w:ascii="標楷體" w:eastAsia="標楷體" w:hAnsi="標楷體" w:hint="eastAsia"/>
          <w:color w:val="000000" w:themeColor="text1"/>
          <w:szCs w:val="24"/>
        </w:rPr>
        <w:t>、出席費由對方學校支給</w:t>
      </w:r>
      <w:r w:rsidR="00DE569B" w:rsidRPr="00225C21">
        <w:rPr>
          <w:rFonts w:ascii="標楷體" w:eastAsia="標楷體" w:hAnsi="標楷體" w:hint="eastAsia"/>
          <w:color w:val="000000" w:themeColor="text1"/>
          <w:szCs w:val="24"/>
        </w:rPr>
        <w:t>。</w:t>
      </w:r>
    </w:p>
    <w:p w:rsidR="0004149F" w:rsidRPr="00225C21" w:rsidRDefault="0004149F"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0121DD" w:rsidRPr="00225C21">
        <w:rPr>
          <w:rFonts w:ascii="標楷體" w:eastAsia="標楷體" w:hAnsi="標楷體" w:hint="eastAsia"/>
          <w:color w:val="000000" w:themeColor="text1"/>
          <w:szCs w:val="24"/>
        </w:rPr>
        <w:t>三</w:t>
      </w:r>
      <w:r w:rsidRPr="00225C21">
        <w:rPr>
          <w:rFonts w:ascii="標楷體" w:eastAsia="標楷體" w:hAnsi="標楷體" w:hint="eastAsia"/>
          <w:color w:val="000000" w:themeColor="text1"/>
          <w:szCs w:val="24"/>
        </w:rPr>
        <w:t>、校長得聘具性別平等教育相關領域之專家學者為諮詢顧問。</w:t>
      </w:r>
    </w:p>
    <w:p w:rsidR="00DE569B" w:rsidRPr="00225C21" w:rsidRDefault="00DE569B"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0121DD" w:rsidRPr="00225C21">
        <w:rPr>
          <w:rFonts w:ascii="標楷體" w:eastAsia="標楷體" w:hAnsi="標楷體" w:hint="eastAsia"/>
          <w:color w:val="000000" w:themeColor="text1"/>
          <w:szCs w:val="24"/>
        </w:rPr>
        <w:t>四</w:t>
      </w:r>
      <w:r w:rsidRPr="00225C21">
        <w:rPr>
          <w:rFonts w:ascii="標楷體" w:eastAsia="標楷體" w:hAnsi="標楷體" w:hint="eastAsia"/>
          <w:color w:val="000000" w:themeColor="text1"/>
          <w:szCs w:val="24"/>
        </w:rPr>
        <w:t xml:space="preserve">、如當事學生需至其他機關接受調查時，則請家長自行帶學生前往。(未成年學生接受調查需 </w:t>
      </w:r>
    </w:p>
    <w:p w:rsidR="00F05295" w:rsidRPr="00225C21" w:rsidRDefault="00DE569B"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由家長陪同。)</w:t>
      </w:r>
    </w:p>
    <w:p w:rsidR="0004149F" w:rsidRPr="00225C21" w:rsidRDefault="00DE569B"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伍、</w:t>
      </w:r>
      <w:r w:rsidR="0004149F" w:rsidRPr="00225C21">
        <w:rPr>
          <w:rFonts w:ascii="標楷體" w:eastAsia="標楷體" w:hAnsi="標楷體" w:hint="eastAsia"/>
          <w:color w:val="000000" w:themeColor="text1"/>
          <w:szCs w:val="24"/>
        </w:rPr>
        <w:t>會議</w:t>
      </w:r>
    </w:p>
    <w:p w:rsidR="00DE569B" w:rsidRPr="00225C21" w:rsidRDefault="00DE569B" w:rsidP="003A5869">
      <w:pPr>
        <w:spacing w:line="400" w:lineRule="exact"/>
        <w:ind w:left="600" w:hangingChars="250" w:hanging="600"/>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一、</w:t>
      </w:r>
      <w:r w:rsidR="0004149F" w:rsidRPr="00225C21">
        <w:rPr>
          <w:rFonts w:ascii="標楷體" w:eastAsia="標楷體" w:hAnsi="標楷體" w:hint="eastAsia"/>
          <w:color w:val="000000" w:themeColor="text1"/>
          <w:szCs w:val="24"/>
        </w:rPr>
        <w:t>性平會每學期應至少召開一次，</w:t>
      </w:r>
      <w:r w:rsidR="003A5869" w:rsidRPr="00225C21">
        <w:rPr>
          <w:rFonts w:ascii="標楷體" w:eastAsia="標楷體" w:hAnsi="標楷體" w:hint="eastAsia"/>
          <w:color w:val="000000" w:themeColor="text1"/>
          <w:szCs w:val="24"/>
        </w:rPr>
        <w:t>必要時得召開臨時會議，</w:t>
      </w:r>
      <w:r w:rsidR="0004149F" w:rsidRPr="00225C21">
        <w:rPr>
          <w:rFonts w:ascii="標楷體" w:eastAsia="標楷體" w:hAnsi="標楷體" w:hint="eastAsia"/>
          <w:color w:val="000000" w:themeColor="text1"/>
          <w:szCs w:val="24"/>
        </w:rPr>
        <w:t>性平會由主任委員召集，主任委員不能出席時，應指定委員代理之。本委員會議應有委員二分之一以上之出席，始得開會，應有出席委員過半數之同意始得決議為原則</w:t>
      </w:r>
      <w:r w:rsidR="00F967C2" w:rsidRPr="00225C21">
        <w:rPr>
          <w:rFonts w:ascii="標楷體" w:eastAsia="標楷體" w:hAnsi="標楷體" w:hint="eastAsia"/>
          <w:color w:val="000000" w:themeColor="text1"/>
          <w:szCs w:val="24"/>
        </w:rPr>
        <w:t>；可否同數時，取決於主席</w:t>
      </w:r>
      <w:r w:rsidR="0004149F" w:rsidRPr="00225C21">
        <w:rPr>
          <w:rFonts w:ascii="標楷體" w:eastAsia="標楷體" w:hAnsi="標楷體" w:hint="eastAsia"/>
          <w:color w:val="000000" w:themeColor="text1"/>
          <w:szCs w:val="24"/>
        </w:rPr>
        <w:t>。</w:t>
      </w:r>
    </w:p>
    <w:p w:rsidR="0004149F" w:rsidRPr="00225C21" w:rsidRDefault="00DE569B" w:rsidP="003A5869">
      <w:pPr>
        <w:spacing w:line="400" w:lineRule="exact"/>
        <w:ind w:left="600" w:hangingChars="250" w:hanging="600"/>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二、</w:t>
      </w:r>
      <w:r w:rsidR="0004149F" w:rsidRPr="00225C21">
        <w:rPr>
          <w:rFonts w:ascii="標楷體" w:eastAsia="標楷體" w:hAnsi="標楷體" w:hint="eastAsia"/>
          <w:color w:val="000000" w:themeColor="text1"/>
          <w:szCs w:val="24"/>
        </w:rPr>
        <w:t>本委員會開會時</w:t>
      </w:r>
      <w:r w:rsidR="003A5869" w:rsidRPr="00225C21">
        <w:rPr>
          <w:rFonts w:ascii="標楷體" w:eastAsia="標楷體" w:hAnsi="標楷體" w:hint="eastAsia"/>
          <w:color w:val="000000" w:themeColor="text1"/>
          <w:szCs w:val="24"/>
        </w:rPr>
        <w:t>主任委員</w:t>
      </w:r>
      <w:r w:rsidR="0004149F" w:rsidRPr="00225C21">
        <w:rPr>
          <w:rFonts w:ascii="標楷體" w:eastAsia="標楷體" w:hAnsi="標楷體" w:hint="eastAsia"/>
          <w:color w:val="000000" w:themeColor="text1"/>
          <w:szCs w:val="24"/>
        </w:rPr>
        <w:t>得</w:t>
      </w:r>
      <w:r w:rsidR="003A5869" w:rsidRPr="00225C21">
        <w:rPr>
          <w:rFonts w:ascii="標楷體" w:eastAsia="標楷體" w:hAnsi="標楷體" w:hint="eastAsia"/>
          <w:color w:val="000000" w:themeColor="text1"/>
          <w:szCs w:val="24"/>
        </w:rPr>
        <w:t>視需要</w:t>
      </w:r>
      <w:r w:rsidR="0004149F" w:rsidRPr="00225C21">
        <w:rPr>
          <w:rFonts w:ascii="標楷體" w:eastAsia="標楷體" w:hAnsi="標楷體" w:hint="eastAsia"/>
          <w:color w:val="000000" w:themeColor="text1"/>
          <w:szCs w:val="24"/>
        </w:rPr>
        <w:t>邀請諮詢顧問相關行政機關人員及專家學者列席或報告，但法律另有規定者，從其規定。</w:t>
      </w:r>
    </w:p>
    <w:p w:rsidR="000746A0" w:rsidRPr="00225C21" w:rsidRDefault="000746A0"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陸、組織分工與職掌</w:t>
      </w:r>
    </w:p>
    <w:p w:rsidR="000746A0" w:rsidRPr="00225C21" w:rsidRDefault="000746A0"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性平會設置行政與防治組、課程與教學組、諮商與輔導組、環境與資源組，各組分工如下：</w:t>
      </w:r>
    </w:p>
    <w:p w:rsidR="000746A0" w:rsidRPr="00225C21" w:rsidRDefault="000746A0"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一、行政與防治組（學務處）</w:t>
      </w:r>
    </w:p>
    <w:p w:rsidR="000746A0" w:rsidRPr="00225C21" w:rsidRDefault="00742F0F"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(一)</w:t>
      </w:r>
      <w:r w:rsidR="000746A0" w:rsidRPr="00225C21">
        <w:rPr>
          <w:rFonts w:ascii="標楷體" w:eastAsia="標楷體" w:hAnsi="標楷體" w:hint="eastAsia"/>
          <w:color w:val="000000" w:themeColor="text1"/>
          <w:szCs w:val="24"/>
        </w:rPr>
        <w:t>統整各單位相關資源，擬定性別平等教育實施計劃，落實並檢視其成果。</w:t>
      </w:r>
    </w:p>
    <w:p w:rsidR="000746A0" w:rsidRPr="00225C21" w:rsidRDefault="00742F0F"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(二)</w:t>
      </w:r>
      <w:r w:rsidR="000746A0" w:rsidRPr="00225C21">
        <w:rPr>
          <w:rFonts w:ascii="標楷體" w:eastAsia="標楷體" w:hAnsi="標楷體" w:hint="eastAsia"/>
          <w:color w:val="000000" w:themeColor="text1"/>
          <w:szCs w:val="24"/>
        </w:rPr>
        <w:t>研擬修訂性別平等教育實施規定及校園性侵害或性騷擾防治規定等相關規定。</w:t>
      </w:r>
    </w:p>
    <w:p w:rsidR="000746A0" w:rsidRPr="00225C21" w:rsidRDefault="00742F0F"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247059" w:rsidRPr="00225C21">
        <w:rPr>
          <w:rFonts w:ascii="標楷體" w:eastAsia="標楷體" w:hAnsi="標楷體" w:hint="eastAsia"/>
          <w:color w:val="000000" w:themeColor="text1"/>
          <w:szCs w:val="24"/>
        </w:rPr>
        <w:t>三</w:t>
      </w:r>
      <w:r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受理校園</w:t>
      </w:r>
      <w:r w:rsidR="00C103CF" w:rsidRPr="00225C21">
        <w:rPr>
          <w:rFonts w:ascii="標楷體" w:eastAsia="標楷體" w:hAnsi="標楷體" w:hint="eastAsia"/>
          <w:color w:val="000000" w:themeColor="text1"/>
          <w:szCs w:val="24"/>
        </w:rPr>
        <w:t>性別</w:t>
      </w:r>
      <w:r w:rsidR="000746A0" w:rsidRPr="00225C21">
        <w:rPr>
          <w:rFonts w:ascii="標楷體" w:eastAsia="標楷體" w:hAnsi="標楷體" w:hint="eastAsia"/>
          <w:color w:val="000000" w:themeColor="text1"/>
          <w:szCs w:val="24"/>
        </w:rPr>
        <w:t>事件之申訴與處理相關行政事宜。</w:t>
      </w:r>
    </w:p>
    <w:p w:rsidR="000746A0" w:rsidRPr="00225C21" w:rsidRDefault="00742F0F"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247059" w:rsidRPr="00225C21">
        <w:rPr>
          <w:rFonts w:ascii="標楷體" w:eastAsia="標楷體" w:hAnsi="標楷體" w:hint="eastAsia"/>
          <w:color w:val="000000" w:themeColor="text1"/>
          <w:szCs w:val="24"/>
        </w:rPr>
        <w:t>四</w:t>
      </w:r>
      <w:r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召開性平會會議，並處理</w:t>
      </w:r>
      <w:r w:rsidR="00C103CF" w:rsidRPr="00225C21">
        <w:rPr>
          <w:rFonts w:ascii="標楷體" w:eastAsia="標楷體" w:hAnsi="標楷體" w:hint="eastAsia"/>
          <w:color w:val="000000" w:themeColor="text1"/>
          <w:szCs w:val="24"/>
        </w:rPr>
        <w:t>校園性別事件</w:t>
      </w:r>
      <w:r w:rsidR="000746A0" w:rsidRPr="00225C21">
        <w:rPr>
          <w:rFonts w:ascii="標楷體" w:eastAsia="標楷體" w:hAnsi="標楷體" w:hint="eastAsia"/>
          <w:color w:val="000000" w:themeColor="text1"/>
          <w:szCs w:val="24"/>
        </w:rPr>
        <w:t>之調查及相關行政事宜。</w:t>
      </w:r>
    </w:p>
    <w:p w:rsidR="00742F0F" w:rsidRPr="00225C21" w:rsidRDefault="00742F0F"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247059" w:rsidRPr="00225C21">
        <w:rPr>
          <w:rFonts w:ascii="標楷體" w:eastAsia="標楷體" w:hAnsi="標楷體" w:hint="eastAsia"/>
          <w:color w:val="000000" w:themeColor="text1"/>
          <w:szCs w:val="24"/>
        </w:rPr>
        <w:t>五</w:t>
      </w:r>
      <w:r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建立校園性</w:t>
      </w:r>
      <w:r w:rsidR="00C103CF" w:rsidRPr="00225C21">
        <w:rPr>
          <w:rFonts w:ascii="標楷體" w:eastAsia="標楷體" w:hAnsi="標楷體" w:hint="eastAsia"/>
          <w:color w:val="000000" w:themeColor="text1"/>
          <w:szCs w:val="24"/>
        </w:rPr>
        <w:t>別</w:t>
      </w:r>
      <w:r w:rsidR="000746A0" w:rsidRPr="00225C21">
        <w:rPr>
          <w:rFonts w:ascii="標楷體" w:eastAsia="標楷體" w:hAnsi="標楷體" w:hint="eastAsia"/>
          <w:color w:val="000000" w:themeColor="text1"/>
          <w:szCs w:val="24"/>
        </w:rPr>
        <w:t>事件及加害人檔案資料，並負責於加害人轉至其他學校就讀時之通報</w:t>
      </w:r>
      <w:r w:rsidR="00534447" w:rsidRPr="00225C21">
        <w:rPr>
          <w:rFonts w:ascii="標楷體" w:eastAsia="標楷體" w:hAnsi="標楷體" w:hint="eastAsia"/>
          <w:color w:val="000000" w:themeColor="text1"/>
          <w:szCs w:val="24"/>
        </w:rPr>
        <w:t>事</w:t>
      </w:r>
    </w:p>
    <w:p w:rsidR="000746A0" w:rsidRPr="00225C21" w:rsidRDefault="00742F0F"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534447" w:rsidRPr="00225C21">
        <w:rPr>
          <w:rFonts w:ascii="標楷體" w:eastAsia="標楷體" w:hAnsi="標楷體" w:hint="eastAsia"/>
          <w:color w:val="000000" w:themeColor="text1"/>
          <w:szCs w:val="24"/>
        </w:rPr>
        <w:t>宜。</w:t>
      </w:r>
    </w:p>
    <w:p w:rsidR="000746A0" w:rsidRPr="00225C21" w:rsidRDefault="000746A0"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534447"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w:t>
      </w:r>
      <w:r w:rsidR="00247059" w:rsidRPr="00225C21">
        <w:rPr>
          <w:rFonts w:ascii="標楷體" w:eastAsia="標楷體" w:hAnsi="標楷體" w:hint="eastAsia"/>
          <w:color w:val="000000" w:themeColor="text1"/>
          <w:szCs w:val="24"/>
        </w:rPr>
        <w:t>六</w:t>
      </w:r>
      <w:r w:rsidR="00742F0F" w:rsidRPr="00225C21">
        <w:rPr>
          <w:rFonts w:ascii="標楷體" w:eastAsia="標楷體" w:hAnsi="標楷體" w:hint="eastAsia"/>
          <w:color w:val="000000" w:themeColor="text1"/>
          <w:szCs w:val="24"/>
        </w:rPr>
        <w:t>)</w:t>
      </w:r>
      <w:r w:rsidRPr="00225C21">
        <w:rPr>
          <w:rFonts w:ascii="標楷體" w:eastAsia="標楷體" w:hAnsi="標楷體" w:hint="eastAsia"/>
          <w:color w:val="000000" w:themeColor="text1"/>
          <w:szCs w:val="24"/>
        </w:rPr>
        <w:t>其他有關推動性別平等教育行政與防治之業務。</w:t>
      </w:r>
    </w:p>
    <w:p w:rsidR="000746A0" w:rsidRPr="00225C21" w:rsidRDefault="004863AC"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(八)</w:t>
      </w:r>
      <w:r w:rsidR="000746A0" w:rsidRPr="00225C21">
        <w:rPr>
          <w:rFonts w:ascii="標楷體" w:eastAsia="標楷體" w:hAnsi="標楷體" w:hint="eastAsia"/>
          <w:color w:val="000000" w:themeColor="text1"/>
          <w:szCs w:val="24"/>
        </w:rPr>
        <w:t>涉及校園</w:t>
      </w:r>
      <w:r w:rsidR="00C103CF" w:rsidRPr="00225C21">
        <w:rPr>
          <w:rFonts w:ascii="標楷體" w:eastAsia="標楷體" w:hAnsi="標楷體" w:hint="eastAsia"/>
          <w:color w:val="000000" w:themeColor="text1"/>
          <w:szCs w:val="24"/>
        </w:rPr>
        <w:t>性別事件</w:t>
      </w:r>
      <w:r w:rsidR="000746A0" w:rsidRPr="00225C21">
        <w:rPr>
          <w:rFonts w:ascii="標楷體" w:eastAsia="標楷體" w:hAnsi="標楷體" w:hint="eastAsia"/>
          <w:color w:val="000000" w:themeColor="text1"/>
          <w:szCs w:val="24"/>
        </w:rPr>
        <w:t>通報之協調聯繫。</w:t>
      </w:r>
    </w:p>
    <w:p w:rsidR="000746A0" w:rsidRPr="00225C21" w:rsidRDefault="000746A0"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lastRenderedPageBreak/>
        <w:t>二、課程與教學組（教務處）</w:t>
      </w:r>
    </w:p>
    <w:p w:rsidR="000746A0" w:rsidRPr="00225C21" w:rsidRDefault="00742F0F" w:rsidP="008C16D1">
      <w:pPr>
        <w:spacing w:line="400" w:lineRule="exact"/>
        <w:ind w:leftChars="177" w:left="425"/>
        <w:rPr>
          <w:rFonts w:ascii="標楷體" w:eastAsia="標楷體" w:hAnsi="標楷體"/>
          <w:color w:val="000000" w:themeColor="text1"/>
          <w:szCs w:val="24"/>
        </w:rPr>
      </w:pPr>
      <w:r w:rsidRPr="00225C21">
        <w:rPr>
          <w:rFonts w:ascii="標楷體" w:eastAsia="標楷體" w:hAnsi="標楷體" w:hint="eastAsia"/>
          <w:color w:val="000000" w:themeColor="text1"/>
          <w:szCs w:val="24"/>
        </w:rPr>
        <w:t>(一)</w:t>
      </w:r>
      <w:r w:rsidR="000746A0" w:rsidRPr="00225C21">
        <w:rPr>
          <w:rFonts w:ascii="標楷體" w:eastAsia="標楷體" w:hAnsi="標楷體" w:hint="eastAsia"/>
          <w:color w:val="000000" w:themeColor="text1"/>
          <w:szCs w:val="24"/>
        </w:rPr>
        <w:t>發展性別平等教育課程之教學、教材及評量；教材之編寫、審查及選用，應符合性</w:t>
      </w:r>
    </w:p>
    <w:p w:rsidR="000746A0" w:rsidRPr="00225C21" w:rsidRDefault="004863AC" w:rsidP="008C16D1">
      <w:pPr>
        <w:spacing w:line="400" w:lineRule="exact"/>
        <w:ind w:leftChars="177" w:left="425"/>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 xml:space="preserve">  </w:t>
      </w:r>
      <w:r w:rsidR="000746A0" w:rsidRPr="00225C21">
        <w:rPr>
          <w:rFonts w:ascii="標楷體" w:eastAsia="標楷體" w:hAnsi="標楷體" w:hint="eastAsia"/>
          <w:color w:val="000000" w:themeColor="text1"/>
          <w:szCs w:val="24"/>
        </w:rPr>
        <w:t>別平等教育原則。</w:t>
      </w:r>
    </w:p>
    <w:p w:rsidR="000746A0" w:rsidRPr="00225C21" w:rsidRDefault="00742F0F" w:rsidP="008C16D1">
      <w:pPr>
        <w:spacing w:line="400" w:lineRule="exact"/>
        <w:ind w:leftChars="177" w:left="425"/>
        <w:rPr>
          <w:rFonts w:ascii="標楷體" w:eastAsia="標楷體" w:hAnsi="標楷體"/>
          <w:color w:val="000000" w:themeColor="text1"/>
          <w:szCs w:val="24"/>
        </w:rPr>
      </w:pPr>
      <w:r w:rsidRPr="00225C21">
        <w:rPr>
          <w:rFonts w:ascii="標楷體" w:eastAsia="標楷體" w:hAnsi="標楷體" w:hint="eastAsia"/>
          <w:color w:val="000000" w:themeColor="text1"/>
          <w:szCs w:val="24"/>
        </w:rPr>
        <w:t>(</w:t>
      </w:r>
      <w:r w:rsidR="00980B31" w:rsidRPr="00225C21">
        <w:rPr>
          <w:rFonts w:ascii="標楷體" w:eastAsia="標楷體" w:hAnsi="標楷體" w:hint="eastAsia"/>
          <w:color w:val="000000" w:themeColor="text1"/>
          <w:szCs w:val="24"/>
        </w:rPr>
        <w:t>二</w:t>
      </w:r>
      <w:r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協助處理與性別平等教育法有關案件之學生當事人學籍、課程、成績及相關人員課</w:t>
      </w:r>
      <w:r w:rsidR="00534447" w:rsidRPr="00225C21">
        <w:rPr>
          <w:rFonts w:ascii="標楷體" w:eastAsia="標楷體" w:hAnsi="標楷體" w:hint="eastAsia"/>
          <w:color w:val="000000" w:themeColor="text1"/>
          <w:szCs w:val="24"/>
        </w:rPr>
        <w:t>務。</w:t>
      </w:r>
    </w:p>
    <w:p w:rsidR="000746A0" w:rsidRPr="00225C21" w:rsidRDefault="00742F0F" w:rsidP="008C16D1">
      <w:pPr>
        <w:spacing w:line="400" w:lineRule="exact"/>
        <w:ind w:leftChars="177" w:left="425"/>
        <w:rPr>
          <w:rFonts w:ascii="標楷體" w:eastAsia="標楷體" w:hAnsi="標楷體"/>
          <w:color w:val="000000" w:themeColor="text1"/>
          <w:szCs w:val="24"/>
        </w:rPr>
      </w:pPr>
      <w:r w:rsidRPr="00225C21">
        <w:rPr>
          <w:rFonts w:ascii="標楷體" w:eastAsia="標楷體" w:hAnsi="標楷體" w:hint="eastAsia"/>
          <w:color w:val="000000" w:themeColor="text1"/>
          <w:szCs w:val="24"/>
        </w:rPr>
        <w:t>(</w:t>
      </w:r>
      <w:r w:rsidR="00980B31" w:rsidRPr="00225C21">
        <w:rPr>
          <w:rFonts w:ascii="標楷體" w:eastAsia="標楷體" w:hAnsi="標楷體" w:hint="eastAsia"/>
          <w:color w:val="000000" w:themeColor="text1"/>
          <w:szCs w:val="24"/>
        </w:rPr>
        <w:t>三</w:t>
      </w:r>
      <w:r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執行有關本校性別平等教育課程與教學事務。</w:t>
      </w:r>
    </w:p>
    <w:p w:rsidR="000746A0" w:rsidRPr="00225C21" w:rsidRDefault="00742F0F" w:rsidP="008C16D1">
      <w:pPr>
        <w:spacing w:line="400" w:lineRule="exact"/>
        <w:ind w:leftChars="177" w:left="425"/>
        <w:rPr>
          <w:rFonts w:ascii="標楷體" w:eastAsia="標楷體" w:hAnsi="標楷體"/>
          <w:color w:val="000000" w:themeColor="text1"/>
          <w:szCs w:val="24"/>
        </w:rPr>
      </w:pPr>
      <w:r w:rsidRPr="00225C21">
        <w:rPr>
          <w:rFonts w:ascii="標楷體" w:eastAsia="標楷體" w:hAnsi="標楷體" w:hint="eastAsia"/>
          <w:color w:val="000000" w:themeColor="text1"/>
          <w:szCs w:val="24"/>
        </w:rPr>
        <w:t>(</w:t>
      </w:r>
      <w:r w:rsidR="00980B31" w:rsidRPr="00225C21">
        <w:rPr>
          <w:rFonts w:ascii="標楷體" w:eastAsia="標楷體" w:hAnsi="標楷體" w:hint="eastAsia"/>
          <w:color w:val="000000" w:themeColor="text1"/>
          <w:szCs w:val="24"/>
        </w:rPr>
        <w:t>四</w:t>
      </w:r>
      <w:r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規劃與建置性別平等議題圖書、媒材資料。</w:t>
      </w:r>
    </w:p>
    <w:p w:rsidR="000746A0" w:rsidRPr="00225C21" w:rsidRDefault="00742F0F" w:rsidP="008C16D1">
      <w:pPr>
        <w:spacing w:line="400" w:lineRule="exact"/>
        <w:ind w:leftChars="177" w:left="425"/>
        <w:rPr>
          <w:rFonts w:ascii="標楷體" w:eastAsia="標楷體" w:hAnsi="標楷體"/>
          <w:color w:val="000000" w:themeColor="text1"/>
          <w:szCs w:val="24"/>
        </w:rPr>
      </w:pPr>
      <w:r w:rsidRPr="00225C21">
        <w:rPr>
          <w:rFonts w:ascii="標楷體" w:eastAsia="標楷體" w:hAnsi="標楷體" w:hint="eastAsia"/>
          <w:color w:val="000000" w:themeColor="text1"/>
          <w:szCs w:val="24"/>
        </w:rPr>
        <w:t>(</w:t>
      </w:r>
      <w:r w:rsidR="00980B31" w:rsidRPr="00225C21">
        <w:rPr>
          <w:rFonts w:ascii="標楷體" w:eastAsia="標楷體" w:hAnsi="標楷體" w:hint="eastAsia"/>
          <w:color w:val="000000" w:themeColor="text1"/>
          <w:szCs w:val="24"/>
        </w:rPr>
        <w:t>五</w:t>
      </w:r>
      <w:r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其他性別平等教育之課程及教學事務</w:t>
      </w:r>
    </w:p>
    <w:p w:rsidR="000746A0" w:rsidRPr="00225C21" w:rsidRDefault="000746A0"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三、諮商與輔導組（輔導室）</w:t>
      </w:r>
    </w:p>
    <w:p w:rsidR="000746A0" w:rsidRPr="00225C21" w:rsidRDefault="004863AC"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(一)</w:t>
      </w:r>
      <w:r w:rsidR="000746A0" w:rsidRPr="00225C21">
        <w:rPr>
          <w:rFonts w:ascii="標楷體" w:eastAsia="標楷體" w:hAnsi="標楷體" w:hint="eastAsia"/>
          <w:color w:val="000000" w:themeColor="text1"/>
          <w:szCs w:val="24"/>
        </w:rPr>
        <w:t>規劃辦理教職員工及家長性別平等教育相關活動。</w:t>
      </w:r>
    </w:p>
    <w:p w:rsidR="00980B31" w:rsidRPr="00225C21" w:rsidRDefault="00980B31" w:rsidP="00980B31">
      <w:pPr>
        <w:spacing w:line="400" w:lineRule="exact"/>
        <w:ind w:leftChars="177" w:left="425"/>
        <w:rPr>
          <w:rFonts w:ascii="標楷體" w:eastAsia="標楷體" w:hAnsi="標楷體"/>
          <w:color w:val="000000" w:themeColor="text1"/>
          <w:szCs w:val="24"/>
        </w:rPr>
      </w:pPr>
      <w:r w:rsidRPr="00225C21">
        <w:rPr>
          <w:rFonts w:ascii="標楷體" w:eastAsia="標楷體" w:hAnsi="標楷體" w:hint="eastAsia"/>
          <w:color w:val="000000" w:themeColor="text1"/>
          <w:szCs w:val="24"/>
        </w:rPr>
        <w:t>(二)規劃性別平等教育（含性侵害防治、家庭暴力防治、情感教育、性教育、同志教育</w:t>
      </w:r>
    </w:p>
    <w:p w:rsidR="00980B31" w:rsidRPr="00225C21" w:rsidRDefault="00980B31" w:rsidP="00980B31">
      <w:pPr>
        <w:spacing w:line="400" w:lineRule="exact"/>
        <w:ind w:leftChars="177" w:left="425"/>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等）融入各科教學，並且每學年應實施性別平等教育相關課程或活動至少四小時。</w:t>
      </w:r>
    </w:p>
    <w:p w:rsidR="000746A0" w:rsidRPr="00225C21" w:rsidRDefault="00980B31" w:rsidP="00904760">
      <w:pPr>
        <w:spacing w:line="400" w:lineRule="exact"/>
        <w:ind w:leftChars="118" w:left="883" w:hangingChars="250" w:hanging="600"/>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w:t>
      </w:r>
      <w:r w:rsidRPr="00225C21">
        <w:rPr>
          <w:rFonts w:ascii="標楷體" w:eastAsia="標楷體" w:hAnsi="標楷體" w:hint="eastAsia"/>
          <w:color w:val="000000" w:themeColor="text1"/>
          <w:szCs w:val="24"/>
        </w:rPr>
        <w:t>三</w:t>
      </w:r>
      <w:r w:rsidR="00742F0F"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擬定與執行性平事件相關當事人之輔導計畫，</w:t>
      </w:r>
      <w:r w:rsidR="00904760" w:rsidRPr="00225C21">
        <w:rPr>
          <w:rFonts w:ascii="標楷體" w:eastAsia="標楷體" w:hAnsi="標楷體" w:hint="eastAsia"/>
          <w:color w:val="000000" w:themeColor="text1"/>
          <w:szCs w:val="24"/>
        </w:rPr>
        <w:t>並持續追蹤當事人輔導成效，</w:t>
      </w:r>
      <w:r w:rsidR="000746A0" w:rsidRPr="00225C21">
        <w:rPr>
          <w:rFonts w:ascii="標楷體" w:eastAsia="標楷體" w:hAnsi="標楷體" w:hint="eastAsia"/>
          <w:color w:val="000000" w:themeColor="text1"/>
          <w:szCs w:val="24"/>
        </w:rPr>
        <w:t>並向性平會</w:t>
      </w:r>
      <w:r w:rsidR="00904760" w:rsidRPr="00225C21">
        <w:rPr>
          <w:rFonts w:ascii="標楷體" w:eastAsia="標楷體" w:hAnsi="標楷體" w:hint="eastAsia"/>
          <w:color w:val="000000" w:themeColor="text1"/>
          <w:szCs w:val="24"/>
        </w:rPr>
        <w:t xml:space="preserve"> </w:t>
      </w:r>
      <w:r w:rsidR="000746A0" w:rsidRPr="00225C21">
        <w:rPr>
          <w:rFonts w:ascii="標楷體" w:eastAsia="標楷體" w:hAnsi="標楷體" w:hint="eastAsia"/>
          <w:color w:val="000000" w:themeColor="text1"/>
          <w:szCs w:val="24"/>
        </w:rPr>
        <w:t>提出報告。</w:t>
      </w:r>
    </w:p>
    <w:p w:rsidR="000746A0" w:rsidRPr="00225C21" w:rsidRDefault="004863AC" w:rsidP="00A342D2">
      <w:pPr>
        <w:spacing w:line="400" w:lineRule="exact"/>
        <w:ind w:leftChars="118" w:left="883" w:hangingChars="250" w:hanging="600"/>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w:t>
      </w:r>
      <w:r w:rsidR="00980B31" w:rsidRPr="00225C21">
        <w:rPr>
          <w:rFonts w:ascii="標楷體" w:eastAsia="標楷體" w:hAnsi="標楷體" w:hint="eastAsia"/>
          <w:color w:val="000000" w:themeColor="text1"/>
          <w:szCs w:val="24"/>
        </w:rPr>
        <w:t>四</w:t>
      </w:r>
      <w:r w:rsidR="00742F0F"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提供</w:t>
      </w:r>
      <w:r w:rsidR="00A342D2" w:rsidRPr="00225C21">
        <w:rPr>
          <w:rFonts w:ascii="標楷體" w:eastAsia="標楷體" w:hAnsi="標楷體" w:hint="eastAsia"/>
          <w:color w:val="000000" w:themeColor="text1"/>
          <w:szCs w:val="24"/>
        </w:rPr>
        <w:t>校園性別</w:t>
      </w:r>
      <w:r w:rsidR="000746A0" w:rsidRPr="00225C21">
        <w:rPr>
          <w:rFonts w:ascii="標楷體" w:eastAsia="標楷體" w:hAnsi="標楷體" w:hint="eastAsia"/>
          <w:color w:val="000000" w:themeColor="text1"/>
          <w:szCs w:val="24"/>
        </w:rPr>
        <w:t>事件之當事人、家長、證人等之心理諮商、諮詢、轉介相關資源及追</w:t>
      </w:r>
      <w:r w:rsidR="00A342D2" w:rsidRPr="00225C21">
        <w:rPr>
          <w:rFonts w:ascii="標楷體" w:eastAsia="標楷體" w:hAnsi="標楷體" w:hint="eastAsia"/>
          <w:color w:val="000000" w:themeColor="text1"/>
          <w:szCs w:val="24"/>
        </w:rPr>
        <w:t xml:space="preserve"> </w:t>
      </w:r>
      <w:r w:rsidR="000746A0" w:rsidRPr="00225C21">
        <w:rPr>
          <w:rFonts w:ascii="標楷體" w:eastAsia="標楷體" w:hAnsi="標楷體" w:hint="eastAsia"/>
          <w:color w:val="000000" w:themeColor="text1"/>
          <w:szCs w:val="24"/>
        </w:rPr>
        <w:t>蹤輔導等服務。</w:t>
      </w:r>
    </w:p>
    <w:p w:rsidR="000746A0" w:rsidRPr="00225C21" w:rsidRDefault="004863AC"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w:t>
      </w:r>
      <w:r w:rsidR="00980B31" w:rsidRPr="00225C21">
        <w:rPr>
          <w:rFonts w:ascii="標楷體" w:eastAsia="標楷體" w:hAnsi="標楷體" w:hint="eastAsia"/>
          <w:color w:val="000000" w:themeColor="text1"/>
          <w:szCs w:val="24"/>
        </w:rPr>
        <w:t>五</w:t>
      </w:r>
      <w:r w:rsidR="00742F0F"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安排性</w:t>
      </w:r>
      <w:r w:rsidR="003C16D9" w:rsidRPr="00225C21">
        <w:rPr>
          <w:rFonts w:ascii="標楷體" w:eastAsia="標楷體" w:hAnsi="標楷體" w:hint="eastAsia"/>
          <w:color w:val="000000" w:themeColor="text1"/>
          <w:szCs w:val="24"/>
        </w:rPr>
        <w:t>別</w:t>
      </w:r>
      <w:r w:rsidR="000746A0" w:rsidRPr="00225C21">
        <w:rPr>
          <w:rFonts w:ascii="標楷體" w:eastAsia="標楷體" w:hAnsi="標楷體" w:hint="eastAsia"/>
          <w:color w:val="000000" w:themeColor="text1"/>
          <w:szCs w:val="24"/>
        </w:rPr>
        <w:t>事件當事人接受性別平等教育課程相關事宜。</w:t>
      </w:r>
    </w:p>
    <w:p w:rsidR="000746A0" w:rsidRPr="00225C21" w:rsidRDefault="004863AC"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w:t>
      </w:r>
      <w:r w:rsidR="00980B31" w:rsidRPr="00225C21">
        <w:rPr>
          <w:rFonts w:ascii="標楷體" w:eastAsia="標楷體" w:hAnsi="標楷體" w:hint="eastAsia"/>
          <w:color w:val="000000" w:themeColor="text1"/>
          <w:szCs w:val="24"/>
        </w:rPr>
        <w:t>六</w:t>
      </w:r>
      <w:r w:rsidR="00742F0F" w:rsidRPr="00225C21">
        <w:rPr>
          <w:rFonts w:ascii="標楷體" w:eastAsia="標楷體" w:hAnsi="標楷體" w:hint="eastAsia"/>
          <w:color w:val="000000" w:themeColor="text1"/>
          <w:szCs w:val="24"/>
        </w:rPr>
        <w:t>)</w:t>
      </w:r>
      <w:r w:rsidR="00CD1DA2" w:rsidRPr="00225C21">
        <w:rPr>
          <w:rFonts w:ascii="標楷體" w:eastAsia="標楷體" w:hAnsi="標楷體" w:hint="eastAsia"/>
          <w:color w:val="000000" w:themeColor="text1"/>
          <w:szCs w:val="24"/>
        </w:rPr>
        <w:t>學生提出懷孕需求，</w:t>
      </w:r>
      <w:r w:rsidR="000746A0" w:rsidRPr="00225C21">
        <w:rPr>
          <w:rFonts w:ascii="標楷體" w:eastAsia="標楷體" w:hAnsi="標楷體" w:hint="eastAsia"/>
          <w:color w:val="000000" w:themeColor="text1"/>
          <w:szCs w:val="24"/>
        </w:rPr>
        <w:t>提供懷孕學生諮商輔導、家長諮詢及社會資源之協助。</w:t>
      </w:r>
    </w:p>
    <w:p w:rsidR="000746A0" w:rsidRPr="00225C21" w:rsidRDefault="004863AC"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w:t>
      </w:r>
      <w:r w:rsidR="00980B31" w:rsidRPr="00225C21">
        <w:rPr>
          <w:rFonts w:ascii="標楷體" w:eastAsia="標楷體" w:hAnsi="標楷體" w:hint="eastAsia"/>
          <w:color w:val="000000" w:themeColor="text1"/>
          <w:szCs w:val="24"/>
        </w:rPr>
        <w:t>七</w:t>
      </w:r>
      <w:r w:rsidR="00742F0F" w:rsidRPr="00225C21">
        <w:rPr>
          <w:rFonts w:ascii="標楷體" w:eastAsia="標楷體" w:hAnsi="標楷體" w:hint="eastAsia"/>
          <w:color w:val="000000" w:themeColor="text1"/>
          <w:szCs w:val="24"/>
        </w:rPr>
        <w:t>)</w:t>
      </w:r>
      <w:r w:rsidR="000746A0" w:rsidRPr="00225C21">
        <w:rPr>
          <w:rFonts w:ascii="標楷體" w:eastAsia="標楷體" w:hAnsi="標楷體" w:hint="eastAsia"/>
          <w:color w:val="000000" w:themeColor="text1"/>
          <w:szCs w:val="24"/>
        </w:rPr>
        <w:t>其他有關本校性別平等教育案件之輔導事宜。</w:t>
      </w:r>
    </w:p>
    <w:p w:rsidR="000746A0" w:rsidRPr="00225C21" w:rsidRDefault="000746A0"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四、環境與資源組（總務處、人事室）</w:t>
      </w:r>
    </w:p>
    <w:p w:rsidR="000746A0" w:rsidRPr="00225C21" w:rsidRDefault="004863AC"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(一)</w:t>
      </w:r>
      <w:r w:rsidR="000746A0" w:rsidRPr="00225C21">
        <w:rPr>
          <w:rFonts w:ascii="標楷體" w:eastAsia="標楷體" w:hAnsi="標楷體" w:hint="eastAsia"/>
          <w:color w:val="000000" w:themeColor="text1"/>
          <w:szCs w:val="24"/>
        </w:rPr>
        <w:t>建立安全及性別平等友善之環境。</w:t>
      </w:r>
    </w:p>
    <w:p w:rsidR="000746A0" w:rsidRPr="00225C21" w:rsidRDefault="004863AC"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(二)</w:t>
      </w:r>
      <w:r w:rsidR="000746A0" w:rsidRPr="00225C21">
        <w:rPr>
          <w:rFonts w:ascii="標楷體" w:eastAsia="標楷體" w:hAnsi="標楷體" w:hint="eastAsia"/>
          <w:color w:val="000000" w:themeColor="text1"/>
          <w:szCs w:val="24"/>
        </w:rPr>
        <w:t>檢視校園安全空間，公告檢視成果，並作成紀錄。</w:t>
      </w:r>
    </w:p>
    <w:p w:rsidR="000746A0" w:rsidRPr="00225C21" w:rsidRDefault="004863AC"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(三)</w:t>
      </w:r>
      <w:r w:rsidR="000746A0" w:rsidRPr="00225C21">
        <w:rPr>
          <w:rFonts w:ascii="標楷體" w:eastAsia="標楷體" w:hAnsi="標楷體" w:hint="eastAsia"/>
          <w:color w:val="000000" w:themeColor="text1"/>
          <w:szCs w:val="24"/>
        </w:rPr>
        <w:t>改善校園空間安全。</w:t>
      </w:r>
      <w:bookmarkStart w:id="0" w:name="_GoBack"/>
      <w:bookmarkEnd w:id="0"/>
    </w:p>
    <w:p w:rsidR="000746A0" w:rsidRPr="00225C21" w:rsidRDefault="004863AC"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(四)</w:t>
      </w:r>
      <w:r w:rsidR="000746A0" w:rsidRPr="00225C21">
        <w:rPr>
          <w:rFonts w:ascii="標楷體" w:eastAsia="標楷體" w:hAnsi="標楷體" w:hint="eastAsia"/>
          <w:color w:val="000000" w:themeColor="text1"/>
          <w:szCs w:val="24"/>
        </w:rPr>
        <w:t>記錄校園內曾經發生校園性侵害、性騷擾或性霸凌事件之空間。</w:t>
      </w:r>
    </w:p>
    <w:p w:rsidR="000746A0" w:rsidRPr="00225C21" w:rsidRDefault="004863AC"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(五)</w:t>
      </w:r>
      <w:r w:rsidR="000746A0" w:rsidRPr="00225C21">
        <w:rPr>
          <w:rFonts w:ascii="標楷體" w:eastAsia="標楷體" w:hAnsi="標楷體" w:hint="eastAsia"/>
          <w:color w:val="000000" w:themeColor="text1"/>
          <w:szCs w:val="24"/>
        </w:rPr>
        <w:t>依據性別人數比例，配置校園空間設施（含哺（集）乳室）。</w:t>
      </w:r>
    </w:p>
    <w:p w:rsidR="004863AC" w:rsidRPr="00225C21" w:rsidRDefault="004863AC"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w:t>
      </w:r>
      <w:r w:rsidR="00742F0F" w:rsidRPr="00225C21">
        <w:rPr>
          <w:rFonts w:ascii="標楷體" w:eastAsia="標楷體" w:hAnsi="標楷體" w:hint="eastAsia"/>
          <w:color w:val="000000" w:themeColor="text1"/>
          <w:szCs w:val="24"/>
        </w:rPr>
        <w:t>(六)</w:t>
      </w:r>
      <w:r w:rsidR="000746A0" w:rsidRPr="00225C21">
        <w:rPr>
          <w:rFonts w:ascii="標楷體" w:eastAsia="標楷體" w:hAnsi="標楷體" w:hint="eastAsia"/>
          <w:color w:val="000000" w:themeColor="text1"/>
          <w:szCs w:val="24"/>
        </w:rPr>
        <w:t>其他有關本校性別平等教育之環境與資源業務。</w:t>
      </w:r>
    </w:p>
    <w:p w:rsidR="00202C50" w:rsidRPr="00225C21" w:rsidRDefault="00202C50"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(七)將性侵害性騷擾或性霸凌防治規定納入教師聘約。</w:t>
      </w:r>
    </w:p>
    <w:p w:rsidR="00202C50" w:rsidRPr="00225C21" w:rsidRDefault="00202C50"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(八)輔導教評會、考績會、考核會之組成，其任一性別委員不得少於三分之一。</w:t>
      </w:r>
    </w:p>
    <w:p w:rsidR="00202C50" w:rsidRPr="00225C21" w:rsidRDefault="00202C50" w:rsidP="008C16D1">
      <w:pPr>
        <w:spacing w:line="400" w:lineRule="exact"/>
        <w:ind w:leftChars="118" w:left="283"/>
        <w:rPr>
          <w:rFonts w:ascii="標楷體" w:eastAsia="標楷體" w:hAnsi="標楷體"/>
          <w:color w:val="000000" w:themeColor="text1"/>
          <w:szCs w:val="24"/>
        </w:rPr>
      </w:pPr>
      <w:r w:rsidRPr="00225C21">
        <w:rPr>
          <w:rFonts w:ascii="標楷體" w:eastAsia="標楷體" w:hAnsi="標楷體" w:hint="eastAsia"/>
          <w:color w:val="000000" w:themeColor="text1"/>
          <w:szCs w:val="24"/>
        </w:rPr>
        <w:t xml:space="preserve"> (九)辦理教職員工性平研習或相關進修活動，建構教職員工性平意識。</w:t>
      </w:r>
    </w:p>
    <w:p w:rsidR="000746A0" w:rsidRPr="00225C21" w:rsidRDefault="000746A0" w:rsidP="00CD1DA2">
      <w:pPr>
        <w:spacing w:line="400" w:lineRule="exact"/>
        <w:ind w:left="480" w:hangingChars="200" w:hanging="480"/>
        <w:rPr>
          <w:rFonts w:ascii="標楷體" w:eastAsia="標楷體" w:hAnsi="標楷體"/>
          <w:color w:val="000000" w:themeColor="text1"/>
          <w:szCs w:val="24"/>
        </w:rPr>
      </w:pPr>
      <w:r w:rsidRPr="00225C21">
        <w:rPr>
          <w:rFonts w:ascii="標楷體" w:eastAsia="標楷體" w:hAnsi="標楷體" w:hint="eastAsia"/>
          <w:color w:val="000000" w:themeColor="text1"/>
          <w:szCs w:val="24"/>
        </w:rPr>
        <w:t>柒、如</w:t>
      </w:r>
      <w:r w:rsidR="00CD1DA2" w:rsidRPr="00225C21">
        <w:rPr>
          <w:rFonts w:ascii="標楷體" w:eastAsia="標楷體" w:hAnsi="標楷體" w:hint="eastAsia"/>
          <w:color w:val="000000" w:themeColor="text1"/>
          <w:szCs w:val="24"/>
        </w:rPr>
        <w:t>校園性別</w:t>
      </w:r>
      <w:r w:rsidRPr="00225C21">
        <w:rPr>
          <w:rFonts w:ascii="標楷體" w:eastAsia="標楷體" w:hAnsi="標楷體" w:hint="eastAsia"/>
          <w:color w:val="000000" w:themeColor="text1"/>
          <w:szCs w:val="24"/>
        </w:rPr>
        <w:t>案件之案情內容涉及性平會委員本人或親屬時，應依行政程序法之規定，主動迴避。</w:t>
      </w:r>
    </w:p>
    <w:p w:rsidR="000746A0" w:rsidRPr="00225C21" w:rsidRDefault="000746A0" w:rsidP="008C16D1">
      <w:pPr>
        <w:spacing w:line="400" w:lineRule="exact"/>
        <w:rPr>
          <w:rFonts w:ascii="標楷體" w:eastAsia="標楷體" w:hAnsi="標楷體"/>
          <w:color w:val="000000" w:themeColor="text1"/>
          <w:szCs w:val="24"/>
        </w:rPr>
      </w:pPr>
      <w:r w:rsidRPr="00225C21">
        <w:rPr>
          <w:rFonts w:ascii="標楷體" w:eastAsia="標楷體" w:hAnsi="標楷體" w:hint="eastAsia"/>
          <w:color w:val="000000" w:themeColor="text1"/>
          <w:szCs w:val="24"/>
        </w:rPr>
        <w:t>捌、本要點如有未盡事宜，悉依「性別平等教育法」之規定處理之。</w:t>
      </w:r>
    </w:p>
    <w:p w:rsidR="000466AD" w:rsidRPr="0059185D" w:rsidRDefault="000746A0" w:rsidP="008C16D1">
      <w:pPr>
        <w:spacing w:line="400" w:lineRule="exact"/>
        <w:rPr>
          <w:rFonts w:ascii="華康楷書體W3" w:eastAsia="華康楷書體W3" w:hAnsiTheme="minorEastAsia"/>
        </w:rPr>
      </w:pPr>
      <w:r w:rsidRPr="00225C21">
        <w:rPr>
          <w:rFonts w:ascii="標楷體" w:eastAsia="標楷體" w:hAnsi="標楷體" w:hint="eastAsia"/>
          <w:color w:val="000000" w:themeColor="text1"/>
          <w:szCs w:val="24"/>
        </w:rPr>
        <w:t>玖、</w:t>
      </w:r>
      <w:r w:rsidR="000466AD" w:rsidRPr="00225C21">
        <w:rPr>
          <w:rFonts w:ascii="標楷體" w:eastAsia="標楷體" w:hAnsi="標楷體" w:hint="eastAsia"/>
          <w:color w:val="000000" w:themeColor="text1"/>
          <w:szCs w:val="24"/>
        </w:rPr>
        <w:t>本要點經</w:t>
      </w:r>
      <w:r w:rsidR="00354FDA" w:rsidRPr="00225C21">
        <w:rPr>
          <w:rFonts w:ascii="標楷體" w:eastAsia="標楷體" w:hAnsi="標楷體" w:hint="eastAsia"/>
          <w:color w:val="000000" w:themeColor="text1"/>
          <w:szCs w:val="24"/>
        </w:rPr>
        <w:t>校務</w:t>
      </w:r>
      <w:r w:rsidR="000466AD" w:rsidRPr="00225C21">
        <w:rPr>
          <w:rFonts w:ascii="標楷體" w:eastAsia="標楷體" w:hAnsi="標楷體" w:hint="eastAsia"/>
          <w:color w:val="000000" w:themeColor="text1"/>
          <w:szCs w:val="24"/>
        </w:rPr>
        <w:t>會議審議通過，</w:t>
      </w:r>
      <w:r w:rsidR="0090482A" w:rsidRPr="00225C21">
        <w:rPr>
          <w:rFonts w:ascii="標楷體" w:eastAsia="標楷體" w:hAnsi="標楷體" w:hint="eastAsia"/>
          <w:color w:val="000000" w:themeColor="text1"/>
          <w:szCs w:val="24"/>
        </w:rPr>
        <w:t>陳</w:t>
      </w:r>
      <w:r w:rsidR="000466AD" w:rsidRPr="00225C21">
        <w:rPr>
          <w:rFonts w:ascii="標楷體" w:eastAsia="標楷體" w:hAnsi="標楷體" w:hint="eastAsia"/>
          <w:color w:val="000000" w:themeColor="text1"/>
          <w:szCs w:val="24"/>
        </w:rPr>
        <w:t>校長核定後公告實施，修正時亦同</w:t>
      </w:r>
      <w:r w:rsidR="000466AD" w:rsidRPr="0059185D">
        <w:rPr>
          <w:rFonts w:ascii="華康楷書體W3" w:eastAsia="華康楷書體W3" w:hAnsiTheme="minorEastAsia" w:hint="eastAsia"/>
        </w:rPr>
        <w:t>。</w:t>
      </w:r>
    </w:p>
    <w:sectPr w:rsidR="000466AD" w:rsidRPr="0059185D" w:rsidSect="008C16D1">
      <w:footerReference w:type="default" r:id="rId7"/>
      <w:pgSz w:w="11906" w:h="16838"/>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8D" w:rsidRDefault="00A8428D" w:rsidP="00802255">
      <w:r>
        <w:separator/>
      </w:r>
    </w:p>
  </w:endnote>
  <w:endnote w:type="continuationSeparator" w:id="0">
    <w:p w:rsidR="00A8428D" w:rsidRDefault="00A8428D" w:rsidP="0080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3">
    <w:panose1 w:val="030003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562860"/>
      <w:docPartObj>
        <w:docPartGallery w:val="Page Numbers (Bottom of Page)"/>
        <w:docPartUnique/>
      </w:docPartObj>
    </w:sdtPr>
    <w:sdtEndPr/>
    <w:sdtContent>
      <w:p w:rsidR="00202C50" w:rsidRDefault="00202C50">
        <w:pPr>
          <w:pStyle w:val="a5"/>
          <w:jc w:val="center"/>
        </w:pPr>
        <w:r>
          <w:fldChar w:fldCharType="begin"/>
        </w:r>
        <w:r>
          <w:instrText>PAGE   \* MERGEFORMAT</w:instrText>
        </w:r>
        <w:r>
          <w:fldChar w:fldCharType="separate"/>
        </w:r>
        <w:r w:rsidR="00225C21" w:rsidRPr="00225C21">
          <w:rPr>
            <w:noProof/>
            <w:lang w:val="zh-TW"/>
          </w:rPr>
          <w:t>2</w:t>
        </w:r>
        <w:r>
          <w:fldChar w:fldCharType="end"/>
        </w:r>
      </w:p>
    </w:sdtContent>
  </w:sdt>
  <w:p w:rsidR="00202C50" w:rsidRDefault="00202C5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8D" w:rsidRDefault="00A8428D" w:rsidP="00802255">
      <w:r>
        <w:separator/>
      </w:r>
    </w:p>
  </w:footnote>
  <w:footnote w:type="continuationSeparator" w:id="0">
    <w:p w:rsidR="00A8428D" w:rsidRDefault="00A8428D" w:rsidP="008022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9117A"/>
    <w:multiLevelType w:val="singleLevel"/>
    <w:tmpl w:val="65FCF7D6"/>
    <w:lvl w:ilvl="0">
      <w:start w:val="1"/>
      <w:numFmt w:val="taiwaneseCountingThousand"/>
      <w:lvlText w:val="%1、"/>
      <w:lvlJc w:val="left"/>
      <w:pPr>
        <w:tabs>
          <w:tab w:val="num" w:pos="720"/>
        </w:tabs>
        <w:ind w:left="72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D6"/>
    <w:rsid w:val="0001169D"/>
    <w:rsid w:val="000121DD"/>
    <w:rsid w:val="0004149F"/>
    <w:rsid w:val="000466AD"/>
    <w:rsid w:val="00057D73"/>
    <w:rsid w:val="00066768"/>
    <w:rsid w:val="000746A0"/>
    <w:rsid w:val="00085BAB"/>
    <w:rsid w:val="00092AD2"/>
    <w:rsid w:val="000E27E7"/>
    <w:rsid w:val="000F41D4"/>
    <w:rsid w:val="00107999"/>
    <w:rsid w:val="00164BB1"/>
    <w:rsid w:val="00193FA0"/>
    <w:rsid w:val="00194C46"/>
    <w:rsid w:val="001B0598"/>
    <w:rsid w:val="001C28F8"/>
    <w:rsid w:val="001C7A62"/>
    <w:rsid w:val="001E0D68"/>
    <w:rsid w:val="00202C50"/>
    <w:rsid w:val="00216C8E"/>
    <w:rsid w:val="00225C21"/>
    <w:rsid w:val="00234FA0"/>
    <w:rsid w:val="00247059"/>
    <w:rsid w:val="00247EB0"/>
    <w:rsid w:val="002570A5"/>
    <w:rsid w:val="002B4990"/>
    <w:rsid w:val="002C3755"/>
    <w:rsid w:val="002C7C62"/>
    <w:rsid w:val="002D2D10"/>
    <w:rsid w:val="00304FEF"/>
    <w:rsid w:val="00331767"/>
    <w:rsid w:val="00354FDA"/>
    <w:rsid w:val="00356066"/>
    <w:rsid w:val="0037265C"/>
    <w:rsid w:val="003879DD"/>
    <w:rsid w:val="003A5869"/>
    <w:rsid w:val="003B063C"/>
    <w:rsid w:val="003B62D6"/>
    <w:rsid w:val="003C16D9"/>
    <w:rsid w:val="003C5D0C"/>
    <w:rsid w:val="003E54BB"/>
    <w:rsid w:val="003F3497"/>
    <w:rsid w:val="00401797"/>
    <w:rsid w:val="00427B84"/>
    <w:rsid w:val="004863AC"/>
    <w:rsid w:val="00491D32"/>
    <w:rsid w:val="004A514A"/>
    <w:rsid w:val="004C2F7D"/>
    <w:rsid w:val="004D21E2"/>
    <w:rsid w:val="004F2BE1"/>
    <w:rsid w:val="0052300B"/>
    <w:rsid w:val="00531604"/>
    <w:rsid w:val="00534447"/>
    <w:rsid w:val="0053520A"/>
    <w:rsid w:val="00540578"/>
    <w:rsid w:val="005430DD"/>
    <w:rsid w:val="00543FBB"/>
    <w:rsid w:val="00555327"/>
    <w:rsid w:val="00562E24"/>
    <w:rsid w:val="005847AC"/>
    <w:rsid w:val="0059185D"/>
    <w:rsid w:val="005D5F94"/>
    <w:rsid w:val="005D747F"/>
    <w:rsid w:val="005E249C"/>
    <w:rsid w:val="005F1D0C"/>
    <w:rsid w:val="005F2345"/>
    <w:rsid w:val="006008BF"/>
    <w:rsid w:val="006230AE"/>
    <w:rsid w:val="0065764B"/>
    <w:rsid w:val="00691AB3"/>
    <w:rsid w:val="0069277E"/>
    <w:rsid w:val="006D50EF"/>
    <w:rsid w:val="007046A2"/>
    <w:rsid w:val="00725364"/>
    <w:rsid w:val="00736898"/>
    <w:rsid w:val="00742F0F"/>
    <w:rsid w:val="007546C0"/>
    <w:rsid w:val="0076536A"/>
    <w:rsid w:val="00772626"/>
    <w:rsid w:val="007846AA"/>
    <w:rsid w:val="007859B1"/>
    <w:rsid w:val="007B5362"/>
    <w:rsid w:val="007F299E"/>
    <w:rsid w:val="00802255"/>
    <w:rsid w:val="00845A78"/>
    <w:rsid w:val="0085724F"/>
    <w:rsid w:val="0088055B"/>
    <w:rsid w:val="0088058A"/>
    <w:rsid w:val="00892E8B"/>
    <w:rsid w:val="00896AF1"/>
    <w:rsid w:val="008B2935"/>
    <w:rsid w:val="008C16D1"/>
    <w:rsid w:val="008C3952"/>
    <w:rsid w:val="008D1CA0"/>
    <w:rsid w:val="00904760"/>
    <w:rsid w:val="0090482A"/>
    <w:rsid w:val="00916DC1"/>
    <w:rsid w:val="0094672A"/>
    <w:rsid w:val="00977FC0"/>
    <w:rsid w:val="00980B31"/>
    <w:rsid w:val="00992584"/>
    <w:rsid w:val="009C4B0D"/>
    <w:rsid w:val="009D66E8"/>
    <w:rsid w:val="009E53C9"/>
    <w:rsid w:val="009F7071"/>
    <w:rsid w:val="00A342D2"/>
    <w:rsid w:val="00A439B5"/>
    <w:rsid w:val="00A46C82"/>
    <w:rsid w:val="00A8428D"/>
    <w:rsid w:val="00AA5684"/>
    <w:rsid w:val="00AA7FB4"/>
    <w:rsid w:val="00AC370B"/>
    <w:rsid w:val="00B31D14"/>
    <w:rsid w:val="00B47F26"/>
    <w:rsid w:val="00B8032B"/>
    <w:rsid w:val="00BA1E15"/>
    <w:rsid w:val="00C103CF"/>
    <w:rsid w:val="00C630A6"/>
    <w:rsid w:val="00C85740"/>
    <w:rsid w:val="00CA2C29"/>
    <w:rsid w:val="00CD1DA2"/>
    <w:rsid w:val="00CD79CD"/>
    <w:rsid w:val="00D167FC"/>
    <w:rsid w:val="00D27BA1"/>
    <w:rsid w:val="00D332C6"/>
    <w:rsid w:val="00D40AC4"/>
    <w:rsid w:val="00D8432E"/>
    <w:rsid w:val="00DC13EA"/>
    <w:rsid w:val="00DE569B"/>
    <w:rsid w:val="00DF3749"/>
    <w:rsid w:val="00E0060E"/>
    <w:rsid w:val="00E11475"/>
    <w:rsid w:val="00E13B03"/>
    <w:rsid w:val="00E3099B"/>
    <w:rsid w:val="00E31B11"/>
    <w:rsid w:val="00E42D5F"/>
    <w:rsid w:val="00E500D9"/>
    <w:rsid w:val="00E571E8"/>
    <w:rsid w:val="00E85AAC"/>
    <w:rsid w:val="00E97953"/>
    <w:rsid w:val="00EC6530"/>
    <w:rsid w:val="00EF3610"/>
    <w:rsid w:val="00EF4718"/>
    <w:rsid w:val="00F05295"/>
    <w:rsid w:val="00F1094E"/>
    <w:rsid w:val="00F22879"/>
    <w:rsid w:val="00F340CE"/>
    <w:rsid w:val="00F73727"/>
    <w:rsid w:val="00F967C2"/>
    <w:rsid w:val="00FC6870"/>
    <w:rsid w:val="00FE3800"/>
    <w:rsid w:val="00FF2C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B07699-4CE9-4094-ABE7-72535DDB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255"/>
    <w:pPr>
      <w:tabs>
        <w:tab w:val="center" w:pos="4153"/>
        <w:tab w:val="right" w:pos="8306"/>
      </w:tabs>
      <w:snapToGrid w:val="0"/>
    </w:pPr>
    <w:rPr>
      <w:sz w:val="20"/>
      <w:szCs w:val="20"/>
    </w:rPr>
  </w:style>
  <w:style w:type="character" w:customStyle="1" w:styleId="a4">
    <w:name w:val="頁首 字元"/>
    <w:basedOn w:val="a0"/>
    <w:link w:val="a3"/>
    <w:uiPriority w:val="99"/>
    <w:rsid w:val="00802255"/>
    <w:rPr>
      <w:sz w:val="20"/>
      <w:szCs w:val="20"/>
    </w:rPr>
  </w:style>
  <w:style w:type="paragraph" w:styleId="a5">
    <w:name w:val="footer"/>
    <w:basedOn w:val="a"/>
    <w:link w:val="a6"/>
    <w:uiPriority w:val="99"/>
    <w:unhideWhenUsed/>
    <w:rsid w:val="00802255"/>
    <w:pPr>
      <w:tabs>
        <w:tab w:val="center" w:pos="4153"/>
        <w:tab w:val="right" w:pos="8306"/>
      </w:tabs>
      <w:snapToGrid w:val="0"/>
    </w:pPr>
    <w:rPr>
      <w:sz w:val="20"/>
      <w:szCs w:val="20"/>
    </w:rPr>
  </w:style>
  <w:style w:type="character" w:customStyle="1" w:styleId="a6">
    <w:name w:val="頁尾 字元"/>
    <w:basedOn w:val="a0"/>
    <w:link w:val="a5"/>
    <w:uiPriority w:val="99"/>
    <w:rsid w:val="00802255"/>
    <w:rPr>
      <w:sz w:val="20"/>
      <w:szCs w:val="20"/>
    </w:rPr>
  </w:style>
  <w:style w:type="paragraph" w:styleId="a7">
    <w:name w:val="Balloon Text"/>
    <w:basedOn w:val="a"/>
    <w:link w:val="a8"/>
    <w:uiPriority w:val="99"/>
    <w:semiHidden/>
    <w:unhideWhenUsed/>
    <w:rsid w:val="00164BB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64BB1"/>
    <w:rPr>
      <w:rFonts w:asciiTheme="majorHAnsi" w:eastAsiaTheme="majorEastAsia" w:hAnsiTheme="majorHAnsi" w:cstheme="majorBidi"/>
      <w:sz w:val="18"/>
      <w:szCs w:val="18"/>
    </w:rPr>
  </w:style>
  <w:style w:type="paragraph" w:styleId="a9">
    <w:name w:val="List Paragraph"/>
    <w:basedOn w:val="a"/>
    <w:uiPriority w:val="34"/>
    <w:qFormat/>
    <w:rsid w:val="002D2D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1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20120628A2</dc:creator>
  <cp:keywords/>
  <dc:description/>
  <cp:lastModifiedBy>user</cp:lastModifiedBy>
  <cp:revision>11</cp:revision>
  <cp:lastPrinted>2024-02-17T03:38:00Z</cp:lastPrinted>
  <dcterms:created xsi:type="dcterms:W3CDTF">2024-02-18T11:35:00Z</dcterms:created>
  <dcterms:modified xsi:type="dcterms:W3CDTF">2024-03-05T01:44:00Z</dcterms:modified>
</cp:coreProperties>
</file>