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00" w:rsidRPr="00505FF1" w:rsidRDefault="00A95266" w:rsidP="00993A44">
      <w:pPr>
        <w:rPr>
          <w:color w:val="auto"/>
          <w:sz w:val="32"/>
          <w:szCs w:val="32"/>
        </w:rPr>
      </w:pPr>
      <w:r>
        <w:rPr>
          <w:rFonts w:hint="eastAsia"/>
        </w:rPr>
        <w:t xml:space="preserve">             </w:t>
      </w:r>
      <w:r w:rsidR="00D0576A" w:rsidRPr="00505FF1">
        <w:rPr>
          <w:color w:val="auto"/>
          <w:sz w:val="32"/>
          <w:szCs w:val="32"/>
        </w:rPr>
        <w:t>桃園市立</w:t>
      </w:r>
      <w:r w:rsidR="00550A71" w:rsidRPr="00505FF1">
        <w:rPr>
          <w:rFonts w:hint="eastAsia"/>
          <w:color w:val="auto"/>
          <w:sz w:val="32"/>
          <w:szCs w:val="32"/>
        </w:rPr>
        <w:t>草漯</w:t>
      </w:r>
      <w:r w:rsidR="00D0576A" w:rsidRPr="00505FF1">
        <w:rPr>
          <w:color w:val="auto"/>
          <w:sz w:val="32"/>
          <w:szCs w:val="32"/>
        </w:rPr>
        <w:t>國民中學「校園霸凌防制規定」</w:t>
      </w:r>
      <w:bookmarkStart w:id="0" w:name="_GoBack"/>
      <w:bookmarkEnd w:id="0"/>
      <w:r w:rsidR="00D0576A" w:rsidRPr="00505FF1">
        <w:rPr>
          <w:color w:val="auto"/>
          <w:sz w:val="32"/>
          <w:szCs w:val="32"/>
        </w:rPr>
        <w:t xml:space="preserve"> </w:t>
      </w:r>
    </w:p>
    <w:p w:rsidR="00653E00" w:rsidRPr="00505FF1" w:rsidRDefault="00653E00">
      <w:pPr>
        <w:spacing w:after="0" w:line="259" w:lineRule="auto"/>
        <w:ind w:right="126"/>
        <w:jc w:val="right"/>
        <w:rPr>
          <w:color w:val="auto"/>
        </w:rPr>
      </w:pPr>
    </w:p>
    <w:p w:rsidR="00653E00" w:rsidRPr="00505FF1" w:rsidRDefault="00D608DA">
      <w:pPr>
        <w:spacing w:after="0" w:line="259" w:lineRule="auto"/>
        <w:ind w:right="126"/>
        <w:jc w:val="right"/>
        <w:rPr>
          <w:color w:val="auto"/>
          <w:sz w:val="20"/>
        </w:rPr>
      </w:pPr>
      <w:r w:rsidRPr="00505FF1">
        <w:rPr>
          <w:color w:val="auto"/>
          <w:sz w:val="20"/>
        </w:rPr>
        <w:t>1</w:t>
      </w:r>
      <w:r w:rsidRPr="00505FF1">
        <w:rPr>
          <w:rFonts w:hint="eastAsia"/>
          <w:color w:val="auto"/>
          <w:sz w:val="20"/>
        </w:rPr>
        <w:t>11</w:t>
      </w:r>
      <w:r w:rsidR="00D0576A" w:rsidRPr="00505FF1">
        <w:rPr>
          <w:color w:val="auto"/>
          <w:sz w:val="20"/>
        </w:rPr>
        <w:t>.</w:t>
      </w:r>
      <w:r w:rsidR="00E90924">
        <w:rPr>
          <w:rFonts w:hint="eastAsia"/>
          <w:color w:val="auto"/>
          <w:sz w:val="20"/>
        </w:rPr>
        <w:t>08</w:t>
      </w:r>
      <w:r w:rsidR="00D0576A" w:rsidRPr="00505FF1">
        <w:rPr>
          <w:color w:val="auto"/>
          <w:sz w:val="20"/>
        </w:rPr>
        <w:t>.</w:t>
      </w:r>
      <w:r w:rsidR="00E90924">
        <w:rPr>
          <w:rFonts w:hint="eastAsia"/>
          <w:color w:val="auto"/>
          <w:sz w:val="20"/>
        </w:rPr>
        <w:t>29</w:t>
      </w:r>
      <w:r w:rsidR="00D0576A" w:rsidRPr="00505FF1">
        <w:rPr>
          <w:color w:val="auto"/>
          <w:sz w:val="20"/>
        </w:rPr>
        <w:t xml:space="preserve">校務會議修正 </w:t>
      </w:r>
    </w:p>
    <w:p w:rsidR="00664FEB" w:rsidRPr="00505FF1" w:rsidRDefault="00D0576A" w:rsidP="00550A71">
      <w:pPr>
        <w:spacing w:after="12" w:line="233" w:lineRule="auto"/>
        <w:ind w:left="0" w:right="0" w:firstLine="0"/>
        <w:rPr>
          <w:color w:val="auto"/>
        </w:rPr>
      </w:pPr>
      <w:r w:rsidRPr="00505FF1">
        <w:rPr>
          <w:color w:val="auto"/>
        </w:rPr>
        <w:t xml:space="preserve">壹、依據：   </w:t>
      </w:r>
    </w:p>
    <w:p w:rsidR="00690FB0" w:rsidRPr="00505FF1" w:rsidRDefault="00D0576A" w:rsidP="000F2720">
      <w:pPr>
        <w:spacing w:after="12" w:line="232" w:lineRule="auto"/>
        <w:ind w:left="-15" w:right="126" w:firstLine="0"/>
        <w:rPr>
          <w:color w:val="auto"/>
          <w:sz w:val="27"/>
        </w:rPr>
      </w:pPr>
      <w:r w:rsidRPr="00505FF1">
        <w:rPr>
          <w:color w:val="auto"/>
        </w:rPr>
        <w:t>一、</w:t>
      </w:r>
      <w:r w:rsidRPr="00505FF1">
        <w:rPr>
          <w:color w:val="auto"/>
          <w:sz w:val="27"/>
        </w:rPr>
        <w:t>教育基本法第八條第五項規定訂定之。</w:t>
      </w:r>
    </w:p>
    <w:p w:rsidR="00653E00" w:rsidRPr="00505FF1" w:rsidRDefault="00690FB0" w:rsidP="000F2720">
      <w:pPr>
        <w:spacing w:after="12" w:line="232" w:lineRule="auto"/>
        <w:ind w:left="-15" w:right="126" w:firstLine="0"/>
        <w:rPr>
          <w:color w:val="auto"/>
        </w:rPr>
      </w:pPr>
      <w:r w:rsidRPr="00505FF1">
        <w:rPr>
          <w:rFonts w:hint="eastAsia"/>
          <w:color w:val="auto"/>
        </w:rPr>
        <w:t>二、</w:t>
      </w:r>
      <w:r w:rsidR="00D0576A" w:rsidRPr="00505FF1">
        <w:rPr>
          <w:color w:val="auto"/>
          <w:sz w:val="27"/>
        </w:rPr>
        <w:t>教育部109年7月21日修正發布修正「校園霸凌防制準則」。</w:t>
      </w:r>
      <w:r w:rsidR="00D0576A" w:rsidRPr="00505FF1">
        <w:rPr>
          <w:color w:val="auto"/>
        </w:rPr>
        <w:t xml:space="preserve"> </w:t>
      </w:r>
    </w:p>
    <w:p w:rsidR="00664FEB" w:rsidRPr="00505FF1" w:rsidRDefault="00D0576A" w:rsidP="00690FB0">
      <w:pPr>
        <w:pStyle w:val="a7"/>
        <w:numPr>
          <w:ilvl w:val="0"/>
          <w:numId w:val="27"/>
        </w:numPr>
        <w:spacing w:after="12" w:line="250" w:lineRule="auto"/>
        <w:ind w:leftChars="0" w:right="63"/>
        <w:rPr>
          <w:color w:val="auto"/>
        </w:rPr>
      </w:pPr>
      <w:r w:rsidRPr="00505FF1">
        <w:rPr>
          <w:color w:val="auto"/>
        </w:rPr>
        <w:t>教育部109年7月21日臺教學(五)字第1090097594E號函辦理。</w:t>
      </w:r>
    </w:p>
    <w:p w:rsidR="00653E00" w:rsidRPr="00505FF1" w:rsidRDefault="00690FB0" w:rsidP="00690FB0">
      <w:pPr>
        <w:spacing w:after="12" w:line="250" w:lineRule="auto"/>
        <w:ind w:right="63"/>
        <w:rPr>
          <w:color w:val="auto"/>
        </w:rPr>
      </w:pPr>
      <w:r w:rsidRPr="00505FF1">
        <w:rPr>
          <w:rFonts w:hint="eastAsia"/>
          <w:color w:val="auto"/>
          <w:sz w:val="27"/>
        </w:rPr>
        <w:t>四、</w:t>
      </w:r>
      <w:r w:rsidR="00664FEB" w:rsidRPr="00505FF1">
        <w:rPr>
          <w:color w:val="auto"/>
          <w:sz w:val="27"/>
        </w:rPr>
        <w:t>校園霸凌防制準則</w:t>
      </w:r>
      <w:r w:rsidR="00664FEB" w:rsidRPr="00505FF1">
        <w:rPr>
          <w:rFonts w:hint="eastAsia"/>
          <w:color w:val="auto"/>
          <w:sz w:val="27"/>
        </w:rPr>
        <w:t>第11條規定</w:t>
      </w:r>
    </w:p>
    <w:p w:rsidR="00653E00" w:rsidRPr="00505FF1" w:rsidRDefault="00D0576A">
      <w:pPr>
        <w:spacing w:after="6" w:line="249" w:lineRule="auto"/>
        <w:ind w:left="531" w:right="215" w:hanging="531"/>
        <w:jc w:val="both"/>
        <w:rPr>
          <w:color w:val="auto"/>
        </w:rPr>
      </w:pPr>
      <w:r w:rsidRPr="00505FF1">
        <w:rPr>
          <w:color w:val="auto"/>
        </w:rPr>
        <w:t xml:space="preserve">貳、目的：為增進友善校園，明確律定教職員工生相關權責及處理程序，期有效防制校園霸凌事件，特訂定本規定。 </w:t>
      </w:r>
    </w:p>
    <w:p w:rsidR="00653E00" w:rsidRPr="00505FF1" w:rsidRDefault="00D0576A" w:rsidP="00A95266">
      <w:pPr>
        <w:pStyle w:val="a7"/>
        <w:numPr>
          <w:ilvl w:val="0"/>
          <w:numId w:val="25"/>
        </w:numPr>
        <w:spacing w:after="3" w:line="259" w:lineRule="auto"/>
        <w:ind w:leftChars="0" w:right="0"/>
        <w:rPr>
          <w:color w:val="auto"/>
        </w:rPr>
      </w:pPr>
      <w:r w:rsidRPr="00505FF1">
        <w:rPr>
          <w:color w:val="auto"/>
          <w:shd w:val="clear" w:color="auto" w:fill="D9D9D9"/>
        </w:rPr>
        <w:t>校園安全規劃:</w:t>
      </w:r>
      <w:r w:rsidRPr="00505FF1">
        <w:rPr>
          <w:color w:val="auto"/>
        </w:rPr>
        <w:t xml:space="preserve"> </w:t>
      </w:r>
    </w:p>
    <w:p w:rsidR="00653E00" w:rsidRPr="00505FF1" w:rsidRDefault="00D0576A" w:rsidP="00A95266">
      <w:pPr>
        <w:pStyle w:val="a7"/>
        <w:numPr>
          <w:ilvl w:val="0"/>
          <w:numId w:val="26"/>
        </w:numPr>
        <w:spacing w:after="12" w:line="250" w:lineRule="auto"/>
        <w:ind w:leftChars="0" w:right="0"/>
        <w:rPr>
          <w:color w:val="auto"/>
        </w:rPr>
      </w:pPr>
      <w:r w:rsidRPr="00505FF1">
        <w:rPr>
          <w:color w:val="auto"/>
        </w:rPr>
        <w:t>成立「防制校園霸凌因應小組」：以校長為召集人，學務</w:t>
      </w:r>
      <w:r w:rsidR="00993A44" w:rsidRPr="00505FF1">
        <w:rPr>
          <w:rFonts w:hint="eastAsia"/>
          <w:color w:val="auto"/>
        </w:rPr>
        <w:t>主任、教務主任</w:t>
      </w:r>
      <w:r w:rsidRPr="00505FF1">
        <w:rPr>
          <w:color w:val="auto"/>
        </w:rPr>
        <w:t>、輔導</w:t>
      </w:r>
      <w:r w:rsidR="00993A44" w:rsidRPr="00505FF1">
        <w:rPr>
          <w:rFonts w:hint="eastAsia"/>
          <w:color w:val="auto"/>
        </w:rPr>
        <w:t>主任、總務主任、生教組長</w:t>
      </w:r>
      <w:r w:rsidRPr="00505FF1">
        <w:rPr>
          <w:color w:val="auto"/>
        </w:rPr>
        <w:t>、</w:t>
      </w:r>
      <w:r w:rsidR="00993A44" w:rsidRPr="00505FF1">
        <w:rPr>
          <w:rFonts w:hint="eastAsia"/>
          <w:color w:val="auto"/>
        </w:rPr>
        <w:t>輔導老師、教師代表、</w:t>
      </w:r>
      <w:r w:rsidRPr="00505FF1">
        <w:rPr>
          <w:color w:val="auto"/>
        </w:rPr>
        <w:t>家長代表、</w:t>
      </w:r>
      <w:r w:rsidR="00A95266" w:rsidRPr="00505FF1">
        <w:rPr>
          <w:rFonts w:hint="eastAsia"/>
          <w:color w:val="auto"/>
          <w:kern w:val="0"/>
          <w:szCs w:val="26"/>
        </w:rPr>
        <w:t>法律專業人員、</w:t>
      </w:r>
      <w:r w:rsidRPr="00505FF1">
        <w:rPr>
          <w:color w:val="auto"/>
        </w:rPr>
        <w:t>學者專家</w:t>
      </w:r>
      <w:r w:rsidR="00A95266" w:rsidRPr="00505FF1">
        <w:rPr>
          <w:rFonts w:hint="eastAsia"/>
          <w:color w:val="auto"/>
        </w:rPr>
        <w:t>共11人</w:t>
      </w:r>
      <w:r w:rsidRPr="00505FF1">
        <w:rPr>
          <w:color w:val="auto"/>
        </w:rPr>
        <w:t xml:space="preserve">，負責處理校園霸凌事件之防制、調查、確認、輔導及其他相關事項。 </w:t>
      </w:r>
    </w:p>
    <w:p w:rsidR="00A95266" w:rsidRPr="00505FF1" w:rsidRDefault="00A95266" w:rsidP="00A95266">
      <w:pPr>
        <w:spacing w:after="12" w:line="250" w:lineRule="auto"/>
        <w:ind w:left="465" w:right="0" w:firstLine="0"/>
        <w:rPr>
          <w:color w:val="auto"/>
        </w:rPr>
      </w:pPr>
      <w:r w:rsidRPr="00505FF1">
        <w:rPr>
          <w:rFonts w:hint="eastAsia"/>
          <w:color w:val="auto"/>
        </w:rPr>
        <w:t>二、</w:t>
      </w:r>
      <w:r w:rsidR="00D0576A" w:rsidRPr="00505FF1">
        <w:rPr>
          <w:color w:val="auto"/>
        </w:rPr>
        <w:t>受調查人為校長時，學校所屬主管機關應組成校園霸凌事件審議小組，由機關</w:t>
      </w:r>
    </w:p>
    <w:p w:rsidR="00A95266" w:rsidRPr="00505FF1" w:rsidRDefault="00A95266" w:rsidP="00A95266">
      <w:pPr>
        <w:spacing w:after="12" w:line="250" w:lineRule="auto"/>
        <w:ind w:left="465" w:right="0" w:firstLine="0"/>
        <w:rPr>
          <w:color w:val="auto"/>
        </w:rPr>
      </w:pPr>
      <w:r w:rsidRPr="00505FF1">
        <w:rPr>
          <w:rFonts w:hint="eastAsia"/>
          <w:color w:val="auto"/>
        </w:rPr>
        <w:t xml:space="preserve">    </w:t>
      </w:r>
      <w:r w:rsidR="00D0576A" w:rsidRPr="00505FF1">
        <w:rPr>
          <w:color w:val="auto"/>
        </w:rPr>
        <w:t>首長或副首長為召集人，其成員應包括校長代表、輔導人員、家長代表、學者</w:t>
      </w:r>
      <w:r w:rsidRPr="00505FF1">
        <w:rPr>
          <w:rFonts w:hint="eastAsia"/>
          <w:color w:val="auto"/>
        </w:rPr>
        <w:t xml:space="preserve">  </w:t>
      </w:r>
    </w:p>
    <w:p w:rsidR="00653E00" w:rsidRPr="00505FF1" w:rsidRDefault="00A95266" w:rsidP="00A95266">
      <w:pPr>
        <w:spacing w:after="12" w:line="250" w:lineRule="auto"/>
        <w:ind w:left="465" w:right="0" w:firstLine="0"/>
        <w:rPr>
          <w:color w:val="auto"/>
        </w:rPr>
      </w:pPr>
      <w:r w:rsidRPr="00505FF1">
        <w:rPr>
          <w:rFonts w:hint="eastAsia"/>
          <w:color w:val="auto"/>
        </w:rPr>
        <w:t xml:space="preserve">    </w:t>
      </w:r>
      <w:r w:rsidR="00D0576A" w:rsidRPr="00505FF1">
        <w:rPr>
          <w:color w:val="auto"/>
        </w:rPr>
        <w:t xml:space="preserve">專家及民間團體代表，負責處理校長對學生霸凌事件之調查及審議事項。 </w:t>
      </w:r>
    </w:p>
    <w:p w:rsidR="00653E00" w:rsidRPr="00505FF1" w:rsidRDefault="00A95266">
      <w:pPr>
        <w:ind w:left="1008" w:right="0" w:hanging="521"/>
        <w:rPr>
          <w:color w:val="auto"/>
        </w:rPr>
      </w:pPr>
      <w:r w:rsidRPr="00505FF1">
        <w:rPr>
          <w:rFonts w:hint="eastAsia"/>
          <w:color w:val="auto"/>
        </w:rPr>
        <w:t>三</w:t>
      </w:r>
      <w:r w:rsidR="00D0576A" w:rsidRPr="00505FF1">
        <w:rPr>
          <w:color w:val="auto"/>
        </w:rPr>
        <w:t>、</w:t>
      </w:r>
      <w:r w:rsidR="00D0576A" w:rsidRPr="00505FF1">
        <w:rPr>
          <w:color w:val="auto"/>
          <w:shd w:val="clear" w:color="auto" w:fill="D9D9D9"/>
        </w:rPr>
        <w:t>建立「校園危險地圖」：</w:t>
      </w:r>
      <w:r w:rsidR="00D0576A" w:rsidRPr="00505FF1">
        <w:rPr>
          <w:color w:val="auto"/>
        </w:rPr>
        <w:t>危險地圖由總務處負責繪製，公布於行政大樓穿堂，定期檢討修正；另每日除請處、室主任</w:t>
      </w:r>
      <w:r w:rsidR="00664FEB" w:rsidRPr="00505FF1">
        <w:rPr>
          <w:color w:val="auto"/>
        </w:rPr>
        <w:t>擔任早</w:t>
      </w:r>
      <w:r w:rsidR="00664FEB" w:rsidRPr="00505FF1">
        <w:rPr>
          <w:rFonts w:hint="eastAsia"/>
          <w:color w:val="auto"/>
        </w:rPr>
        <w:t>讀</w:t>
      </w:r>
      <w:r w:rsidR="00664FEB" w:rsidRPr="00505FF1">
        <w:rPr>
          <w:color w:val="auto"/>
        </w:rPr>
        <w:t>及課間加強巡查外，並排定</w:t>
      </w:r>
      <w:r w:rsidR="00664FEB" w:rsidRPr="00505FF1">
        <w:rPr>
          <w:rFonts w:hint="eastAsia"/>
          <w:color w:val="auto"/>
        </w:rPr>
        <w:t>值週老師</w:t>
      </w:r>
      <w:r w:rsidR="00D0576A" w:rsidRPr="00505FF1">
        <w:rPr>
          <w:color w:val="auto"/>
        </w:rPr>
        <w:t>針對早讀、午休、放學後校園易霸凌地區加強巡查，巡查情形</w:t>
      </w:r>
      <w:r w:rsidR="00664FEB" w:rsidRPr="00505FF1">
        <w:rPr>
          <w:rFonts w:hint="eastAsia"/>
          <w:color w:val="auto"/>
        </w:rPr>
        <w:t>遇有異狀</w:t>
      </w:r>
      <w:r w:rsidR="00664FEB" w:rsidRPr="00505FF1">
        <w:rPr>
          <w:color w:val="auto"/>
        </w:rPr>
        <w:t>應詳載</w:t>
      </w:r>
      <w:r w:rsidR="00664FEB" w:rsidRPr="00505FF1">
        <w:rPr>
          <w:rFonts w:hint="eastAsia"/>
          <w:color w:val="auto"/>
        </w:rPr>
        <w:t>並</w:t>
      </w:r>
      <w:r w:rsidR="00664FEB" w:rsidRPr="00505FF1">
        <w:rPr>
          <w:color w:val="auto"/>
        </w:rPr>
        <w:t>記錄</w:t>
      </w:r>
      <w:r w:rsidR="00D0576A" w:rsidRPr="00505FF1">
        <w:rPr>
          <w:color w:val="auto"/>
        </w:rPr>
        <w:t xml:space="preserve">。 </w:t>
      </w:r>
    </w:p>
    <w:p w:rsidR="00653E00" w:rsidRPr="00505FF1" w:rsidRDefault="00D0576A" w:rsidP="00A95266">
      <w:pPr>
        <w:pStyle w:val="a7"/>
        <w:numPr>
          <w:ilvl w:val="0"/>
          <w:numId w:val="23"/>
        </w:numPr>
        <w:spacing w:after="3" w:line="259" w:lineRule="auto"/>
        <w:ind w:leftChars="0" w:right="0"/>
        <w:rPr>
          <w:color w:val="auto"/>
        </w:rPr>
      </w:pPr>
      <w:r w:rsidRPr="00505FF1">
        <w:rPr>
          <w:color w:val="auto"/>
          <w:shd w:val="clear" w:color="auto" w:fill="D9D9D9"/>
        </w:rPr>
        <w:t>校內外教學及人際互動應注意事項：</w:t>
      </w:r>
      <w:r w:rsidRPr="00505FF1">
        <w:rPr>
          <w:color w:val="auto"/>
        </w:rPr>
        <w:t xml:space="preserve"> </w:t>
      </w:r>
    </w:p>
    <w:p w:rsidR="00653E00" w:rsidRPr="00505FF1" w:rsidRDefault="00D0576A" w:rsidP="00A95266">
      <w:pPr>
        <w:pStyle w:val="a7"/>
        <w:numPr>
          <w:ilvl w:val="0"/>
          <w:numId w:val="24"/>
        </w:numPr>
        <w:ind w:leftChars="0" w:right="0"/>
        <w:rPr>
          <w:color w:val="auto"/>
        </w:rPr>
      </w:pPr>
      <w:r w:rsidRPr="00505FF1">
        <w:rPr>
          <w:color w:val="auto"/>
        </w:rPr>
        <w:t xml:space="preserve">校長及教職員工生於進行校內外教學活動、執行職務及人際互動時，應發揮樂於助人、相互尊重之品德，校園霸凌防制應由班級同儕間、師生間、親師間、班際間及校際間共同合作處理。 </w:t>
      </w:r>
    </w:p>
    <w:p w:rsidR="00653E00" w:rsidRPr="00505FF1" w:rsidRDefault="00D0576A" w:rsidP="00A95266">
      <w:pPr>
        <w:pStyle w:val="a7"/>
        <w:numPr>
          <w:ilvl w:val="0"/>
          <w:numId w:val="24"/>
        </w:numPr>
        <w:ind w:leftChars="0" w:right="0"/>
        <w:rPr>
          <w:color w:val="auto"/>
        </w:rPr>
      </w:pPr>
      <w:r w:rsidRPr="00505FF1">
        <w:rPr>
          <w:color w:val="auto"/>
        </w:rPr>
        <w:t xml:space="preserve">透過平日教學過程，鼓勵及教導學生如何理性溝通、積極助人及處理人際關係以培養其責任感、道德心、樂於助人及自尊尊人之處事態度。學校及家長應協助學生學習建立自我形象，真實面對自己，並積極正向思考。 </w:t>
      </w:r>
    </w:p>
    <w:p w:rsidR="00A95266" w:rsidRPr="00505FF1" w:rsidRDefault="00A95266" w:rsidP="00A95266">
      <w:pPr>
        <w:spacing w:after="12" w:line="250" w:lineRule="auto"/>
        <w:ind w:right="0"/>
        <w:rPr>
          <w:color w:val="auto"/>
        </w:rPr>
      </w:pPr>
      <w:r w:rsidRPr="00505FF1">
        <w:rPr>
          <w:rFonts w:hint="eastAsia"/>
          <w:color w:val="auto"/>
        </w:rPr>
        <w:t xml:space="preserve">    三、</w:t>
      </w:r>
      <w:r w:rsidR="00D0576A" w:rsidRPr="00505FF1">
        <w:rPr>
          <w:color w:val="auto"/>
        </w:rPr>
        <w:t>對被霸凌人及曾有霸凌行為或有該傾向之校長及教職員工生，應積極提供協</w:t>
      </w:r>
    </w:p>
    <w:p w:rsidR="00A95266" w:rsidRPr="00505FF1" w:rsidRDefault="00A95266" w:rsidP="00A95266">
      <w:pPr>
        <w:spacing w:after="12" w:line="250" w:lineRule="auto"/>
        <w:ind w:right="0"/>
        <w:rPr>
          <w:color w:val="auto"/>
        </w:rPr>
      </w:pPr>
      <w:r w:rsidRPr="00505FF1">
        <w:rPr>
          <w:rFonts w:hint="eastAsia"/>
          <w:color w:val="auto"/>
        </w:rPr>
        <w:t xml:space="preserve">        </w:t>
      </w:r>
      <w:r w:rsidR="00D0576A" w:rsidRPr="00505FF1">
        <w:rPr>
          <w:color w:val="auto"/>
        </w:rPr>
        <w:t>助、主動輔導，並就學生學習狀況、人際關係與家庭生活，進行深入了解及關</w:t>
      </w:r>
    </w:p>
    <w:p w:rsidR="00653E00" w:rsidRPr="00505FF1" w:rsidRDefault="00A95266" w:rsidP="00A95266">
      <w:pPr>
        <w:spacing w:after="12" w:line="250" w:lineRule="auto"/>
        <w:ind w:right="0"/>
        <w:rPr>
          <w:color w:val="auto"/>
        </w:rPr>
      </w:pPr>
      <w:r w:rsidRPr="00505FF1">
        <w:rPr>
          <w:rFonts w:hint="eastAsia"/>
          <w:color w:val="auto"/>
        </w:rPr>
        <w:t xml:space="preserve">        </w:t>
      </w:r>
      <w:r w:rsidR="00D0576A" w:rsidRPr="00505FF1">
        <w:rPr>
          <w:color w:val="auto"/>
        </w:rPr>
        <w:t xml:space="preserve">懷。 </w:t>
      </w:r>
    </w:p>
    <w:p w:rsidR="00A95266" w:rsidRPr="00505FF1" w:rsidRDefault="00A95266" w:rsidP="00A95266">
      <w:pPr>
        <w:spacing w:after="12" w:line="250" w:lineRule="auto"/>
        <w:ind w:right="0"/>
        <w:rPr>
          <w:color w:val="auto"/>
        </w:rPr>
      </w:pPr>
      <w:r w:rsidRPr="00505FF1">
        <w:rPr>
          <w:rFonts w:hint="eastAsia"/>
          <w:color w:val="auto"/>
        </w:rPr>
        <w:t xml:space="preserve">    四、</w:t>
      </w:r>
      <w:r w:rsidR="00D0576A" w:rsidRPr="00505FF1">
        <w:rPr>
          <w:color w:val="auto"/>
        </w:rPr>
        <w:t>校長及教職員工應以正向輔導管教方式啟發學生同儕間正義感、榮譽心、相互</w:t>
      </w:r>
      <w:r w:rsidRPr="00505FF1">
        <w:rPr>
          <w:rFonts w:hint="eastAsia"/>
          <w:color w:val="auto"/>
        </w:rPr>
        <w:t xml:space="preserve"> </w:t>
      </w:r>
    </w:p>
    <w:p w:rsidR="00653E00" w:rsidRPr="00505FF1" w:rsidRDefault="00A95266" w:rsidP="00A95266">
      <w:pPr>
        <w:spacing w:after="12" w:line="250" w:lineRule="auto"/>
        <w:ind w:right="0"/>
        <w:rPr>
          <w:color w:val="auto"/>
        </w:rPr>
      </w:pPr>
      <w:r w:rsidRPr="00505FF1">
        <w:rPr>
          <w:rFonts w:hint="eastAsia"/>
          <w:color w:val="auto"/>
        </w:rPr>
        <w:t xml:space="preserve">        </w:t>
      </w:r>
      <w:r w:rsidR="00D0576A" w:rsidRPr="00505FF1">
        <w:rPr>
          <w:color w:val="auto"/>
        </w:rPr>
        <w:t xml:space="preserve">幫助、關懷、照顧之品德及同理心，以消弭校園霸凌行為之產生。 </w:t>
      </w:r>
    </w:p>
    <w:p w:rsidR="00A95266" w:rsidRPr="00505FF1" w:rsidRDefault="00A95266" w:rsidP="00A95266">
      <w:pPr>
        <w:spacing w:after="12" w:line="250" w:lineRule="auto"/>
        <w:ind w:right="0"/>
        <w:rPr>
          <w:color w:val="auto"/>
        </w:rPr>
      </w:pPr>
      <w:r w:rsidRPr="00505FF1">
        <w:rPr>
          <w:rFonts w:hint="eastAsia"/>
          <w:color w:val="auto"/>
        </w:rPr>
        <w:t xml:space="preserve">    五、</w:t>
      </w:r>
      <w:r w:rsidR="00D0576A" w:rsidRPr="00505FF1">
        <w:rPr>
          <w:color w:val="auto"/>
        </w:rPr>
        <w:t>校長及教職員工應主動關懷、覺察及評估學生間人際互動情形，依權責進行輔</w:t>
      </w:r>
      <w:r w:rsidRPr="00505FF1">
        <w:rPr>
          <w:rFonts w:hint="eastAsia"/>
          <w:color w:val="auto"/>
        </w:rPr>
        <w:t xml:space="preserve"> </w:t>
      </w:r>
    </w:p>
    <w:p w:rsidR="00653E00" w:rsidRPr="00505FF1" w:rsidRDefault="00A95266" w:rsidP="00A95266">
      <w:pPr>
        <w:spacing w:after="12" w:line="250" w:lineRule="auto"/>
        <w:ind w:right="0"/>
        <w:rPr>
          <w:color w:val="auto"/>
        </w:rPr>
      </w:pPr>
      <w:r w:rsidRPr="00505FF1">
        <w:rPr>
          <w:rFonts w:hint="eastAsia"/>
          <w:color w:val="auto"/>
        </w:rPr>
        <w:t xml:space="preserve">        </w:t>
      </w:r>
      <w:r w:rsidR="00D0576A" w:rsidRPr="00505FF1">
        <w:rPr>
          <w:color w:val="auto"/>
        </w:rPr>
        <w:t xml:space="preserve">導，必要時送學校防制校園霸凌因應小組確認。 </w:t>
      </w:r>
    </w:p>
    <w:p w:rsidR="00A95266" w:rsidRPr="00505FF1" w:rsidRDefault="00A95266" w:rsidP="00A95266">
      <w:pPr>
        <w:ind w:right="0"/>
        <w:rPr>
          <w:color w:val="auto"/>
        </w:rPr>
      </w:pPr>
      <w:r w:rsidRPr="00505FF1">
        <w:rPr>
          <w:rFonts w:hint="eastAsia"/>
          <w:color w:val="auto"/>
        </w:rPr>
        <w:t xml:space="preserve">    六、</w:t>
      </w:r>
      <w:r w:rsidR="00D0576A" w:rsidRPr="00505FF1">
        <w:rPr>
          <w:color w:val="auto"/>
        </w:rPr>
        <w:t>校長及教職員工應具備校園霸凌防制意識，避免因自己行為致生霸凌事件，或</w:t>
      </w:r>
    </w:p>
    <w:p w:rsidR="00664FEB" w:rsidRPr="00505FF1" w:rsidRDefault="00A95266" w:rsidP="00A95266">
      <w:pPr>
        <w:ind w:right="0"/>
        <w:rPr>
          <w:color w:val="auto"/>
        </w:rPr>
      </w:pPr>
      <w:r w:rsidRPr="00505FF1">
        <w:rPr>
          <w:rFonts w:hint="eastAsia"/>
          <w:color w:val="auto"/>
        </w:rPr>
        <w:t xml:space="preserve">        </w:t>
      </w:r>
      <w:r w:rsidR="00D0576A" w:rsidRPr="00505FF1">
        <w:rPr>
          <w:color w:val="auto"/>
        </w:rPr>
        <w:t>不當影響校園霸凌防制工作。</w:t>
      </w:r>
    </w:p>
    <w:p w:rsidR="00A95266" w:rsidRPr="00505FF1" w:rsidRDefault="00A95266" w:rsidP="00A95266">
      <w:pPr>
        <w:ind w:right="0"/>
        <w:rPr>
          <w:color w:val="auto"/>
        </w:rPr>
      </w:pPr>
      <w:r w:rsidRPr="00505FF1">
        <w:rPr>
          <w:rFonts w:hint="eastAsia"/>
          <w:color w:val="auto"/>
        </w:rPr>
        <w:t xml:space="preserve">    七、</w:t>
      </w:r>
      <w:r w:rsidR="00D0576A" w:rsidRPr="00505FF1">
        <w:rPr>
          <w:color w:val="auto"/>
        </w:rPr>
        <w:t>學校於校園霸凌事件宣導、處理或輔導程序中，得善用修復式正義策略，以降</w:t>
      </w:r>
      <w:r w:rsidRPr="00505FF1">
        <w:rPr>
          <w:rFonts w:hint="eastAsia"/>
          <w:color w:val="auto"/>
        </w:rPr>
        <w:t xml:space="preserve">   </w:t>
      </w:r>
    </w:p>
    <w:p w:rsidR="00A95266" w:rsidRPr="00505FF1" w:rsidRDefault="00A95266" w:rsidP="00A95266">
      <w:pPr>
        <w:ind w:right="0"/>
        <w:rPr>
          <w:color w:val="auto"/>
        </w:rPr>
      </w:pPr>
      <w:r w:rsidRPr="00505FF1">
        <w:rPr>
          <w:rFonts w:hint="eastAsia"/>
          <w:color w:val="auto"/>
        </w:rPr>
        <w:t xml:space="preserve">        </w:t>
      </w:r>
      <w:r w:rsidR="00D0576A" w:rsidRPr="00505FF1">
        <w:rPr>
          <w:color w:val="auto"/>
        </w:rPr>
        <w:t>低衝突、促進和解及修復關係。家長得參與學校各種防制校園霸凌之措施、機</w:t>
      </w:r>
    </w:p>
    <w:p w:rsidR="00653E00" w:rsidRPr="00505FF1" w:rsidRDefault="00A95266" w:rsidP="00A95266">
      <w:pPr>
        <w:ind w:right="0"/>
        <w:rPr>
          <w:color w:val="auto"/>
        </w:rPr>
      </w:pPr>
      <w:r w:rsidRPr="00505FF1">
        <w:rPr>
          <w:rFonts w:hint="eastAsia"/>
          <w:color w:val="auto"/>
        </w:rPr>
        <w:t xml:space="preserve">        </w:t>
      </w:r>
      <w:r w:rsidR="00D0576A" w:rsidRPr="00505FF1">
        <w:rPr>
          <w:color w:val="auto"/>
        </w:rPr>
        <w:t xml:space="preserve">制、培訓及研習，並應配合學校對其子女之教育及輔導。 </w:t>
      </w:r>
    </w:p>
    <w:p w:rsidR="00653E00" w:rsidRPr="00505FF1" w:rsidRDefault="00D0576A">
      <w:pPr>
        <w:spacing w:after="3" w:line="259" w:lineRule="auto"/>
        <w:ind w:left="-5" w:right="0"/>
        <w:rPr>
          <w:color w:val="auto"/>
        </w:rPr>
      </w:pPr>
      <w:r w:rsidRPr="00505FF1">
        <w:rPr>
          <w:color w:val="auto"/>
        </w:rPr>
        <w:lastRenderedPageBreak/>
        <w:t>伍、</w:t>
      </w:r>
      <w:r w:rsidRPr="00505FF1">
        <w:rPr>
          <w:color w:val="auto"/>
          <w:shd w:val="clear" w:color="auto" w:fill="D9D9D9"/>
        </w:rPr>
        <w:t>校園霸凌防制之政策宣示：</w:t>
      </w:r>
      <w:r w:rsidRPr="00505FF1">
        <w:rPr>
          <w:color w:val="auto"/>
        </w:rPr>
        <w:t xml:space="preserve"> </w:t>
      </w:r>
    </w:p>
    <w:p w:rsidR="00653E00" w:rsidRPr="00505FF1" w:rsidRDefault="00D0576A">
      <w:pPr>
        <w:numPr>
          <w:ilvl w:val="0"/>
          <w:numId w:val="4"/>
        </w:numPr>
        <w:ind w:right="0" w:hanging="660"/>
        <w:rPr>
          <w:color w:val="auto"/>
        </w:rPr>
      </w:pPr>
      <w:r w:rsidRPr="00505FF1">
        <w:rPr>
          <w:color w:val="auto"/>
        </w:rPr>
        <w:t xml:space="preserve">為防制校園霸凌，將校園霸凌防制納入校園安全規劃，採取下列措施改善校園危險空間： </w:t>
      </w:r>
    </w:p>
    <w:p w:rsidR="00653E00" w:rsidRPr="00505FF1" w:rsidRDefault="00D0576A">
      <w:pPr>
        <w:ind w:left="1008" w:right="0" w:hanging="521"/>
        <w:rPr>
          <w:color w:val="auto"/>
        </w:rPr>
      </w:pPr>
      <w:r w:rsidRPr="00505FF1">
        <w:rPr>
          <w:color w:val="auto"/>
        </w:rPr>
        <w:t xml:space="preserve">(1)依空間配置、管理與保全、標示系統、求救系統與安全路線、照明與空間穿透性及其他空間安全要素等，定期檢討校園空間與設施之規劃與使用情形及檢視校園整體安全。 </w:t>
      </w:r>
    </w:p>
    <w:p w:rsidR="00653E00" w:rsidRPr="00505FF1" w:rsidRDefault="00D0576A">
      <w:pPr>
        <w:ind w:left="497" w:right="0"/>
        <w:rPr>
          <w:color w:val="auto"/>
        </w:rPr>
      </w:pPr>
      <w:r w:rsidRPr="00505FF1">
        <w:rPr>
          <w:color w:val="auto"/>
        </w:rPr>
        <w:t xml:space="preserve">(2)紀錄校園內曾經發生校園霸凌事件之空間，並依實際需要繪製校園危險地圖。 </w:t>
      </w:r>
    </w:p>
    <w:p w:rsidR="00653E00" w:rsidRPr="00505FF1" w:rsidRDefault="00D0576A">
      <w:pPr>
        <w:numPr>
          <w:ilvl w:val="0"/>
          <w:numId w:val="4"/>
        </w:numPr>
        <w:ind w:right="0" w:hanging="660"/>
        <w:rPr>
          <w:color w:val="auto"/>
        </w:rPr>
      </w:pPr>
      <w:r w:rsidRPr="00505FF1">
        <w:rPr>
          <w:color w:val="auto"/>
        </w:rPr>
        <w:t xml:space="preserve">學生法治教育、品德教育、人權教育、生命教育、性別平等教育、資訊倫理教育、偏差行為防制及被害預防宣導落實實施，奠定防制校園霸凌之基礎。 </w:t>
      </w:r>
    </w:p>
    <w:p w:rsidR="00653E00" w:rsidRPr="00505FF1" w:rsidRDefault="00D0576A">
      <w:pPr>
        <w:numPr>
          <w:ilvl w:val="0"/>
          <w:numId w:val="4"/>
        </w:numPr>
        <w:ind w:right="0" w:hanging="660"/>
        <w:rPr>
          <w:color w:val="auto"/>
        </w:rPr>
      </w:pPr>
      <w:r w:rsidRPr="00505FF1">
        <w:rPr>
          <w:color w:val="auto"/>
        </w:rPr>
        <w:t xml:space="preserve">每學期定期辦理相關之在職進修活動，或結合校務會議、學務會議或教師進修研習時間，強化教職員工防制校園霸凌之知能及處理能力。 </w:t>
      </w:r>
    </w:p>
    <w:p w:rsidR="00653E00" w:rsidRPr="00505FF1" w:rsidRDefault="00D0576A">
      <w:pPr>
        <w:spacing w:after="3" w:line="259" w:lineRule="auto"/>
        <w:ind w:left="-5" w:right="0"/>
        <w:rPr>
          <w:color w:val="auto"/>
        </w:rPr>
      </w:pPr>
      <w:r w:rsidRPr="00505FF1">
        <w:rPr>
          <w:color w:val="auto"/>
        </w:rPr>
        <w:t>陸、</w:t>
      </w:r>
      <w:r w:rsidRPr="00505FF1">
        <w:rPr>
          <w:color w:val="auto"/>
          <w:shd w:val="clear" w:color="auto" w:fill="D9D9D9"/>
        </w:rPr>
        <w:t>校園霸凌之界定、樣態及通報權責:</w:t>
      </w:r>
      <w:r w:rsidRPr="00505FF1">
        <w:rPr>
          <w:color w:val="auto"/>
        </w:rPr>
        <w:t xml:space="preserve"> </w:t>
      </w:r>
    </w:p>
    <w:p w:rsidR="00653E00" w:rsidRPr="00505FF1" w:rsidRDefault="00D0576A">
      <w:pPr>
        <w:spacing w:after="29"/>
        <w:ind w:left="497" w:right="0"/>
        <w:rPr>
          <w:color w:val="auto"/>
        </w:rPr>
      </w:pPr>
      <w:r w:rsidRPr="00505FF1">
        <w:rPr>
          <w:color w:val="auto"/>
        </w:rPr>
        <w:t xml:space="preserve">一、校園霸凌之界定、樣態：  </w:t>
      </w:r>
    </w:p>
    <w:p w:rsidR="00653E00" w:rsidRPr="00505FF1" w:rsidRDefault="00D0576A">
      <w:pPr>
        <w:numPr>
          <w:ilvl w:val="0"/>
          <w:numId w:val="7"/>
        </w:numPr>
        <w:spacing w:after="33" w:line="250" w:lineRule="auto"/>
        <w:ind w:right="0" w:hanging="840"/>
        <w:rPr>
          <w:color w:val="auto"/>
        </w:rPr>
      </w:pPr>
      <w:r w:rsidRPr="00505FF1">
        <w:rPr>
          <w:color w:val="auto"/>
        </w:rPr>
        <w:t xml:space="preserve">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 </w:t>
      </w:r>
    </w:p>
    <w:p w:rsidR="00653E00" w:rsidRPr="00505FF1" w:rsidRDefault="00D0576A">
      <w:pPr>
        <w:numPr>
          <w:ilvl w:val="0"/>
          <w:numId w:val="7"/>
        </w:numPr>
        <w:spacing w:after="33" w:line="250" w:lineRule="auto"/>
        <w:ind w:right="0" w:hanging="840"/>
        <w:rPr>
          <w:color w:val="auto"/>
        </w:rPr>
      </w:pPr>
      <w:r w:rsidRPr="00505FF1">
        <w:rPr>
          <w:color w:val="auto"/>
        </w:rPr>
        <w:t xml:space="preserve">校園霸凌：指相同或不同學校校長及教師、職員、工友、學生(以下簡稱教   職員工生)對學生，於校園內、外所發生之霸凌行為。 </w:t>
      </w:r>
    </w:p>
    <w:p w:rsidR="004118C1" w:rsidRPr="00505FF1" w:rsidRDefault="004118C1" w:rsidP="004118C1">
      <w:pPr>
        <w:numPr>
          <w:ilvl w:val="0"/>
          <w:numId w:val="7"/>
        </w:numPr>
        <w:spacing w:after="33" w:line="250" w:lineRule="auto"/>
        <w:ind w:right="0" w:hanging="840"/>
        <w:rPr>
          <w:color w:val="auto"/>
        </w:rPr>
      </w:pPr>
      <w:r w:rsidRPr="00505FF1">
        <w:rPr>
          <w:rFonts w:hint="eastAsia"/>
          <w:color w:val="auto"/>
        </w:rPr>
        <w:t>教師：指專任教師、兼任教師、代理教師、代課教師、教官、運用於協助教學之志願服務人員、實際執行教學之教育實習人員及其他執行教學或研究之人員。</w:t>
      </w:r>
    </w:p>
    <w:p w:rsidR="004118C1" w:rsidRPr="00505FF1" w:rsidRDefault="004118C1" w:rsidP="004118C1">
      <w:pPr>
        <w:numPr>
          <w:ilvl w:val="0"/>
          <w:numId w:val="7"/>
        </w:numPr>
        <w:spacing w:after="33" w:line="250" w:lineRule="auto"/>
        <w:ind w:right="0" w:hanging="840"/>
        <w:rPr>
          <w:color w:val="auto"/>
        </w:rPr>
      </w:pPr>
      <w:r w:rsidRPr="00505FF1">
        <w:rPr>
          <w:rFonts w:hint="eastAsia"/>
          <w:color w:val="auto"/>
        </w:rPr>
        <w:t>職員、工友：指前款教師以外，固定、定期執行學校事務，或運用於協助學校事務之志願服務人員。</w:t>
      </w:r>
    </w:p>
    <w:p w:rsidR="00653E00" w:rsidRPr="00505FF1" w:rsidRDefault="00D0576A" w:rsidP="004118C1">
      <w:pPr>
        <w:numPr>
          <w:ilvl w:val="0"/>
          <w:numId w:val="7"/>
        </w:numPr>
        <w:spacing w:after="32"/>
        <w:ind w:right="0" w:hanging="840"/>
        <w:rPr>
          <w:color w:val="auto"/>
        </w:rPr>
      </w:pPr>
      <w:r w:rsidRPr="00505FF1">
        <w:rPr>
          <w:color w:val="auto"/>
        </w:rPr>
        <w:t>學生：</w:t>
      </w:r>
      <w:r w:rsidR="004118C1" w:rsidRPr="00505FF1">
        <w:rPr>
          <w:rFonts w:hint="eastAsia"/>
          <w:color w:val="auto"/>
        </w:rPr>
        <w:t>指各級學校具有學籍、學制轉銜期間未具學籍者、接受進修推廣教育者、交換學生、教育實習學生或研修生。</w:t>
      </w:r>
      <w:r w:rsidRPr="00505FF1">
        <w:rPr>
          <w:color w:val="auto"/>
        </w:rPr>
        <w:t xml:space="preserve">。 </w:t>
      </w:r>
    </w:p>
    <w:p w:rsidR="00653E00" w:rsidRPr="00505FF1" w:rsidRDefault="00D0576A">
      <w:pPr>
        <w:numPr>
          <w:ilvl w:val="0"/>
          <w:numId w:val="7"/>
        </w:numPr>
        <w:ind w:right="0" w:hanging="840"/>
        <w:rPr>
          <w:color w:val="auto"/>
        </w:rPr>
      </w:pPr>
      <w:r w:rsidRPr="00505FF1">
        <w:rPr>
          <w:color w:val="auto"/>
        </w:rPr>
        <w:t xml:space="preserve">有關前第1項之霸凌，構成性別平等教育法第二條第五款所稱性霸凌者，依      該法規定處理 </w:t>
      </w:r>
    </w:p>
    <w:p w:rsidR="00653E00" w:rsidRPr="00505FF1" w:rsidRDefault="00D0576A">
      <w:pPr>
        <w:ind w:left="497" w:right="0"/>
        <w:rPr>
          <w:color w:val="auto"/>
        </w:rPr>
      </w:pPr>
      <w:r w:rsidRPr="00505FF1">
        <w:rPr>
          <w:color w:val="auto"/>
        </w:rPr>
        <w:t xml:space="preserve">二、通報權責： </w:t>
      </w:r>
    </w:p>
    <w:p w:rsidR="00653E00" w:rsidRPr="00505FF1" w:rsidRDefault="00D0576A" w:rsidP="007A5825">
      <w:pPr>
        <w:numPr>
          <w:ilvl w:val="0"/>
          <w:numId w:val="9"/>
        </w:numPr>
        <w:spacing w:after="12" w:line="250" w:lineRule="auto"/>
        <w:ind w:left="1503" w:right="0" w:hanging="851"/>
        <w:rPr>
          <w:color w:val="auto"/>
        </w:rPr>
      </w:pPr>
      <w:r w:rsidRPr="00505FF1">
        <w:rPr>
          <w:color w:val="auto"/>
        </w:rPr>
        <w:t xml:space="preserve">校長及教職員工知有疑似校園霸凌事件時，均應立即按學校校園霸凌防制規定所定權責向學務處通報，並由學校生教組長依兒童及少年福利與權益保障法、校園安全及災害事件通報作業要點等相關規定，向桃園市政府社政及教育主管機關通報，至遲不得超過24小時。 </w:t>
      </w:r>
    </w:p>
    <w:p w:rsidR="00653E00" w:rsidRPr="00505FF1" w:rsidRDefault="00D0576A" w:rsidP="007A5825">
      <w:pPr>
        <w:numPr>
          <w:ilvl w:val="0"/>
          <w:numId w:val="9"/>
        </w:numPr>
        <w:spacing w:after="12" w:line="250" w:lineRule="auto"/>
        <w:ind w:left="1503" w:right="0" w:hanging="851"/>
        <w:rPr>
          <w:color w:val="auto"/>
        </w:rPr>
      </w:pPr>
      <w:r w:rsidRPr="00505FF1">
        <w:rPr>
          <w:color w:val="auto"/>
        </w:rPr>
        <w:t xml:space="preserve">依前項規定為通報時，除有調查必要、基於公共利益考量或法規另有規定者外，對於行為人及被霸凌人（以下簡稱當事人）、檢舉人、證人及協助調查人之姓名或其他足以辨識其身分之資料，應予以保密。 </w:t>
      </w:r>
    </w:p>
    <w:p w:rsidR="00653E00" w:rsidRPr="00505FF1" w:rsidRDefault="00D0576A" w:rsidP="007A5825">
      <w:pPr>
        <w:numPr>
          <w:ilvl w:val="0"/>
          <w:numId w:val="9"/>
        </w:numPr>
        <w:ind w:left="1503" w:right="0" w:hanging="851"/>
        <w:rPr>
          <w:color w:val="auto"/>
        </w:rPr>
      </w:pPr>
      <w:r w:rsidRPr="00505FF1">
        <w:rPr>
          <w:color w:val="auto"/>
        </w:rPr>
        <w:t xml:space="preserve">若霸凌行為屬情節嚴重之個案，立即通報警政單位協處，並向司法機關請求協助。 </w:t>
      </w:r>
    </w:p>
    <w:p w:rsidR="00653E00" w:rsidRPr="00505FF1" w:rsidRDefault="00DE2024" w:rsidP="007A5825">
      <w:pPr>
        <w:numPr>
          <w:ilvl w:val="0"/>
          <w:numId w:val="9"/>
        </w:numPr>
        <w:spacing w:after="6" w:line="249" w:lineRule="auto"/>
        <w:ind w:left="1503" w:right="0" w:hanging="851"/>
        <w:rPr>
          <w:color w:val="auto"/>
        </w:rPr>
      </w:pPr>
      <w:r w:rsidRPr="00505FF1">
        <w:rPr>
          <w:color w:val="auto"/>
        </w:rPr>
        <w:t>經輔導評估後，仍無法改變偏差行為之學生，得於徵求</w:t>
      </w:r>
      <w:r w:rsidRPr="00505FF1">
        <w:rPr>
          <w:rFonts w:hint="eastAsia"/>
          <w:color w:val="auto"/>
        </w:rPr>
        <w:t>其</w:t>
      </w:r>
      <w:r w:rsidR="00D0576A" w:rsidRPr="00505FF1">
        <w:rPr>
          <w:color w:val="auto"/>
        </w:rPr>
        <w:t>同意轉介專業諮商輔導或醫療機構實施矯正與輔導；唯輔導小組仍應持續關懷並與該專業</w:t>
      </w:r>
      <w:r w:rsidR="00D0576A" w:rsidRPr="00505FF1">
        <w:rPr>
          <w:color w:val="auto"/>
        </w:rPr>
        <w:lastRenderedPageBreak/>
        <w:t xml:space="preserve">諮商輔導或醫療機構保持聯繫，定期追蹤輔導情形，必要時得洽請司法機關及請市政府社政機構介入輔導或安置。 </w:t>
      </w:r>
    </w:p>
    <w:p w:rsidR="00653E00" w:rsidRPr="00505FF1" w:rsidRDefault="00D0576A">
      <w:pPr>
        <w:spacing w:after="48" w:line="259" w:lineRule="auto"/>
        <w:ind w:left="-5" w:right="0"/>
        <w:rPr>
          <w:color w:val="auto"/>
        </w:rPr>
      </w:pPr>
      <w:r w:rsidRPr="00505FF1">
        <w:rPr>
          <w:color w:val="auto"/>
        </w:rPr>
        <w:t>柒、</w:t>
      </w:r>
      <w:r w:rsidRPr="00505FF1">
        <w:rPr>
          <w:color w:val="auto"/>
          <w:shd w:val="clear" w:color="auto" w:fill="D9D9D9"/>
        </w:rPr>
        <w:t>校園霸凌之申請調查程序:</w:t>
      </w:r>
      <w:r w:rsidRPr="00505FF1">
        <w:rPr>
          <w:color w:val="auto"/>
        </w:rPr>
        <w:t xml:space="preserve"> </w:t>
      </w:r>
    </w:p>
    <w:p w:rsidR="00653E00" w:rsidRPr="00505FF1" w:rsidRDefault="00D0576A">
      <w:pPr>
        <w:numPr>
          <w:ilvl w:val="0"/>
          <w:numId w:val="8"/>
        </w:numPr>
        <w:spacing w:after="12" w:line="250" w:lineRule="auto"/>
        <w:ind w:right="0" w:hanging="706"/>
        <w:rPr>
          <w:color w:val="auto"/>
        </w:rPr>
      </w:pPr>
      <w:r w:rsidRPr="00505FF1">
        <w:rPr>
          <w:color w:val="auto"/>
        </w:rPr>
        <w:t>疑似校園霸凌事件之被霸凌人或其法定代理人（以下簡稱申請人），得向行為人於行為發生時所屬之學校（以下簡稱調查學校）申請調查；任何人知悉前項事件時，得依規定程序向學校檢舉之。學校經大眾傳播媒體、警政機關、醫療或衛生福利機關（構）等之報導、通知或陳情而知悉者，視同檢舉</w:t>
      </w:r>
      <w:r w:rsidRPr="00505FF1">
        <w:rPr>
          <w:color w:val="auto"/>
          <w:sz w:val="28"/>
        </w:rPr>
        <w:t xml:space="preserve">。 </w:t>
      </w:r>
    </w:p>
    <w:p w:rsidR="00653E00" w:rsidRPr="00505FF1" w:rsidRDefault="00D0576A">
      <w:pPr>
        <w:numPr>
          <w:ilvl w:val="0"/>
          <w:numId w:val="8"/>
        </w:numPr>
        <w:ind w:right="0" w:hanging="706"/>
        <w:rPr>
          <w:color w:val="auto"/>
        </w:rPr>
      </w:pPr>
      <w:r w:rsidRPr="00505FF1">
        <w:rPr>
          <w:color w:val="auto"/>
        </w:rPr>
        <w:t xml:space="preserve">校園霸凌事件之申請人或檢舉人得以言詞、書面或電子郵件申請調查或檢舉；其以言詞或電子郵件為之者，學校應作成紀錄，經向申請人或檢舉人朗讀或使其閱覽，確認其內容無誤後，由其簽名或蓋章；申請人或檢舉人未具真實姓名者，除學校已知悉有霸凌情事者外，得不予受理。 </w:t>
      </w:r>
    </w:p>
    <w:p w:rsidR="00653E00" w:rsidRPr="00505FF1" w:rsidRDefault="00D0576A">
      <w:pPr>
        <w:numPr>
          <w:ilvl w:val="0"/>
          <w:numId w:val="8"/>
        </w:numPr>
        <w:ind w:right="0" w:hanging="706"/>
        <w:rPr>
          <w:color w:val="auto"/>
        </w:rPr>
      </w:pPr>
      <w:r w:rsidRPr="00505FF1">
        <w:rPr>
          <w:color w:val="auto"/>
        </w:rPr>
        <w:t xml:space="preserve">前項書面或依言詞、電子郵件作成之紀錄，應載明下列事項： </w:t>
      </w:r>
    </w:p>
    <w:p w:rsidR="00653E00" w:rsidRPr="00505FF1" w:rsidRDefault="00D0576A">
      <w:pPr>
        <w:numPr>
          <w:ilvl w:val="0"/>
          <w:numId w:val="5"/>
        </w:numPr>
        <w:ind w:right="0" w:hanging="778"/>
        <w:rPr>
          <w:color w:val="auto"/>
        </w:rPr>
      </w:pPr>
      <w:r w:rsidRPr="00505FF1">
        <w:rPr>
          <w:color w:val="auto"/>
        </w:rPr>
        <w:t xml:space="preserve">申請人或檢舉人姓名、身分證明文件字號、服務或就學之單位與職稱、住居       所、聯絡電話及申請調查日期。 </w:t>
      </w:r>
    </w:p>
    <w:p w:rsidR="00653E00" w:rsidRPr="00505FF1" w:rsidRDefault="00D0576A">
      <w:pPr>
        <w:numPr>
          <w:ilvl w:val="0"/>
          <w:numId w:val="5"/>
        </w:numPr>
        <w:ind w:right="0" w:hanging="778"/>
        <w:rPr>
          <w:color w:val="auto"/>
        </w:rPr>
      </w:pPr>
      <w:r w:rsidRPr="00505FF1">
        <w:rPr>
          <w:color w:val="auto"/>
        </w:rPr>
        <w:t xml:space="preserve">申請人申請調查者，應載明被霸凌人之就讀學校、班級。 </w:t>
      </w:r>
    </w:p>
    <w:p w:rsidR="0061420C" w:rsidRPr="00505FF1" w:rsidRDefault="00D0576A" w:rsidP="0061420C">
      <w:pPr>
        <w:numPr>
          <w:ilvl w:val="0"/>
          <w:numId w:val="5"/>
        </w:numPr>
        <w:ind w:right="0" w:hanging="778"/>
        <w:rPr>
          <w:color w:val="auto"/>
        </w:rPr>
      </w:pPr>
      <w:r w:rsidRPr="00505FF1">
        <w:rPr>
          <w:color w:val="auto"/>
        </w:rPr>
        <w:t>申請人委任代理人代為申請調查者，應檢附委任書，並載明申請人及受委任       人姓名、身分證明文件字號、住居所、聯絡電話。</w:t>
      </w:r>
    </w:p>
    <w:p w:rsidR="00653E00" w:rsidRPr="00505FF1" w:rsidRDefault="00D0576A" w:rsidP="0061420C">
      <w:pPr>
        <w:numPr>
          <w:ilvl w:val="0"/>
          <w:numId w:val="5"/>
        </w:numPr>
        <w:ind w:right="0" w:hanging="778"/>
        <w:rPr>
          <w:color w:val="auto"/>
        </w:rPr>
      </w:pPr>
      <w:r w:rsidRPr="00505FF1">
        <w:rPr>
          <w:color w:val="auto"/>
        </w:rPr>
        <w:t xml:space="preserve">申請調查或檢舉之事實內容，如有相關證據，亦應記載或附卷。 </w:t>
      </w:r>
    </w:p>
    <w:p w:rsidR="00653E00" w:rsidRPr="00505FF1" w:rsidRDefault="00D0576A">
      <w:pPr>
        <w:numPr>
          <w:ilvl w:val="0"/>
          <w:numId w:val="6"/>
        </w:numPr>
        <w:spacing w:after="12" w:line="250" w:lineRule="auto"/>
        <w:ind w:right="0" w:hanging="569"/>
        <w:rPr>
          <w:color w:val="auto"/>
        </w:rPr>
      </w:pPr>
      <w:r w:rsidRPr="00505FF1">
        <w:rPr>
          <w:color w:val="auto"/>
        </w:rPr>
        <w:t xml:space="preserve">學校於受理申請後，應於3個工作日內召開防制校園霸凌因應小組會議，開始處理程序，並於受理疑似校園霸凌事件申請調查、檢舉、移送之次日起二個月內完成調查；必要時，得延長之，延長以二次為限，每次不得逾一個月，並應通知申請人及行為人。 </w:t>
      </w:r>
    </w:p>
    <w:p w:rsidR="00653E00" w:rsidRPr="00505FF1" w:rsidRDefault="00D0576A">
      <w:pPr>
        <w:numPr>
          <w:ilvl w:val="0"/>
          <w:numId w:val="6"/>
        </w:numPr>
        <w:spacing w:after="12" w:line="250" w:lineRule="auto"/>
        <w:ind w:right="0" w:hanging="569"/>
        <w:rPr>
          <w:color w:val="auto"/>
        </w:rPr>
      </w:pPr>
      <w:r w:rsidRPr="00505FF1">
        <w:rPr>
          <w:color w:val="auto"/>
        </w:rPr>
        <w:t xml:space="preserve">校園霸凌因應小組調查完成後，應將調查報告及處理建議，以書面向其所屬學校提出報告。學校應於接獲前項調查報告後二個月內，自行或移送相關權責機關依相關法律、法規或學校章則等規定處理，並將處理之結果，以書面載明事實及理由通知申請人、檢舉人及行為人。 </w:t>
      </w:r>
    </w:p>
    <w:p w:rsidR="00653E00" w:rsidRPr="00505FF1" w:rsidRDefault="00D0576A">
      <w:pPr>
        <w:numPr>
          <w:ilvl w:val="0"/>
          <w:numId w:val="6"/>
        </w:numPr>
        <w:spacing w:after="25"/>
        <w:ind w:right="0" w:hanging="569"/>
        <w:rPr>
          <w:color w:val="auto"/>
        </w:rPr>
      </w:pPr>
      <w:r w:rsidRPr="00505FF1">
        <w:rPr>
          <w:color w:val="auto"/>
        </w:rPr>
        <w:t xml:space="preserve">接獲非本校疑似校園霸凌事件時，除依規定通報外，應於3個工作日內將事件移送調查學校處理，並通知當事人。 </w:t>
      </w:r>
    </w:p>
    <w:p w:rsidR="00653E00" w:rsidRPr="00505FF1" w:rsidRDefault="00D0576A">
      <w:pPr>
        <w:numPr>
          <w:ilvl w:val="0"/>
          <w:numId w:val="6"/>
        </w:numPr>
        <w:ind w:right="0" w:hanging="569"/>
        <w:rPr>
          <w:color w:val="auto"/>
        </w:rPr>
      </w:pPr>
      <w:r w:rsidRPr="00505FF1">
        <w:rPr>
          <w:color w:val="auto"/>
        </w:rPr>
        <w:t xml:space="preserve">二人以上行為人分屬不同學校者，以先受理申請調查或檢舉之學校負責調查，   相關學校應派代表參與調查。前項事件行為人已非調查學校或參與調查學校之教職員工生時，調查學校應以書面通知行為人現所屬學校派代表參與調查，被通知之學校不得拒絕。學制轉銜期間接獲申請調查或檢舉之事件，管轄權有爭議時，由其共同主管機關決定之；無共同主管機關時，由各該主管機關協議定之。 </w:t>
      </w:r>
    </w:p>
    <w:p w:rsidR="00653E00" w:rsidRPr="00505FF1" w:rsidRDefault="00D0576A">
      <w:pPr>
        <w:numPr>
          <w:ilvl w:val="0"/>
          <w:numId w:val="6"/>
        </w:numPr>
        <w:spacing w:after="27"/>
        <w:ind w:right="0" w:hanging="569"/>
        <w:rPr>
          <w:color w:val="auto"/>
        </w:rPr>
      </w:pPr>
      <w:r w:rsidRPr="00505FF1">
        <w:rPr>
          <w:color w:val="auto"/>
        </w:rPr>
        <w:t>調查學校於接獲申請調查或檢舉時，應於二十日內以書面通知申請人或檢舉人</w:t>
      </w:r>
      <w:r w:rsidRPr="00505FF1">
        <w:rPr>
          <w:rFonts w:ascii="Calibri" w:eastAsia="Calibri" w:hAnsi="Calibri" w:cs="Calibri"/>
          <w:color w:val="auto"/>
        </w:rPr>
        <w:t xml:space="preserve"> </w:t>
      </w:r>
      <w:r w:rsidRPr="00505FF1">
        <w:rPr>
          <w:color w:val="auto"/>
        </w:rPr>
        <w:t xml:space="preserve">   是否受理。</w:t>
      </w:r>
      <w:r w:rsidRPr="00505FF1">
        <w:rPr>
          <w:rFonts w:ascii="Calibri" w:eastAsia="Calibri" w:hAnsi="Calibri" w:cs="Calibri"/>
          <w:color w:val="auto"/>
        </w:rPr>
        <w:t xml:space="preserve"> </w:t>
      </w:r>
    </w:p>
    <w:p w:rsidR="00653E00" w:rsidRPr="00505FF1" w:rsidRDefault="00D0576A">
      <w:pPr>
        <w:numPr>
          <w:ilvl w:val="0"/>
          <w:numId w:val="6"/>
        </w:numPr>
        <w:ind w:right="0" w:hanging="569"/>
        <w:rPr>
          <w:color w:val="auto"/>
        </w:rPr>
      </w:pPr>
      <w:r w:rsidRPr="00505FF1">
        <w:rPr>
          <w:color w:val="auto"/>
        </w:rPr>
        <w:t xml:space="preserve">調查學校於接獲申請調查或檢舉時，有下列情形之一者，應不予受理： </w:t>
      </w:r>
    </w:p>
    <w:p w:rsidR="00653E00" w:rsidRPr="00505FF1" w:rsidRDefault="00A27500">
      <w:pPr>
        <w:ind w:left="497" w:right="0"/>
        <w:rPr>
          <w:color w:val="auto"/>
        </w:rPr>
      </w:pPr>
      <w:r w:rsidRPr="00505FF1">
        <w:rPr>
          <w:rFonts w:hint="eastAsia"/>
          <w:color w:val="auto"/>
        </w:rPr>
        <w:t xml:space="preserve">   </w:t>
      </w:r>
      <w:r w:rsidR="00D0576A" w:rsidRPr="00505FF1">
        <w:rPr>
          <w:color w:val="auto"/>
        </w:rPr>
        <w:t xml:space="preserve">(一)非屬本辦法所規定之事項。 </w:t>
      </w:r>
    </w:p>
    <w:p w:rsidR="00653E00" w:rsidRPr="00505FF1" w:rsidRDefault="00D0576A">
      <w:pPr>
        <w:ind w:left="497" w:right="0"/>
        <w:rPr>
          <w:color w:val="auto"/>
        </w:rPr>
      </w:pPr>
      <w:r w:rsidRPr="00505FF1">
        <w:rPr>
          <w:color w:val="auto"/>
        </w:rPr>
        <w:t xml:space="preserve">   (二)無具體之內容或申請人、檢舉人未具真實姓名。 </w:t>
      </w:r>
    </w:p>
    <w:p w:rsidR="00653E00" w:rsidRPr="00505FF1" w:rsidRDefault="00D0576A">
      <w:pPr>
        <w:ind w:left="497" w:right="0"/>
        <w:rPr>
          <w:color w:val="auto"/>
        </w:rPr>
      </w:pPr>
      <w:r w:rsidRPr="00505FF1">
        <w:rPr>
          <w:color w:val="auto"/>
        </w:rPr>
        <w:t xml:space="preserve">   (三)同一事件已處理完畢。 </w:t>
      </w:r>
    </w:p>
    <w:p w:rsidR="00653E00" w:rsidRPr="00505FF1" w:rsidRDefault="00D0576A">
      <w:pPr>
        <w:ind w:left="497" w:right="0"/>
        <w:rPr>
          <w:color w:val="auto"/>
        </w:rPr>
      </w:pPr>
      <w:r w:rsidRPr="00505FF1">
        <w:rPr>
          <w:color w:val="auto"/>
        </w:rPr>
        <w:t xml:space="preserve">   </w:t>
      </w:r>
      <w:r w:rsidR="00750948" w:rsidRPr="00505FF1">
        <w:rPr>
          <w:rFonts w:hint="eastAsia"/>
          <w:color w:val="auto"/>
        </w:rPr>
        <w:t>(四)</w:t>
      </w:r>
      <w:r w:rsidRPr="00505FF1">
        <w:rPr>
          <w:color w:val="auto"/>
        </w:rPr>
        <w:t xml:space="preserve">前項不受理之書面通知，應敘明理由。 </w:t>
      </w:r>
    </w:p>
    <w:p w:rsidR="00653E00" w:rsidRPr="00505FF1" w:rsidRDefault="00A27500" w:rsidP="00A27500">
      <w:pPr>
        <w:spacing w:line="252" w:lineRule="auto"/>
        <w:ind w:left="794" w:right="0" w:hanging="794"/>
        <w:rPr>
          <w:color w:val="auto"/>
        </w:rPr>
      </w:pPr>
      <w:r w:rsidRPr="00505FF1">
        <w:rPr>
          <w:rFonts w:hint="eastAsia"/>
          <w:color w:val="auto"/>
        </w:rPr>
        <w:lastRenderedPageBreak/>
        <w:t xml:space="preserve">      </w:t>
      </w:r>
      <w:r w:rsidR="00D0576A" w:rsidRPr="00505FF1">
        <w:rPr>
          <w:color w:val="auto"/>
        </w:rPr>
        <w:t xml:space="preserve">第二項所定事由，必要時得由防制校園霸凌因應小組指派委員三人以上組成小組認定之。 </w:t>
      </w:r>
    </w:p>
    <w:p w:rsidR="00653E00" w:rsidRPr="00505FF1" w:rsidRDefault="00D0576A">
      <w:pPr>
        <w:spacing w:after="3" w:line="259" w:lineRule="auto"/>
        <w:ind w:left="-5" w:right="0"/>
        <w:rPr>
          <w:color w:val="auto"/>
        </w:rPr>
      </w:pPr>
      <w:r w:rsidRPr="00505FF1">
        <w:rPr>
          <w:color w:val="auto"/>
        </w:rPr>
        <w:t>捌、</w:t>
      </w:r>
      <w:r w:rsidRPr="00505FF1">
        <w:rPr>
          <w:color w:val="auto"/>
          <w:shd w:val="clear" w:color="auto" w:fill="D9D9D9"/>
        </w:rPr>
        <w:t>校園霸凌之調查及處理程序:</w:t>
      </w:r>
      <w:r w:rsidRPr="00505FF1">
        <w:rPr>
          <w:color w:val="auto"/>
        </w:rPr>
        <w:t xml:space="preserve"> </w:t>
      </w:r>
    </w:p>
    <w:p w:rsidR="00653E00" w:rsidRPr="00505FF1" w:rsidRDefault="00D0576A">
      <w:pPr>
        <w:ind w:left="497" w:right="0"/>
        <w:rPr>
          <w:color w:val="auto"/>
        </w:rPr>
      </w:pPr>
      <w:r w:rsidRPr="00505FF1">
        <w:rPr>
          <w:color w:val="auto"/>
        </w:rPr>
        <w:t xml:space="preserve">一、調查處理校園霸凌事件時，應依下列方式辦理： </w:t>
      </w:r>
    </w:p>
    <w:p w:rsidR="00653E00" w:rsidRPr="00505FF1" w:rsidRDefault="00D0576A">
      <w:pPr>
        <w:numPr>
          <w:ilvl w:val="0"/>
          <w:numId w:val="10"/>
        </w:numPr>
        <w:ind w:right="107" w:hanging="531"/>
        <w:rPr>
          <w:color w:val="auto"/>
        </w:rPr>
      </w:pPr>
      <w:r w:rsidRPr="00505FF1">
        <w:rPr>
          <w:color w:val="auto"/>
        </w:rPr>
        <w:t xml:space="preserve">調查時應給予雙方當事人陳述意見之機會；當事人為未成年者，得由法定代理人陪同。 </w:t>
      </w:r>
    </w:p>
    <w:p w:rsidR="00653E00" w:rsidRPr="00505FF1" w:rsidRDefault="00D0576A">
      <w:pPr>
        <w:numPr>
          <w:ilvl w:val="0"/>
          <w:numId w:val="10"/>
        </w:numPr>
        <w:spacing w:after="6" w:line="249" w:lineRule="auto"/>
        <w:ind w:right="107" w:hanging="531"/>
        <w:rPr>
          <w:color w:val="auto"/>
        </w:rPr>
      </w:pPr>
      <w:r w:rsidRPr="00505FF1">
        <w:rPr>
          <w:color w:val="auto"/>
        </w:rPr>
        <w:t xml:space="preserve">避免行為人與被霸凌人對質，但基於教育及輔導上之必要，經防制校園霸凌因應小組徵得雙方當事人及法定代理人同意，且無不對等之情形者，不在此限。 </w:t>
      </w:r>
    </w:p>
    <w:p w:rsidR="00653E00" w:rsidRPr="00505FF1" w:rsidRDefault="00D0576A">
      <w:pPr>
        <w:ind w:left="1008" w:right="0" w:hanging="521"/>
        <w:rPr>
          <w:color w:val="auto"/>
        </w:rPr>
      </w:pPr>
      <w:r w:rsidRPr="00505FF1">
        <w:rPr>
          <w:color w:val="auto"/>
        </w:rPr>
        <w:t xml:space="preserve">(三)不得令當事人與檢舉人或證人對質。但經防制校園霸凌因應小組徵得雙方及其法定代理人之同意，且無權力、地位不對等之情形者，不在此限。 </w:t>
      </w:r>
    </w:p>
    <w:p w:rsidR="00653E00" w:rsidRPr="00505FF1" w:rsidRDefault="00D0576A">
      <w:pPr>
        <w:numPr>
          <w:ilvl w:val="0"/>
          <w:numId w:val="11"/>
        </w:numPr>
        <w:ind w:right="0" w:hanging="521"/>
        <w:rPr>
          <w:color w:val="auto"/>
        </w:rPr>
      </w:pPr>
      <w:r w:rsidRPr="00505FF1">
        <w:rPr>
          <w:color w:val="auto"/>
        </w:rPr>
        <w:t xml:space="preserve">基於調查之必要，得於不違反保密義務之範圍內作成書面資料，交由行為人、被霸凌人或受邀協助調查之人閱覽或告以要旨。 </w:t>
      </w:r>
    </w:p>
    <w:p w:rsidR="00653E00" w:rsidRPr="00505FF1" w:rsidRDefault="00D0576A">
      <w:pPr>
        <w:numPr>
          <w:ilvl w:val="0"/>
          <w:numId w:val="11"/>
        </w:numPr>
        <w:ind w:right="0" w:hanging="521"/>
        <w:rPr>
          <w:color w:val="auto"/>
        </w:rPr>
      </w:pPr>
      <w:r w:rsidRPr="00505FF1">
        <w:rPr>
          <w:color w:val="auto"/>
        </w:rPr>
        <w:t xml:space="preserve">當事人、檢舉人、證人或協助調查人之姓名及其他足以辨識身分之資料，應予保密。但基於調查之必要或公共利益之考量者，不在此限。 </w:t>
      </w:r>
    </w:p>
    <w:p w:rsidR="00653E00" w:rsidRPr="00505FF1" w:rsidRDefault="00D0576A">
      <w:pPr>
        <w:numPr>
          <w:ilvl w:val="0"/>
          <w:numId w:val="11"/>
        </w:numPr>
        <w:ind w:right="0" w:hanging="521"/>
        <w:rPr>
          <w:color w:val="auto"/>
        </w:rPr>
      </w:pPr>
      <w:r w:rsidRPr="00505FF1">
        <w:rPr>
          <w:color w:val="auto"/>
        </w:rPr>
        <w:t xml:space="preserve">申請人撤回申請調查時，為釐清相關法律責任，得經主管機關、防制校園霸凌因應小組決議，或經行為人請求，繼續調查處理。 </w:t>
      </w:r>
    </w:p>
    <w:p w:rsidR="00653E00" w:rsidRPr="00505FF1" w:rsidRDefault="00D0576A">
      <w:pPr>
        <w:ind w:left="1008" w:right="0" w:hanging="521"/>
        <w:rPr>
          <w:color w:val="auto"/>
        </w:rPr>
      </w:pPr>
      <w:r w:rsidRPr="00505FF1">
        <w:rPr>
          <w:color w:val="auto"/>
        </w:rPr>
        <w:t>二、校園霸凌事件調查處理過程中，為保障行為人及被霸凌人(以下簡稱當事人)之學習權、受教育</w:t>
      </w:r>
      <w:r w:rsidR="004118C1" w:rsidRPr="00505FF1">
        <w:rPr>
          <w:color w:val="auto"/>
        </w:rPr>
        <w:t>權、身體自主權及人格發展權，必要時得為下列處置，並報教育局</w:t>
      </w:r>
      <w:r w:rsidRPr="00505FF1">
        <w:rPr>
          <w:color w:val="auto"/>
        </w:rPr>
        <w:t xml:space="preserve">備查： </w:t>
      </w:r>
    </w:p>
    <w:p w:rsidR="00653E00" w:rsidRPr="00505FF1" w:rsidRDefault="00D0576A">
      <w:pPr>
        <w:numPr>
          <w:ilvl w:val="0"/>
          <w:numId w:val="12"/>
        </w:numPr>
        <w:ind w:right="0" w:hanging="778"/>
        <w:rPr>
          <w:color w:val="auto"/>
        </w:rPr>
      </w:pPr>
      <w:r w:rsidRPr="00505FF1">
        <w:rPr>
          <w:color w:val="auto"/>
        </w:rPr>
        <w:t xml:space="preserve">彈性處理當事人之出缺勤紀錄或成績評量，並積極協助其課業，得不受請假、學生成績評量相關規定之限制。 </w:t>
      </w:r>
    </w:p>
    <w:p w:rsidR="00653E00" w:rsidRPr="00505FF1" w:rsidRDefault="00D0576A">
      <w:pPr>
        <w:numPr>
          <w:ilvl w:val="0"/>
          <w:numId w:val="12"/>
        </w:numPr>
        <w:ind w:right="0" w:hanging="778"/>
        <w:rPr>
          <w:color w:val="auto"/>
        </w:rPr>
      </w:pPr>
      <w:r w:rsidRPr="00505FF1">
        <w:rPr>
          <w:color w:val="auto"/>
        </w:rPr>
        <w:t xml:space="preserve">尊重被霸凌人之意願，減低當事人雙方互動之機會；情節嚴重者，得施予抽離或個別教學、輔導。 </w:t>
      </w:r>
    </w:p>
    <w:p w:rsidR="00653E00" w:rsidRPr="00505FF1" w:rsidRDefault="00D0576A">
      <w:pPr>
        <w:numPr>
          <w:ilvl w:val="0"/>
          <w:numId w:val="12"/>
        </w:numPr>
        <w:ind w:right="0" w:hanging="778"/>
        <w:rPr>
          <w:color w:val="auto"/>
        </w:rPr>
      </w:pPr>
      <w:r w:rsidRPr="00505FF1">
        <w:rPr>
          <w:color w:val="auto"/>
        </w:rPr>
        <w:t xml:space="preserve">避免行為人及其他關係人之報復情事。 </w:t>
      </w:r>
    </w:p>
    <w:p w:rsidR="00653E00" w:rsidRPr="00505FF1" w:rsidRDefault="00D0576A">
      <w:pPr>
        <w:numPr>
          <w:ilvl w:val="0"/>
          <w:numId w:val="12"/>
        </w:numPr>
        <w:ind w:right="0" w:hanging="778"/>
        <w:rPr>
          <w:color w:val="auto"/>
        </w:rPr>
      </w:pPr>
      <w:r w:rsidRPr="00505FF1">
        <w:rPr>
          <w:color w:val="auto"/>
        </w:rPr>
        <w:t xml:space="preserve">預防、減低或杜絕行為人再犯。 </w:t>
      </w:r>
    </w:p>
    <w:p w:rsidR="00653E00" w:rsidRPr="00505FF1" w:rsidRDefault="00D0576A">
      <w:pPr>
        <w:numPr>
          <w:ilvl w:val="0"/>
          <w:numId w:val="12"/>
        </w:numPr>
        <w:ind w:right="0" w:hanging="778"/>
        <w:rPr>
          <w:color w:val="auto"/>
        </w:rPr>
      </w:pPr>
      <w:r w:rsidRPr="00505FF1">
        <w:rPr>
          <w:color w:val="auto"/>
        </w:rPr>
        <w:t xml:space="preserve">其他必要之處置。 </w:t>
      </w:r>
    </w:p>
    <w:p w:rsidR="00F52989" w:rsidRPr="00505FF1" w:rsidRDefault="00D0576A">
      <w:pPr>
        <w:ind w:left="1008" w:right="0" w:hanging="521"/>
        <w:rPr>
          <w:color w:val="auto"/>
        </w:rPr>
      </w:pPr>
      <w:r w:rsidRPr="00505FF1">
        <w:rPr>
          <w:color w:val="auto"/>
        </w:rPr>
        <w:t xml:space="preserve"> </w:t>
      </w:r>
      <w:r w:rsidRPr="00505FF1">
        <w:rPr>
          <w:color w:val="auto"/>
        </w:rPr>
        <w:tab/>
        <w:t>當事人非屬本校之學生時應通知當事人所屬學校，依前項規定處理。</w:t>
      </w:r>
    </w:p>
    <w:p w:rsidR="00653E00" w:rsidRPr="00505FF1" w:rsidRDefault="00F52989">
      <w:pPr>
        <w:ind w:left="1008" w:right="0" w:hanging="521"/>
        <w:rPr>
          <w:color w:val="auto"/>
        </w:rPr>
      </w:pPr>
      <w:r w:rsidRPr="00505FF1">
        <w:rPr>
          <w:rFonts w:hint="eastAsia"/>
          <w:color w:val="auto"/>
        </w:rPr>
        <w:t xml:space="preserve">    </w:t>
      </w:r>
      <w:r w:rsidR="00D0576A" w:rsidRPr="00505FF1">
        <w:rPr>
          <w:color w:val="auto"/>
        </w:rPr>
        <w:t xml:space="preserve">前二項必要之處置，應經防制校園霸凌因應小組決議通過後執行。 </w:t>
      </w:r>
    </w:p>
    <w:p w:rsidR="00653E00" w:rsidRPr="00505FF1" w:rsidRDefault="00D0576A">
      <w:pPr>
        <w:numPr>
          <w:ilvl w:val="0"/>
          <w:numId w:val="13"/>
        </w:numPr>
        <w:ind w:right="0" w:hanging="518"/>
        <w:rPr>
          <w:color w:val="auto"/>
        </w:rPr>
      </w:pPr>
      <w:r w:rsidRPr="00505FF1">
        <w:rPr>
          <w:color w:val="auto"/>
        </w:rPr>
        <w:t xml:space="preserve">防制校園霸凌因應小組之調查處理，不受該事件司法程序是否進行及處理結果之影響。前項之調查程序，不因行為人喪失原身分而中止。 </w:t>
      </w:r>
    </w:p>
    <w:p w:rsidR="00653E00" w:rsidRPr="00505FF1" w:rsidRDefault="007A5825" w:rsidP="007A5825">
      <w:pPr>
        <w:numPr>
          <w:ilvl w:val="0"/>
          <w:numId w:val="13"/>
        </w:numPr>
        <w:ind w:right="0" w:hanging="518"/>
        <w:rPr>
          <w:color w:val="auto"/>
        </w:rPr>
      </w:pPr>
      <w:r w:rsidRPr="00505FF1">
        <w:rPr>
          <w:rFonts w:hint="eastAsia"/>
          <w:color w:val="auto"/>
        </w:rPr>
        <w:t>校園霸凌事件之行為人及其法定代理人、檢舉人、證人</w:t>
      </w:r>
      <w:r w:rsidR="00D0576A" w:rsidRPr="00505FF1">
        <w:rPr>
          <w:color w:val="auto"/>
        </w:rPr>
        <w:t xml:space="preserve">，應配合調查程序及處置。調查程序中遇被霸凌人不願配合調查時，應提供必要之輔導或協助。 </w:t>
      </w:r>
    </w:p>
    <w:p w:rsidR="00653E00" w:rsidRPr="00505FF1" w:rsidRDefault="00D0576A">
      <w:pPr>
        <w:numPr>
          <w:ilvl w:val="0"/>
          <w:numId w:val="13"/>
        </w:numPr>
        <w:ind w:right="0" w:hanging="518"/>
        <w:rPr>
          <w:color w:val="auto"/>
        </w:rPr>
      </w:pPr>
      <w:r w:rsidRPr="00505FF1">
        <w:rPr>
          <w:color w:val="auto"/>
        </w:rPr>
        <w:t xml:space="preserve">調查後確認成立校園霸凌事件者，立即啟動霸凌輔導機制，並持續輔導行為人改善；行為人非屬本校學生時應將調查報告、輔導或懲處建議，移送行為人現所屬學校處理。 </w:t>
      </w:r>
    </w:p>
    <w:p w:rsidR="00653E00" w:rsidRPr="00505FF1" w:rsidRDefault="00D0576A">
      <w:pPr>
        <w:numPr>
          <w:ilvl w:val="0"/>
          <w:numId w:val="13"/>
        </w:numPr>
        <w:ind w:right="0" w:hanging="518"/>
        <w:rPr>
          <w:color w:val="auto"/>
        </w:rPr>
      </w:pPr>
      <w:r w:rsidRPr="00505FF1">
        <w:rPr>
          <w:color w:val="auto"/>
        </w:rPr>
        <w:t xml:space="preserve">前項輔導機制，應就當事人及其他關係人，由輔導室訂定輔導計畫，明列懲處建議或前項規定之必要處置、輔導內容、分工、期程，完備輔導紀錄，並定期評估是否改善。 </w:t>
      </w:r>
    </w:p>
    <w:p w:rsidR="00653E00" w:rsidRPr="00505FF1" w:rsidRDefault="00D0576A">
      <w:pPr>
        <w:numPr>
          <w:ilvl w:val="0"/>
          <w:numId w:val="13"/>
        </w:numPr>
        <w:ind w:right="0" w:hanging="518"/>
        <w:rPr>
          <w:color w:val="auto"/>
        </w:rPr>
      </w:pPr>
      <w:r w:rsidRPr="00505FF1">
        <w:rPr>
          <w:color w:val="auto"/>
        </w:rPr>
        <w:t xml:space="preserve">當事人經定期評估未獲改善者，得於徵求法定代理人同意後，轉介專業諮商、醫療機構實施矯正、治療及輔導，或商請社政機關（構）輔導安置。 </w:t>
      </w:r>
    </w:p>
    <w:p w:rsidR="004118C1" w:rsidRPr="00505FF1" w:rsidRDefault="00D0576A">
      <w:pPr>
        <w:numPr>
          <w:ilvl w:val="0"/>
          <w:numId w:val="13"/>
        </w:numPr>
        <w:ind w:right="0" w:hanging="518"/>
        <w:rPr>
          <w:color w:val="auto"/>
        </w:rPr>
      </w:pPr>
      <w:r w:rsidRPr="00505FF1">
        <w:rPr>
          <w:color w:val="auto"/>
        </w:rPr>
        <w:lastRenderedPageBreak/>
        <w:t>確認成立校園霸凌事件後，應依霸凌事件成因，檢討相關環境及教育措施，立即進行改善，並針對當事人之教師提供輔導資源協助；確認不成立者，仍應依校務會議通過之教師輔導與管教學生辦法，進行輔導管教。</w:t>
      </w:r>
    </w:p>
    <w:p w:rsidR="00653E00" w:rsidRPr="00505FF1" w:rsidRDefault="00D0576A">
      <w:pPr>
        <w:numPr>
          <w:ilvl w:val="0"/>
          <w:numId w:val="13"/>
        </w:numPr>
        <w:ind w:right="0" w:hanging="518"/>
        <w:rPr>
          <w:color w:val="auto"/>
        </w:rPr>
      </w:pPr>
      <w:r w:rsidRPr="00505FF1">
        <w:rPr>
          <w:color w:val="auto"/>
        </w:rPr>
        <w:t xml:space="preserve">學校得委請醫師、臨床心理師、諮商心理師、社會工作師或律師等專業人員為之。學校執行輔導工作之人員，應謹守專業倫理，維護學生接受輔導專業服務之權益；必要時，曾參與調查之防制校園霸凌因應小組成員，應迴避同一事件輔導工作。 </w:t>
      </w:r>
    </w:p>
    <w:p w:rsidR="00653E00" w:rsidRPr="00505FF1" w:rsidRDefault="00D0576A">
      <w:pPr>
        <w:ind w:left="1008" w:right="0" w:hanging="521"/>
        <w:rPr>
          <w:color w:val="auto"/>
        </w:rPr>
      </w:pPr>
      <w:r w:rsidRPr="00505FF1">
        <w:rPr>
          <w:color w:val="auto"/>
        </w:rPr>
        <w:t xml:space="preserve">十、校園霸凌事件情節嚴重者應即請求警政、社政機關（構）或檢察機關協助，並依少年事件處理法、兒童及少年福利與權益保障法、社會秩序維護法等相關規定處理。 </w:t>
      </w:r>
    </w:p>
    <w:p w:rsidR="00653E00" w:rsidRPr="00505FF1" w:rsidRDefault="00D0576A">
      <w:pPr>
        <w:spacing w:after="3" w:line="259" w:lineRule="auto"/>
        <w:ind w:left="-5" w:right="0"/>
        <w:rPr>
          <w:color w:val="auto"/>
        </w:rPr>
      </w:pPr>
      <w:r w:rsidRPr="00505FF1">
        <w:rPr>
          <w:color w:val="auto"/>
        </w:rPr>
        <w:t>玖、</w:t>
      </w:r>
      <w:r w:rsidRPr="00505FF1">
        <w:rPr>
          <w:color w:val="auto"/>
          <w:shd w:val="clear" w:color="auto" w:fill="D9D9D9"/>
        </w:rPr>
        <w:t>校園霸凌之申復及救濟程序:</w:t>
      </w:r>
      <w:r w:rsidRPr="00505FF1">
        <w:rPr>
          <w:color w:val="auto"/>
        </w:rPr>
        <w:t xml:space="preserve"> </w:t>
      </w:r>
    </w:p>
    <w:p w:rsidR="00653E00" w:rsidRPr="00505FF1" w:rsidRDefault="00D0576A">
      <w:pPr>
        <w:numPr>
          <w:ilvl w:val="1"/>
          <w:numId w:val="15"/>
        </w:numPr>
        <w:ind w:right="0" w:hanging="518"/>
        <w:rPr>
          <w:color w:val="auto"/>
        </w:rPr>
      </w:pPr>
      <w:r w:rsidRPr="00505FF1">
        <w:rPr>
          <w:color w:val="auto"/>
        </w:rPr>
        <w:t xml:space="preserve">調查及處理結果以書面通知申請人及行為人時，應一併提供調查報告，並告知不服之申復方式及期限。 </w:t>
      </w:r>
    </w:p>
    <w:p w:rsidR="00653E00" w:rsidRPr="00505FF1" w:rsidRDefault="00D0576A">
      <w:pPr>
        <w:numPr>
          <w:ilvl w:val="1"/>
          <w:numId w:val="15"/>
        </w:numPr>
        <w:ind w:right="0" w:hanging="518"/>
        <w:rPr>
          <w:color w:val="auto"/>
        </w:rPr>
      </w:pPr>
      <w:r w:rsidRPr="00505FF1">
        <w:rPr>
          <w:color w:val="auto"/>
        </w:rPr>
        <w:t>申請人或行為人對調查及處理結果不服者，得於收到書面通知次日起20日內，以書面具明理由向學務處申復；其以言詞為之者應作成紀錄，經向申請人或行為人朗讀或使閱覽，確認其內容無誤後，由其簽名或蓋章。</w:t>
      </w:r>
      <w:r w:rsidR="003B3B05" w:rsidRPr="00505FF1">
        <w:rPr>
          <w:rFonts w:hint="eastAsia"/>
          <w:color w:val="auto"/>
        </w:rPr>
        <w:t>申復並以一次為限。</w:t>
      </w:r>
    </w:p>
    <w:p w:rsidR="00653E00" w:rsidRPr="00505FF1" w:rsidRDefault="00D0576A">
      <w:pPr>
        <w:numPr>
          <w:ilvl w:val="1"/>
          <w:numId w:val="15"/>
        </w:numPr>
        <w:ind w:right="0" w:hanging="518"/>
        <w:rPr>
          <w:color w:val="auto"/>
        </w:rPr>
      </w:pPr>
      <w:r w:rsidRPr="00505FF1">
        <w:rPr>
          <w:color w:val="auto"/>
        </w:rPr>
        <w:t xml:space="preserve">受理申復後，應交由防制校園霸凌因應小組於30日內作成附理由之決定，以書面通知申復人申復結果。 </w:t>
      </w:r>
    </w:p>
    <w:p w:rsidR="00653E00" w:rsidRPr="00505FF1" w:rsidRDefault="00D0576A">
      <w:pPr>
        <w:numPr>
          <w:ilvl w:val="1"/>
          <w:numId w:val="15"/>
        </w:numPr>
        <w:ind w:right="0" w:hanging="518"/>
        <w:rPr>
          <w:color w:val="auto"/>
        </w:rPr>
      </w:pPr>
      <w:r w:rsidRPr="00505FF1">
        <w:rPr>
          <w:color w:val="auto"/>
        </w:rPr>
        <w:t>當事人對於處理校園霸凌事件之申復決定不服，或因校園霸凌事件受懲處不服者，得依</w:t>
      </w:r>
      <w:r w:rsidR="003B3B05" w:rsidRPr="00505FF1">
        <w:rPr>
          <w:rFonts w:hint="eastAsia"/>
          <w:color w:val="auto"/>
        </w:rPr>
        <w:t>教師法或</w:t>
      </w:r>
      <w:r w:rsidRPr="00505FF1">
        <w:rPr>
          <w:color w:val="auto"/>
        </w:rPr>
        <w:t xml:space="preserve">本校處理學生申訴案件實施要點提起申訴，或依訴願法、行政訴訟法提起其他行政救濟。 </w:t>
      </w:r>
    </w:p>
    <w:p w:rsidR="00653E00" w:rsidRPr="00505FF1" w:rsidRDefault="00D0576A">
      <w:pPr>
        <w:spacing w:after="3" w:line="259" w:lineRule="auto"/>
        <w:ind w:left="-5" w:right="0"/>
        <w:rPr>
          <w:color w:val="auto"/>
        </w:rPr>
      </w:pPr>
      <w:r w:rsidRPr="00505FF1">
        <w:rPr>
          <w:color w:val="auto"/>
        </w:rPr>
        <w:t>拾、</w:t>
      </w:r>
      <w:r w:rsidRPr="00505FF1">
        <w:rPr>
          <w:color w:val="auto"/>
          <w:shd w:val="clear" w:color="auto" w:fill="D9D9D9"/>
        </w:rPr>
        <w:t>禁止報復之警示處理原則:</w:t>
      </w:r>
      <w:r w:rsidRPr="00505FF1">
        <w:rPr>
          <w:color w:val="auto"/>
        </w:rPr>
        <w:t xml:space="preserve"> </w:t>
      </w:r>
    </w:p>
    <w:p w:rsidR="00653E00" w:rsidRPr="00505FF1" w:rsidRDefault="00D0576A" w:rsidP="00D608DA">
      <w:pPr>
        <w:ind w:left="1008" w:right="0" w:hanging="521"/>
        <w:jc w:val="both"/>
        <w:rPr>
          <w:color w:val="auto"/>
        </w:rPr>
      </w:pPr>
      <w:r w:rsidRPr="00505FF1">
        <w:rPr>
          <w:color w:val="auto"/>
        </w:rPr>
        <w:t xml:space="preserve">所謂報復行為，含運用語言、文字、暴力等手段，威嚇、傷害與該事件有關之人士。 </w:t>
      </w:r>
    </w:p>
    <w:p w:rsidR="00653E00" w:rsidRPr="00505FF1" w:rsidRDefault="00D0576A">
      <w:pPr>
        <w:numPr>
          <w:ilvl w:val="1"/>
          <w:numId w:val="13"/>
        </w:numPr>
        <w:ind w:right="0" w:hanging="518"/>
        <w:rPr>
          <w:color w:val="auto"/>
        </w:rPr>
      </w:pPr>
      <w:r w:rsidRPr="00505FF1">
        <w:rPr>
          <w:color w:val="auto"/>
        </w:rPr>
        <w:t xml:space="preserve">當申請人或檢舉人提出申請調查階段，應避免申請人（當事人之相關）與行為人不必要之接觸，以維護雙方權利。 </w:t>
      </w:r>
    </w:p>
    <w:p w:rsidR="00653E00" w:rsidRPr="00505FF1" w:rsidRDefault="00D0576A">
      <w:pPr>
        <w:numPr>
          <w:ilvl w:val="1"/>
          <w:numId w:val="13"/>
        </w:numPr>
        <w:ind w:right="0" w:hanging="518"/>
        <w:rPr>
          <w:color w:val="auto"/>
        </w:rPr>
      </w:pPr>
      <w:r w:rsidRPr="00505FF1">
        <w:rPr>
          <w:color w:val="auto"/>
        </w:rPr>
        <w:t xml:space="preserve">事件調查期間處理原則 </w:t>
      </w:r>
    </w:p>
    <w:p w:rsidR="00653E00" w:rsidRPr="00505FF1" w:rsidRDefault="00D0576A">
      <w:pPr>
        <w:numPr>
          <w:ilvl w:val="1"/>
          <w:numId w:val="14"/>
        </w:numPr>
        <w:ind w:right="0" w:hanging="778"/>
        <w:rPr>
          <w:color w:val="auto"/>
        </w:rPr>
      </w:pPr>
      <w:r w:rsidRPr="00505FF1">
        <w:rPr>
          <w:color w:val="auto"/>
        </w:rPr>
        <w:t xml:space="preserve">確實執行申請人與行為人之不必要接觸。 </w:t>
      </w:r>
    </w:p>
    <w:p w:rsidR="00653E00" w:rsidRPr="00505FF1" w:rsidRDefault="00B64A27">
      <w:pPr>
        <w:numPr>
          <w:ilvl w:val="1"/>
          <w:numId w:val="14"/>
        </w:numPr>
        <w:ind w:right="0" w:hanging="778"/>
        <w:rPr>
          <w:color w:val="auto"/>
        </w:rPr>
      </w:pPr>
      <w:r w:rsidRPr="00505FF1">
        <w:rPr>
          <w:color w:val="auto"/>
        </w:rPr>
        <w:t>被害人與</w:t>
      </w:r>
      <w:r w:rsidRPr="00505FF1">
        <w:rPr>
          <w:rFonts w:hint="eastAsia"/>
          <w:color w:val="auto"/>
        </w:rPr>
        <w:t>行為人</w:t>
      </w:r>
      <w:r w:rsidR="00D0576A" w:rsidRPr="00505FF1">
        <w:rPr>
          <w:color w:val="auto"/>
        </w:rPr>
        <w:t xml:space="preserve">有權勢失衡時，應避免或調整權勢差距以保護弱勢一方。 </w:t>
      </w:r>
    </w:p>
    <w:p w:rsidR="00653E00" w:rsidRPr="00505FF1" w:rsidRDefault="00B64A27">
      <w:pPr>
        <w:numPr>
          <w:ilvl w:val="1"/>
          <w:numId w:val="14"/>
        </w:numPr>
        <w:ind w:right="0" w:hanging="778"/>
        <w:rPr>
          <w:color w:val="auto"/>
        </w:rPr>
      </w:pPr>
      <w:r w:rsidRPr="00505FF1">
        <w:rPr>
          <w:rFonts w:hint="eastAsia"/>
          <w:color w:val="auto"/>
        </w:rPr>
        <w:t>行為人</w:t>
      </w:r>
      <w:r w:rsidR="00D0576A" w:rsidRPr="00505FF1">
        <w:rPr>
          <w:color w:val="auto"/>
        </w:rPr>
        <w:t xml:space="preserve">如為教師（職員、聘雇人員、工友）應主動迴避教學、指導、訓練、評鑑、管理、輔導或提供學生工作機會。 </w:t>
      </w:r>
    </w:p>
    <w:p w:rsidR="00653E00" w:rsidRPr="00505FF1" w:rsidRDefault="00D0576A">
      <w:pPr>
        <w:numPr>
          <w:ilvl w:val="1"/>
          <w:numId w:val="13"/>
        </w:numPr>
        <w:ind w:right="0" w:hanging="518"/>
        <w:rPr>
          <w:color w:val="auto"/>
        </w:rPr>
      </w:pPr>
      <w:r w:rsidRPr="00505FF1">
        <w:rPr>
          <w:color w:val="auto"/>
        </w:rPr>
        <w:t xml:space="preserve">事件調查結束及懲處後應注意事項： </w:t>
      </w:r>
    </w:p>
    <w:p w:rsidR="00653E00" w:rsidRPr="00505FF1" w:rsidRDefault="00D0576A">
      <w:pPr>
        <w:numPr>
          <w:ilvl w:val="1"/>
          <w:numId w:val="16"/>
        </w:numPr>
        <w:ind w:right="0" w:hanging="778"/>
        <w:rPr>
          <w:color w:val="auto"/>
        </w:rPr>
      </w:pPr>
      <w:r w:rsidRPr="00505FF1">
        <w:rPr>
          <w:color w:val="auto"/>
        </w:rPr>
        <w:t xml:space="preserve">對被害人應確實維護其身心之安全。 </w:t>
      </w:r>
    </w:p>
    <w:p w:rsidR="00653E00" w:rsidRPr="00505FF1" w:rsidRDefault="00B64A27">
      <w:pPr>
        <w:numPr>
          <w:ilvl w:val="1"/>
          <w:numId w:val="16"/>
        </w:numPr>
        <w:ind w:right="0" w:hanging="778"/>
        <w:rPr>
          <w:color w:val="auto"/>
        </w:rPr>
      </w:pPr>
      <w:r w:rsidRPr="00505FF1">
        <w:rPr>
          <w:color w:val="auto"/>
        </w:rPr>
        <w:t>對</w:t>
      </w:r>
      <w:r w:rsidRPr="00505FF1">
        <w:rPr>
          <w:rFonts w:hint="eastAsia"/>
          <w:color w:val="auto"/>
        </w:rPr>
        <w:t>行為</w:t>
      </w:r>
      <w:r w:rsidR="00D0576A" w:rsidRPr="00505FF1">
        <w:rPr>
          <w:color w:val="auto"/>
        </w:rPr>
        <w:t xml:space="preserve">人行為明確規範之。以避免對受害人造成二次傷害。 </w:t>
      </w:r>
    </w:p>
    <w:p w:rsidR="00653E00" w:rsidRPr="00505FF1" w:rsidRDefault="00D0576A">
      <w:pPr>
        <w:numPr>
          <w:ilvl w:val="1"/>
          <w:numId w:val="16"/>
        </w:numPr>
        <w:ind w:right="0" w:hanging="778"/>
        <w:rPr>
          <w:color w:val="auto"/>
        </w:rPr>
      </w:pPr>
      <w:r w:rsidRPr="00505FF1">
        <w:rPr>
          <w:color w:val="auto"/>
        </w:rPr>
        <w:t xml:space="preserve">如有報復行為發生時，依其他關法令規定處理之。 </w:t>
      </w:r>
    </w:p>
    <w:p w:rsidR="00653E00" w:rsidRPr="00505FF1" w:rsidRDefault="00D0576A">
      <w:pPr>
        <w:spacing w:after="3" w:line="259" w:lineRule="auto"/>
        <w:ind w:left="-5" w:right="0"/>
        <w:rPr>
          <w:color w:val="auto"/>
        </w:rPr>
      </w:pPr>
      <w:r w:rsidRPr="00505FF1">
        <w:rPr>
          <w:color w:val="auto"/>
        </w:rPr>
        <w:t>拾壹、</w:t>
      </w:r>
      <w:r w:rsidRPr="00505FF1">
        <w:rPr>
          <w:color w:val="auto"/>
          <w:shd w:val="clear" w:color="auto" w:fill="D9D9D9"/>
        </w:rPr>
        <w:t>隱私之保密:</w:t>
      </w:r>
      <w:r w:rsidRPr="00505FF1">
        <w:rPr>
          <w:color w:val="auto"/>
        </w:rPr>
        <w:t xml:space="preserve"> </w:t>
      </w:r>
    </w:p>
    <w:p w:rsidR="00653E00" w:rsidRPr="00505FF1" w:rsidRDefault="00D0576A">
      <w:pPr>
        <w:numPr>
          <w:ilvl w:val="1"/>
          <w:numId w:val="18"/>
        </w:numPr>
        <w:ind w:right="0" w:hanging="518"/>
        <w:rPr>
          <w:color w:val="auto"/>
        </w:rPr>
      </w:pPr>
      <w:r w:rsidRPr="00505FF1">
        <w:rPr>
          <w:color w:val="auto"/>
        </w:rPr>
        <w:t xml:space="preserve">負有保密義務者，包括參與調查處理校園霸凌事件之所有人員。 </w:t>
      </w:r>
    </w:p>
    <w:p w:rsidR="00653E00" w:rsidRPr="00505FF1" w:rsidRDefault="00D0576A">
      <w:pPr>
        <w:numPr>
          <w:ilvl w:val="1"/>
          <w:numId w:val="18"/>
        </w:numPr>
        <w:ind w:right="0" w:hanging="518"/>
        <w:rPr>
          <w:color w:val="auto"/>
        </w:rPr>
      </w:pPr>
      <w:r w:rsidRPr="00505FF1">
        <w:rPr>
          <w:color w:val="auto"/>
        </w:rPr>
        <w:t xml:space="preserve">依前項規定負有保密義務者洩密時，應依刑法或其他相關法規處罰。 </w:t>
      </w:r>
    </w:p>
    <w:p w:rsidR="00653E00" w:rsidRPr="00505FF1" w:rsidRDefault="00D0576A">
      <w:pPr>
        <w:numPr>
          <w:ilvl w:val="1"/>
          <w:numId w:val="18"/>
        </w:numPr>
        <w:ind w:right="0" w:hanging="518"/>
        <w:rPr>
          <w:color w:val="auto"/>
        </w:rPr>
      </w:pPr>
      <w:r w:rsidRPr="00505FF1">
        <w:rPr>
          <w:color w:val="auto"/>
        </w:rPr>
        <w:t xml:space="preserve">學校或相關機關就記載有當事人、檢舉人、證人及協助調查人姓名之原始文書，應予封存，不得供閱覽或提供予偵查、審判機關以外之人。但法規另有規定者，不在此限。 </w:t>
      </w:r>
    </w:p>
    <w:p w:rsidR="00653E00" w:rsidRPr="00505FF1" w:rsidRDefault="00D0576A">
      <w:pPr>
        <w:numPr>
          <w:ilvl w:val="1"/>
          <w:numId w:val="18"/>
        </w:numPr>
        <w:ind w:right="0" w:hanging="518"/>
        <w:rPr>
          <w:color w:val="auto"/>
        </w:rPr>
      </w:pPr>
      <w:r w:rsidRPr="00505FF1">
        <w:rPr>
          <w:color w:val="auto"/>
        </w:rPr>
        <w:lastRenderedPageBreak/>
        <w:t xml:space="preserve">調查處理校園霸凌事件人員，就原始文書以外對外所另行製作之文書，應將當事人、檢舉人、證人及協助調查人之真實姓名及其他足以辨識身分之資料刪除，並以代號為之。 </w:t>
      </w:r>
    </w:p>
    <w:p w:rsidR="00653E00" w:rsidRPr="00505FF1" w:rsidRDefault="00D0576A">
      <w:pPr>
        <w:ind w:right="0"/>
        <w:rPr>
          <w:color w:val="auto"/>
        </w:rPr>
      </w:pPr>
      <w:r w:rsidRPr="00505FF1">
        <w:rPr>
          <w:color w:val="auto"/>
        </w:rPr>
        <w:t xml:space="preserve">拾貳、其他校園霸凌防制相關事項: </w:t>
      </w:r>
    </w:p>
    <w:p w:rsidR="00653E00" w:rsidRPr="00505FF1" w:rsidRDefault="00D0576A">
      <w:pPr>
        <w:numPr>
          <w:ilvl w:val="1"/>
          <w:numId w:val="17"/>
        </w:numPr>
        <w:ind w:right="0" w:hanging="518"/>
        <w:rPr>
          <w:color w:val="auto"/>
        </w:rPr>
      </w:pPr>
      <w:r w:rsidRPr="00505FF1">
        <w:rPr>
          <w:color w:val="auto"/>
        </w:rPr>
        <w:t xml:space="preserve">將教育部校園霸凌防制準則第六條至第九條規定納入學生手冊及教職員工聘約中。 </w:t>
      </w:r>
    </w:p>
    <w:p w:rsidR="00653E00" w:rsidRPr="00505FF1" w:rsidRDefault="001C2CDC" w:rsidP="001C2CDC">
      <w:pPr>
        <w:numPr>
          <w:ilvl w:val="1"/>
          <w:numId w:val="17"/>
        </w:numPr>
        <w:ind w:right="0" w:hanging="518"/>
        <w:rPr>
          <w:color w:val="auto"/>
        </w:rPr>
      </w:pPr>
      <w:r w:rsidRPr="00505FF1">
        <w:rPr>
          <w:color w:val="auto"/>
        </w:rPr>
        <w:t>教師、職員或其他人員有違反校園霸凌防制準則</w:t>
      </w:r>
      <w:r w:rsidR="00D0576A" w:rsidRPr="00505FF1">
        <w:rPr>
          <w:color w:val="auto"/>
        </w:rPr>
        <w:t xml:space="preserve">規定者，應視情節輕重，分別依成績考核、考績或懲戒等相關法令規定予以懲處。 </w:t>
      </w:r>
    </w:p>
    <w:p w:rsidR="00653E00" w:rsidRPr="00505FF1" w:rsidRDefault="00D0576A">
      <w:pPr>
        <w:numPr>
          <w:ilvl w:val="1"/>
          <w:numId w:val="17"/>
        </w:numPr>
        <w:ind w:right="0" w:hanging="518"/>
        <w:rPr>
          <w:color w:val="auto"/>
        </w:rPr>
      </w:pPr>
      <w:r w:rsidRPr="00505FF1">
        <w:rPr>
          <w:color w:val="auto"/>
        </w:rPr>
        <w:t xml:space="preserve">行為人有違反本規定者，學校應依相關法規、學校章則予以處罰。 </w:t>
      </w:r>
    </w:p>
    <w:p w:rsidR="00DE2024" w:rsidRPr="00505FF1" w:rsidRDefault="00D0576A" w:rsidP="005C6476">
      <w:pPr>
        <w:numPr>
          <w:ilvl w:val="1"/>
          <w:numId w:val="17"/>
        </w:numPr>
        <w:ind w:right="0"/>
        <w:rPr>
          <w:color w:val="auto"/>
        </w:rPr>
      </w:pPr>
      <w:r w:rsidRPr="00505FF1">
        <w:rPr>
          <w:color w:val="auto"/>
        </w:rPr>
        <w:t>校園霸凌事件調查處理完成，調查報告經防制校園霸凌因應小組議決後</w:t>
      </w:r>
      <w:r w:rsidR="003B3B05" w:rsidRPr="00505FF1">
        <w:rPr>
          <w:color w:val="auto"/>
        </w:rPr>
        <w:t>，應將處理情形、調查報告及防制校園霸凌因應小組之會議紀錄，報</w:t>
      </w:r>
      <w:r w:rsidRPr="00505FF1">
        <w:rPr>
          <w:color w:val="auto"/>
        </w:rPr>
        <w:t>市政府教育局備</w:t>
      </w:r>
      <w:r w:rsidR="003B3B05" w:rsidRPr="00505FF1">
        <w:rPr>
          <w:color w:val="auto"/>
        </w:rPr>
        <w:t>查</w:t>
      </w:r>
      <w:r w:rsidRPr="00505FF1">
        <w:rPr>
          <w:color w:val="auto"/>
        </w:rPr>
        <w:t xml:space="preserve">。 </w:t>
      </w:r>
    </w:p>
    <w:p w:rsidR="00653E00" w:rsidRPr="00505FF1" w:rsidRDefault="00D0576A" w:rsidP="003B3B05">
      <w:pPr>
        <w:numPr>
          <w:ilvl w:val="1"/>
          <w:numId w:val="17"/>
        </w:numPr>
        <w:ind w:right="0"/>
        <w:rPr>
          <w:color w:val="auto"/>
        </w:rPr>
      </w:pPr>
      <w:r w:rsidRPr="00505FF1">
        <w:rPr>
          <w:color w:val="auto"/>
        </w:rPr>
        <w:t>桃園市政府及學校均設置投訴專線(0800-775-889)</w:t>
      </w:r>
      <w:r w:rsidR="003B3B05" w:rsidRPr="00505FF1">
        <w:rPr>
          <w:rFonts w:hint="eastAsia"/>
          <w:color w:val="auto"/>
        </w:rPr>
        <w:t>，03-4830146#310~350</w:t>
      </w:r>
      <w:r w:rsidRPr="00505FF1">
        <w:rPr>
          <w:color w:val="auto"/>
        </w:rPr>
        <w:t>及信箱(</w:t>
      </w:r>
      <w:r w:rsidR="001C2CDC" w:rsidRPr="00505FF1">
        <w:rPr>
          <w:rFonts w:hint="eastAsia"/>
          <w:color w:val="auto"/>
        </w:rPr>
        <w:t>投訴</w:t>
      </w:r>
      <w:r w:rsidR="00DB43FE" w:rsidRPr="00505FF1">
        <w:rPr>
          <w:rFonts w:hint="eastAsia"/>
          <w:color w:val="auto"/>
        </w:rPr>
        <w:t>t</w:t>
      </w:r>
      <w:r w:rsidR="00DB43FE" w:rsidRPr="00505FF1">
        <w:rPr>
          <w:color w:val="auto"/>
        </w:rPr>
        <w:t>m53195</w:t>
      </w:r>
      <w:r w:rsidR="003B3B05" w:rsidRPr="00505FF1">
        <w:rPr>
          <w:color w:val="auto"/>
        </w:rPr>
        <w:t>@mail.ttjh.tyc.edu.tw</w:t>
      </w:r>
      <w:r w:rsidRPr="00505FF1">
        <w:rPr>
          <w:color w:val="auto"/>
        </w:rPr>
        <w:t>)，提供學生及家長投訴，遇有投訴事件，由生教組處理</w:t>
      </w:r>
      <w:r w:rsidR="00DD4A2E" w:rsidRPr="00505FF1">
        <w:rPr>
          <w:rFonts w:hint="eastAsia"/>
          <w:color w:val="auto"/>
        </w:rPr>
        <w:t>確認並進行通報，啟動校園防制霸凌程序</w:t>
      </w:r>
      <w:r w:rsidRPr="00505FF1">
        <w:rPr>
          <w:color w:val="auto"/>
        </w:rPr>
        <w:t xml:space="preserve">；並建構防制校園霸凌網頁，宣導相關訊息及法規(令)。 </w:t>
      </w:r>
    </w:p>
    <w:p w:rsidR="00653E00" w:rsidRPr="00505FF1" w:rsidRDefault="00D0576A">
      <w:pPr>
        <w:numPr>
          <w:ilvl w:val="1"/>
          <w:numId w:val="17"/>
        </w:numPr>
        <w:ind w:right="0" w:hanging="518"/>
        <w:rPr>
          <w:color w:val="auto"/>
        </w:rPr>
      </w:pPr>
      <w:r w:rsidRPr="00505FF1">
        <w:rPr>
          <w:color w:val="auto"/>
        </w:rPr>
        <w:t>本校防制校園霸凌因應小組組織成員、事件處理流程</w:t>
      </w:r>
      <w:r w:rsidR="00DD4A2E" w:rsidRPr="00505FF1">
        <w:rPr>
          <w:rFonts w:hint="eastAsia"/>
          <w:color w:val="auto"/>
        </w:rPr>
        <w:t>及相關表格</w:t>
      </w:r>
      <w:r w:rsidRPr="00505FF1">
        <w:rPr>
          <w:color w:val="auto"/>
        </w:rPr>
        <w:t>(如附件)</w:t>
      </w:r>
    </w:p>
    <w:p w:rsidR="003B3B05" w:rsidRPr="00505FF1" w:rsidRDefault="00550A71" w:rsidP="00550A71">
      <w:pPr>
        <w:numPr>
          <w:ilvl w:val="1"/>
          <w:numId w:val="17"/>
        </w:numPr>
        <w:ind w:right="0" w:hanging="518"/>
        <w:rPr>
          <w:color w:val="auto"/>
        </w:rPr>
      </w:pPr>
      <w:r w:rsidRPr="00505FF1">
        <w:rPr>
          <w:rFonts w:hint="eastAsia"/>
          <w:color w:val="auto"/>
        </w:rPr>
        <w:t>本防制規定經校務會議通過後並呈校長核可後實施，修正時亦同。</w:t>
      </w:r>
    </w:p>
    <w:p w:rsidR="00653E00" w:rsidRPr="00505FF1" w:rsidRDefault="00D0576A">
      <w:pPr>
        <w:spacing w:after="0" w:line="259" w:lineRule="auto"/>
        <w:ind w:left="480" w:right="0" w:firstLine="0"/>
        <w:rPr>
          <w:color w:val="auto"/>
        </w:rPr>
      </w:pPr>
      <w:r w:rsidRPr="00505FF1">
        <w:rPr>
          <w:color w:val="auto"/>
        </w:rPr>
        <w:t xml:space="preserve"> </w:t>
      </w:r>
      <w:r w:rsidRPr="00505FF1">
        <w:rPr>
          <w:color w:val="auto"/>
        </w:rPr>
        <w:br w:type="page"/>
      </w:r>
    </w:p>
    <w:p w:rsidR="00653E00" w:rsidRPr="00505FF1" w:rsidRDefault="00427249">
      <w:pPr>
        <w:pStyle w:val="1"/>
        <w:spacing w:after="0"/>
        <w:ind w:right="2220"/>
        <w:jc w:val="right"/>
        <w:rPr>
          <w:color w:val="auto"/>
        </w:rPr>
      </w:pPr>
      <w:r w:rsidRPr="00505FF1">
        <w:rPr>
          <w:color w:val="auto"/>
        </w:rPr>
        <w:lastRenderedPageBreak/>
        <w:t>桃園市立</w:t>
      </w:r>
      <w:r w:rsidRPr="00505FF1">
        <w:rPr>
          <w:rFonts w:hint="eastAsia"/>
          <w:color w:val="auto"/>
        </w:rPr>
        <w:t>草漯</w:t>
      </w:r>
      <w:r w:rsidR="00D0576A" w:rsidRPr="00505FF1">
        <w:rPr>
          <w:color w:val="auto"/>
        </w:rPr>
        <w:t xml:space="preserve">國中防制校園霸凌因應小組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550"/>
        <w:gridCol w:w="5519"/>
      </w:tblGrid>
      <w:tr w:rsidR="00505FF1" w:rsidRPr="00505FF1" w:rsidTr="00A86FE2">
        <w:trPr>
          <w:jc w:val="center"/>
        </w:trPr>
        <w:tc>
          <w:tcPr>
            <w:tcW w:w="1984" w:type="dxa"/>
            <w:tcMar>
              <w:left w:w="0" w:type="dxa"/>
              <w:right w:w="0" w:type="dxa"/>
            </w:tcMar>
            <w:vAlign w:val="center"/>
          </w:tcPr>
          <w:p w:rsidR="00427249" w:rsidRPr="00505FF1" w:rsidRDefault="00427249" w:rsidP="009630FB">
            <w:pPr>
              <w:spacing w:line="480" w:lineRule="exact"/>
              <w:jc w:val="center"/>
              <w:rPr>
                <w:color w:val="auto"/>
                <w:szCs w:val="26"/>
              </w:rPr>
            </w:pPr>
            <w:r w:rsidRPr="00505FF1">
              <w:rPr>
                <w:rFonts w:hint="eastAsia"/>
                <w:color w:val="auto"/>
                <w:szCs w:val="26"/>
              </w:rPr>
              <w:t>職</w:t>
            </w:r>
            <w:r w:rsidRPr="00505FF1">
              <w:rPr>
                <w:color w:val="auto"/>
                <w:szCs w:val="26"/>
              </w:rPr>
              <w:t xml:space="preserve">  </w:t>
            </w:r>
            <w:r w:rsidRPr="00505FF1">
              <w:rPr>
                <w:rFonts w:hint="eastAsia"/>
                <w:color w:val="auto"/>
                <w:szCs w:val="26"/>
              </w:rPr>
              <w:t>稱</w:t>
            </w:r>
          </w:p>
        </w:tc>
        <w:tc>
          <w:tcPr>
            <w:tcW w:w="2550" w:type="dxa"/>
            <w:tcMar>
              <w:left w:w="0" w:type="dxa"/>
              <w:right w:w="0" w:type="dxa"/>
            </w:tcMar>
            <w:vAlign w:val="center"/>
          </w:tcPr>
          <w:p w:rsidR="00427249" w:rsidRPr="00505FF1" w:rsidRDefault="00427249" w:rsidP="009630FB">
            <w:pPr>
              <w:spacing w:line="480" w:lineRule="exact"/>
              <w:jc w:val="center"/>
              <w:rPr>
                <w:color w:val="auto"/>
                <w:szCs w:val="26"/>
              </w:rPr>
            </w:pPr>
            <w:r w:rsidRPr="00505FF1">
              <w:rPr>
                <w:rFonts w:hint="eastAsia"/>
                <w:color w:val="auto"/>
                <w:szCs w:val="26"/>
              </w:rPr>
              <w:t>級</w:t>
            </w:r>
            <w:r w:rsidRPr="00505FF1">
              <w:rPr>
                <w:color w:val="auto"/>
                <w:szCs w:val="26"/>
              </w:rPr>
              <w:t xml:space="preserve">   </w:t>
            </w:r>
            <w:r w:rsidRPr="00505FF1">
              <w:rPr>
                <w:rFonts w:hint="eastAsia"/>
                <w:color w:val="auto"/>
                <w:szCs w:val="26"/>
              </w:rPr>
              <w:t>職</w:t>
            </w:r>
          </w:p>
        </w:tc>
        <w:tc>
          <w:tcPr>
            <w:tcW w:w="5519" w:type="dxa"/>
            <w:tcMar>
              <w:left w:w="0" w:type="dxa"/>
              <w:right w:w="0" w:type="dxa"/>
            </w:tcMar>
            <w:vAlign w:val="center"/>
          </w:tcPr>
          <w:p w:rsidR="00427249" w:rsidRPr="00505FF1" w:rsidRDefault="00427249" w:rsidP="009630FB">
            <w:pPr>
              <w:spacing w:line="480" w:lineRule="exact"/>
              <w:jc w:val="center"/>
              <w:rPr>
                <w:color w:val="auto"/>
                <w:szCs w:val="26"/>
              </w:rPr>
            </w:pPr>
            <w:r w:rsidRPr="00505FF1">
              <w:rPr>
                <w:rFonts w:hint="eastAsia"/>
                <w:color w:val="auto"/>
                <w:szCs w:val="26"/>
              </w:rPr>
              <w:t>職</w:t>
            </w:r>
            <w:r w:rsidRPr="00505FF1">
              <w:rPr>
                <w:color w:val="auto"/>
                <w:szCs w:val="26"/>
              </w:rPr>
              <w:t xml:space="preserve">                             </w:t>
            </w:r>
            <w:r w:rsidRPr="00505FF1">
              <w:rPr>
                <w:rFonts w:hint="eastAsia"/>
                <w:color w:val="auto"/>
                <w:szCs w:val="26"/>
              </w:rPr>
              <w:t>掌</w:t>
            </w:r>
          </w:p>
        </w:tc>
      </w:tr>
      <w:tr w:rsidR="00505FF1" w:rsidRPr="00505FF1" w:rsidTr="00A86FE2">
        <w:trPr>
          <w:trHeight w:val="617"/>
          <w:jc w:val="center"/>
        </w:trPr>
        <w:tc>
          <w:tcPr>
            <w:tcW w:w="1984" w:type="dxa"/>
            <w:tcMar>
              <w:left w:w="0" w:type="dxa"/>
              <w:right w:w="0" w:type="dxa"/>
            </w:tcMar>
            <w:vAlign w:val="center"/>
          </w:tcPr>
          <w:p w:rsidR="00427249" w:rsidRPr="00505FF1" w:rsidRDefault="00427249" w:rsidP="009630FB">
            <w:pPr>
              <w:spacing w:line="480" w:lineRule="exact"/>
              <w:jc w:val="center"/>
              <w:rPr>
                <w:color w:val="auto"/>
                <w:szCs w:val="26"/>
              </w:rPr>
            </w:pPr>
            <w:r w:rsidRPr="00505FF1">
              <w:rPr>
                <w:rFonts w:hint="eastAsia"/>
                <w:color w:val="auto"/>
                <w:szCs w:val="26"/>
              </w:rPr>
              <w:t>召集人</w:t>
            </w:r>
          </w:p>
        </w:tc>
        <w:tc>
          <w:tcPr>
            <w:tcW w:w="2550" w:type="dxa"/>
            <w:tcMar>
              <w:left w:w="0" w:type="dxa"/>
              <w:right w:w="0" w:type="dxa"/>
            </w:tcMar>
          </w:tcPr>
          <w:p w:rsidR="00427249" w:rsidRPr="00505FF1" w:rsidRDefault="00427249" w:rsidP="00427249">
            <w:pPr>
              <w:spacing w:line="480" w:lineRule="exact"/>
              <w:ind w:left="0" w:firstLine="0"/>
              <w:jc w:val="center"/>
              <w:rPr>
                <w:color w:val="auto"/>
                <w:szCs w:val="26"/>
              </w:rPr>
            </w:pPr>
            <w:r w:rsidRPr="00505FF1">
              <w:rPr>
                <w:rFonts w:hint="eastAsia"/>
                <w:color w:val="auto"/>
                <w:szCs w:val="26"/>
              </w:rPr>
              <w:t>校長</w:t>
            </w:r>
          </w:p>
        </w:tc>
        <w:tc>
          <w:tcPr>
            <w:tcW w:w="5519" w:type="dxa"/>
            <w:tcMar>
              <w:left w:w="0" w:type="dxa"/>
              <w:right w:w="0" w:type="dxa"/>
            </w:tcMar>
            <w:vAlign w:val="center"/>
          </w:tcPr>
          <w:p w:rsidR="00427249" w:rsidRPr="00505FF1" w:rsidRDefault="00427249" w:rsidP="009630FB">
            <w:pPr>
              <w:spacing w:line="480" w:lineRule="exact"/>
              <w:ind w:firstLineChars="1" w:firstLine="3"/>
              <w:jc w:val="both"/>
              <w:rPr>
                <w:color w:val="auto"/>
                <w:szCs w:val="26"/>
              </w:rPr>
            </w:pPr>
            <w:r w:rsidRPr="00505FF1">
              <w:rPr>
                <w:rFonts w:hint="eastAsia"/>
                <w:color w:val="auto"/>
                <w:szCs w:val="26"/>
              </w:rPr>
              <w:t>指揮、綜理校園霸凌事件及全般事宜</w:t>
            </w:r>
          </w:p>
        </w:tc>
      </w:tr>
      <w:tr w:rsidR="00505FF1" w:rsidRPr="00505FF1" w:rsidTr="00A86FE2">
        <w:trPr>
          <w:trHeight w:val="801"/>
          <w:jc w:val="center"/>
        </w:trPr>
        <w:tc>
          <w:tcPr>
            <w:tcW w:w="1984" w:type="dxa"/>
            <w:tcMar>
              <w:left w:w="0" w:type="dxa"/>
              <w:right w:w="0" w:type="dxa"/>
            </w:tcMar>
            <w:vAlign w:val="center"/>
          </w:tcPr>
          <w:p w:rsidR="00427249" w:rsidRPr="00505FF1" w:rsidRDefault="00427249" w:rsidP="009630FB">
            <w:pPr>
              <w:spacing w:line="480" w:lineRule="exact"/>
              <w:jc w:val="center"/>
              <w:rPr>
                <w:color w:val="auto"/>
                <w:szCs w:val="26"/>
              </w:rPr>
            </w:pPr>
            <w:r w:rsidRPr="00505FF1">
              <w:rPr>
                <w:rFonts w:hint="eastAsia"/>
                <w:color w:val="auto"/>
                <w:szCs w:val="26"/>
              </w:rPr>
              <w:t>副召集人</w:t>
            </w:r>
          </w:p>
        </w:tc>
        <w:tc>
          <w:tcPr>
            <w:tcW w:w="2550" w:type="dxa"/>
            <w:tcMar>
              <w:left w:w="0" w:type="dxa"/>
              <w:right w:w="0" w:type="dxa"/>
            </w:tcMar>
            <w:vAlign w:val="center"/>
          </w:tcPr>
          <w:p w:rsidR="00427249" w:rsidRPr="00505FF1" w:rsidRDefault="00427249" w:rsidP="00427249">
            <w:pPr>
              <w:spacing w:line="480" w:lineRule="exact"/>
              <w:jc w:val="center"/>
              <w:rPr>
                <w:color w:val="auto"/>
                <w:szCs w:val="26"/>
              </w:rPr>
            </w:pPr>
            <w:r w:rsidRPr="00505FF1">
              <w:rPr>
                <w:rFonts w:hint="eastAsia"/>
                <w:color w:val="auto"/>
                <w:szCs w:val="26"/>
              </w:rPr>
              <w:t>學務主任</w:t>
            </w:r>
            <w:r w:rsidRPr="00505FF1">
              <w:rPr>
                <w:color w:val="auto"/>
                <w:szCs w:val="26"/>
              </w:rPr>
              <w:t xml:space="preserve"> </w:t>
            </w:r>
          </w:p>
        </w:tc>
        <w:tc>
          <w:tcPr>
            <w:tcW w:w="5519" w:type="dxa"/>
            <w:tcMar>
              <w:left w:w="0" w:type="dxa"/>
              <w:right w:w="0" w:type="dxa"/>
            </w:tcMar>
            <w:vAlign w:val="center"/>
          </w:tcPr>
          <w:p w:rsidR="00427249" w:rsidRPr="00505FF1" w:rsidRDefault="00427249" w:rsidP="009630FB">
            <w:pPr>
              <w:spacing w:line="480" w:lineRule="exact"/>
              <w:jc w:val="both"/>
              <w:rPr>
                <w:color w:val="auto"/>
                <w:szCs w:val="26"/>
              </w:rPr>
            </w:pPr>
            <w:r w:rsidRPr="00505FF1">
              <w:rPr>
                <w:rFonts w:hint="eastAsia"/>
                <w:color w:val="auto"/>
                <w:szCs w:val="26"/>
              </w:rPr>
              <w:t>協助校長綜理校園霸凌事件及全般事宜</w:t>
            </w:r>
          </w:p>
        </w:tc>
      </w:tr>
      <w:tr w:rsidR="00505FF1" w:rsidRPr="00505FF1" w:rsidTr="00A86FE2">
        <w:trPr>
          <w:trHeight w:val="804"/>
          <w:jc w:val="center"/>
        </w:trPr>
        <w:tc>
          <w:tcPr>
            <w:tcW w:w="1984" w:type="dxa"/>
            <w:tcMar>
              <w:left w:w="0" w:type="dxa"/>
              <w:right w:w="0" w:type="dxa"/>
            </w:tcMar>
            <w:vAlign w:val="center"/>
          </w:tcPr>
          <w:p w:rsidR="00427249" w:rsidRPr="00505FF1" w:rsidRDefault="00427249" w:rsidP="009630FB">
            <w:pPr>
              <w:spacing w:line="480" w:lineRule="exact"/>
              <w:jc w:val="center"/>
              <w:rPr>
                <w:color w:val="auto"/>
                <w:szCs w:val="26"/>
              </w:rPr>
            </w:pPr>
            <w:r w:rsidRPr="00505FF1">
              <w:rPr>
                <w:rFonts w:hint="eastAsia"/>
                <w:color w:val="auto"/>
                <w:szCs w:val="26"/>
              </w:rPr>
              <w:t>小組成員</w:t>
            </w:r>
          </w:p>
        </w:tc>
        <w:tc>
          <w:tcPr>
            <w:tcW w:w="2550" w:type="dxa"/>
            <w:tcMar>
              <w:left w:w="0" w:type="dxa"/>
              <w:right w:w="0" w:type="dxa"/>
            </w:tcMar>
            <w:vAlign w:val="center"/>
          </w:tcPr>
          <w:p w:rsidR="00427249" w:rsidRPr="00505FF1" w:rsidRDefault="00427249" w:rsidP="00427249">
            <w:pPr>
              <w:spacing w:line="480" w:lineRule="exact"/>
              <w:jc w:val="center"/>
              <w:rPr>
                <w:color w:val="auto"/>
                <w:szCs w:val="26"/>
              </w:rPr>
            </w:pPr>
            <w:r w:rsidRPr="00505FF1">
              <w:rPr>
                <w:rFonts w:hint="eastAsia"/>
                <w:color w:val="auto"/>
                <w:szCs w:val="26"/>
              </w:rPr>
              <w:t>教務主任</w:t>
            </w:r>
            <w:r w:rsidRPr="00505FF1">
              <w:rPr>
                <w:color w:val="auto"/>
                <w:szCs w:val="26"/>
              </w:rPr>
              <w:t xml:space="preserve"> </w:t>
            </w:r>
          </w:p>
        </w:tc>
        <w:tc>
          <w:tcPr>
            <w:tcW w:w="5519" w:type="dxa"/>
            <w:tcMar>
              <w:left w:w="0" w:type="dxa"/>
              <w:right w:w="0" w:type="dxa"/>
            </w:tcMar>
            <w:vAlign w:val="center"/>
          </w:tcPr>
          <w:p w:rsidR="00993A44" w:rsidRPr="00505FF1" w:rsidRDefault="00427249" w:rsidP="009630FB">
            <w:pPr>
              <w:spacing w:line="480" w:lineRule="exact"/>
              <w:jc w:val="both"/>
              <w:rPr>
                <w:color w:val="auto"/>
                <w:szCs w:val="26"/>
              </w:rPr>
            </w:pPr>
            <w:r w:rsidRPr="00505FF1">
              <w:rPr>
                <w:rFonts w:hint="eastAsia"/>
                <w:color w:val="auto"/>
                <w:szCs w:val="26"/>
              </w:rPr>
              <w:t>負責有關校園霸凌事件新聞連繫與發布，並提供媒體相關報導。</w:t>
            </w:r>
          </w:p>
          <w:p w:rsidR="00427249" w:rsidRPr="00505FF1" w:rsidRDefault="00993A44" w:rsidP="009630FB">
            <w:pPr>
              <w:spacing w:line="480" w:lineRule="exact"/>
              <w:jc w:val="both"/>
              <w:rPr>
                <w:color w:val="auto"/>
                <w:szCs w:val="26"/>
              </w:rPr>
            </w:pPr>
            <w:r w:rsidRPr="00505FF1">
              <w:rPr>
                <w:rFonts w:hint="eastAsia"/>
                <w:color w:val="auto"/>
                <w:szCs w:val="26"/>
              </w:rPr>
              <w:t>協助調查及審理校園霸凌事件暨與事件相關學生課程調整事宜。</w:t>
            </w:r>
          </w:p>
        </w:tc>
      </w:tr>
      <w:tr w:rsidR="00505FF1" w:rsidRPr="00505FF1" w:rsidTr="00A86FE2">
        <w:trPr>
          <w:trHeight w:val="804"/>
          <w:jc w:val="center"/>
        </w:trPr>
        <w:tc>
          <w:tcPr>
            <w:tcW w:w="1984" w:type="dxa"/>
            <w:tcMar>
              <w:left w:w="0" w:type="dxa"/>
              <w:right w:w="0" w:type="dxa"/>
            </w:tcMar>
            <w:vAlign w:val="center"/>
          </w:tcPr>
          <w:p w:rsidR="00427249" w:rsidRPr="00505FF1" w:rsidRDefault="00427249" w:rsidP="009630FB">
            <w:pPr>
              <w:spacing w:line="480" w:lineRule="exact"/>
              <w:jc w:val="center"/>
              <w:rPr>
                <w:color w:val="auto"/>
                <w:szCs w:val="26"/>
              </w:rPr>
            </w:pPr>
            <w:r w:rsidRPr="00505FF1">
              <w:rPr>
                <w:rFonts w:hint="eastAsia"/>
                <w:color w:val="auto"/>
                <w:szCs w:val="26"/>
              </w:rPr>
              <w:t>小組成員</w:t>
            </w:r>
          </w:p>
        </w:tc>
        <w:tc>
          <w:tcPr>
            <w:tcW w:w="2550" w:type="dxa"/>
            <w:tcMar>
              <w:left w:w="0" w:type="dxa"/>
              <w:right w:w="0" w:type="dxa"/>
            </w:tcMar>
            <w:vAlign w:val="center"/>
          </w:tcPr>
          <w:p w:rsidR="00427249" w:rsidRPr="00505FF1" w:rsidRDefault="00427249" w:rsidP="00427249">
            <w:pPr>
              <w:spacing w:line="480" w:lineRule="exact"/>
              <w:jc w:val="center"/>
              <w:rPr>
                <w:color w:val="auto"/>
                <w:szCs w:val="26"/>
              </w:rPr>
            </w:pPr>
            <w:r w:rsidRPr="00505FF1">
              <w:rPr>
                <w:rFonts w:hint="eastAsia"/>
                <w:color w:val="auto"/>
                <w:szCs w:val="26"/>
              </w:rPr>
              <w:t>生教組長</w:t>
            </w:r>
            <w:r w:rsidRPr="00505FF1">
              <w:rPr>
                <w:color w:val="auto"/>
                <w:szCs w:val="26"/>
              </w:rPr>
              <w:t xml:space="preserve"> </w:t>
            </w:r>
          </w:p>
        </w:tc>
        <w:tc>
          <w:tcPr>
            <w:tcW w:w="5519" w:type="dxa"/>
            <w:tcMar>
              <w:left w:w="0" w:type="dxa"/>
              <w:right w:w="0" w:type="dxa"/>
            </w:tcMar>
            <w:vAlign w:val="center"/>
          </w:tcPr>
          <w:p w:rsidR="00427249" w:rsidRPr="00505FF1" w:rsidRDefault="00427249" w:rsidP="009630FB">
            <w:pPr>
              <w:spacing w:line="480" w:lineRule="exact"/>
              <w:jc w:val="both"/>
              <w:rPr>
                <w:color w:val="auto"/>
                <w:szCs w:val="26"/>
              </w:rPr>
            </w:pPr>
            <w:r w:rsidRPr="00505FF1">
              <w:rPr>
                <w:rFonts w:hint="eastAsia"/>
                <w:color w:val="auto"/>
                <w:szCs w:val="26"/>
              </w:rPr>
              <w:t>協助校園霸凌事件處理及協調與執行事宜。</w:t>
            </w:r>
          </w:p>
          <w:p w:rsidR="00A86FE2" w:rsidRPr="00505FF1" w:rsidRDefault="00A86FE2" w:rsidP="009630FB">
            <w:pPr>
              <w:spacing w:line="480" w:lineRule="exact"/>
              <w:jc w:val="both"/>
              <w:rPr>
                <w:color w:val="auto"/>
                <w:szCs w:val="26"/>
              </w:rPr>
            </w:pPr>
            <w:r w:rsidRPr="00505FF1">
              <w:rPr>
                <w:rFonts w:hint="eastAsia"/>
                <w:color w:val="auto"/>
                <w:szCs w:val="26"/>
              </w:rPr>
              <w:t>受理有關校園霸凌事件及因應小組會議召開及全程掌握事宜。</w:t>
            </w:r>
          </w:p>
        </w:tc>
      </w:tr>
      <w:tr w:rsidR="00505FF1" w:rsidRPr="00505FF1" w:rsidTr="00A86FE2">
        <w:trPr>
          <w:trHeight w:val="962"/>
          <w:jc w:val="center"/>
        </w:trPr>
        <w:tc>
          <w:tcPr>
            <w:tcW w:w="1984" w:type="dxa"/>
            <w:tcMar>
              <w:left w:w="0" w:type="dxa"/>
              <w:right w:w="0" w:type="dxa"/>
            </w:tcMar>
            <w:vAlign w:val="center"/>
          </w:tcPr>
          <w:p w:rsidR="00427249" w:rsidRPr="00505FF1" w:rsidRDefault="00427249" w:rsidP="009630FB">
            <w:pPr>
              <w:spacing w:line="480" w:lineRule="exact"/>
              <w:jc w:val="center"/>
              <w:rPr>
                <w:color w:val="auto"/>
                <w:szCs w:val="26"/>
              </w:rPr>
            </w:pPr>
            <w:r w:rsidRPr="00505FF1">
              <w:rPr>
                <w:rFonts w:hint="eastAsia"/>
                <w:color w:val="auto"/>
                <w:szCs w:val="26"/>
              </w:rPr>
              <w:t>小組成員</w:t>
            </w:r>
          </w:p>
        </w:tc>
        <w:tc>
          <w:tcPr>
            <w:tcW w:w="2550" w:type="dxa"/>
            <w:tcMar>
              <w:left w:w="0" w:type="dxa"/>
              <w:right w:w="0" w:type="dxa"/>
            </w:tcMar>
            <w:vAlign w:val="center"/>
          </w:tcPr>
          <w:p w:rsidR="00427249" w:rsidRPr="00505FF1" w:rsidRDefault="00427249" w:rsidP="00427249">
            <w:pPr>
              <w:spacing w:line="480" w:lineRule="exact"/>
              <w:jc w:val="center"/>
              <w:rPr>
                <w:color w:val="auto"/>
                <w:szCs w:val="26"/>
              </w:rPr>
            </w:pPr>
            <w:r w:rsidRPr="00505FF1">
              <w:rPr>
                <w:rFonts w:hint="eastAsia"/>
                <w:color w:val="auto"/>
                <w:szCs w:val="26"/>
              </w:rPr>
              <w:t>家長會長</w:t>
            </w:r>
            <w:r w:rsidRPr="00505FF1">
              <w:rPr>
                <w:color w:val="auto"/>
                <w:szCs w:val="26"/>
              </w:rPr>
              <w:t xml:space="preserve"> </w:t>
            </w:r>
          </w:p>
        </w:tc>
        <w:tc>
          <w:tcPr>
            <w:tcW w:w="5519" w:type="dxa"/>
            <w:tcMar>
              <w:left w:w="0" w:type="dxa"/>
              <w:right w:w="0" w:type="dxa"/>
            </w:tcMar>
            <w:vAlign w:val="center"/>
          </w:tcPr>
          <w:p w:rsidR="00427249" w:rsidRPr="00505FF1" w:rsidRDefault="00427249" w:rsidP="009630FB">
            <w:pPr>
              <w:spacing w:line="480" w:lineRule="exact"/>
              <w:jc w:val="both"/>
              <w:rPr>
                <w:color w:val="auto"/>
                <w:szCs w:val="26"/>
              </w:rPr>
            </w:pPr>
            <w:r w:rsidRPr="00505FF1">
              <w:rPr>
                <w:rFonts w:hint="eastAsia"/>
                <w:color w:val="auto"/>
                <w:szCs w:val="26"/>
              </w:rPr>
              <w:t>協助校園霸凌事件處理及與家長協調事宜。</w:t>
            </w:r>
          </w:p>
        </w:tc>
      </w:tr>
      <w:tr w:rsidR="00505FF1" w:rsidRPr="00505FF1" w:rsidTr="00A86FE2">
        <w:trPr>
          <w:trHeight w:val="975"/>
          <w:jc w:val="center"/>
        </w:trPr>
        <w:tc>
          <w:tcPr>
            <w:tcW w:w="1984" w:type="dxa"/>
            <w:tcMar>
              <w:left w:w="0" w:type="dxa"/>
              <w:right w:w="0" w:type="dxa"/>
            </w:tcMar>
            <w:vAlign w:val="center"/>
          </w:tcPr>
          <w:p w:rsidR="00993A44" w:rsidRPr="00505FF1" w:rsidRDefault="00993A44" w:rsidP="00993A44">
            <w:pPr>
              <w:jc w:val="center"/>
              <w:rPr>
                <w:color w:val="auto"/>
                <w:kern w:val="0"/>
                <w:szCs w:val="26"/>
              </w:rPr>
            </w:pPr>
            <w:r w:rsidRPr="00505FF1">
              <w:rPr>
                <w:rFonts w:hint="eastAsia"/>
                <w:color w:val="auto"/>
                <w:szCs w:val="26"/>
              </w:rPr>
              <w:t>小組成員</w:t>
            </w:r>
          </w:p>
        </w:tc>
        <w:tc>
          <w:tcPr>
            <w:tcW w:w="2550" w:type="dxa"/>
            <w:tcMar>
              <w:left w:w="0" w:type="dxa"/>
              <w:right w:w="0" w:type="dxa"/>
            </w:tcMar>
            <w:vAlign w:val="center"/>
          </w:tcPr>
          <w:p w:rsidR="00993A44" w:rsidRPr="00505FF1" w:rsidRDefault="00993A44" w:rsidP="00993A44">
            <w:pPr>
              <w:spacing w:line="480" w:lineRule="exact"/>
              <w:jc w:val="center"/>
              <w:rPr>
                <w:color w:val="auto"/>
                <w:szCs w:val="26"/>
              </w:rPr>
            </w:pPr>
            <w:r w:rsidRPr="00505FF1">
              <w:rPr>
                <w:rFonts w:hint="eastAsia"/>
                <w:color w:val="auto"/>
                <w:szCs w:val="26"/>
              </w:rPr>
              <w:t>總務主任</w:t>
            </w:r>
            <w:r w:rsidRPr="00505FF1">
              <w:rPr>
                <w:color w:val="auto"/>
                <w:szCs w:val="26"/>
              </w:rPr>
              <w:t xml:space="preserve"> </w:t>
            </w:r>
          </w:p>
        </w:tc>
        <w:tc>
          <w:tcPr>
            <w:tcW w:w="5519" w:type="dxa"/>
            <w:tcMar>
              <w:left w:w="0" w:type="dxa"/>
              <w:right w:w="0" w:type="dxa"/>
            </w:tcMar>
            <w:vAlign w:val="center"/>
          </w:tcPr>
          <w:p w:rsidR="00993A44" w:rsidRPr="00505FF1" w:rsidRDefault="00993A44" w:rsidP="00993A44">
            <w:pPr>
              <w:spacing w:line="480" w:lineRule="exact"/>
              <w:jc w:val="both"/>
              <w:rPr>
                <w:color w:val="auto"/>
                <w:szCs w:val="26"/>
              </w:rPr>
            </w:pPr>
            <w:r w:rsidRPr="00505FF1">
              <w:rPr>
                <w:rFonts w:hint="eastAsia"/>
                <w:color w:val="auto"/>
                <w:szCs w:val="26"/>
              </w:rPr>
              <w:t>協助所需相關監視系統等設備及調閱影像並協助調查及審理校園霸凌事件。</w:t>
            </w:r>
          </w:p>
        </w:tc>
      </w:tr>
      <w:tr w:rsidR="00505FF1" w:rsidRPr="00505FF1" w:rsidTr="00A86FE2">
        <w:trPr>
          <w:trHeight w:val="973"/>
          <w:jc w:val="center"/>
        </w:trPr>
        <w:tc>
          <w:tcPr>
            <w:tcW w:w="1984" w:type="dxa"/>
            <w:tcMar>
              <w:left w:w="0" w:type="dxa"/>
              <w:right w:w="0" w:type="dxa"/>
            </w:tcMar>
            <w:vAlign w:val="center"/>
          </w:tcPr>
          <w:p w:rsidR="00993A44" w:rsidRPr="00505FF1" w:rsidRDefault="00993A44" w:rsidP="00993A44">
            <w:pPr>
              <w:jc w:val="center"/>
              <w:rPr>
                <w:color w:val="auto"/>
                <w:kern w:val="0"/>
                <w:szCs w:val="26"/>
              </w:rPr>
            </w:pPr>
            <w:r w:rsidRPr="00505FF1">
              <w:rPr>
                <w:rFonts w:hint="eastAsia"/>
                <w:color w:val="auto"/>
                <w:szCs w:val="26"/>
              </w:rPr>
              <w:t>小組成員</w:t>
            </w:r>
          </w:p>
        </w:tc>
        <w:tc>
          <w:tcPr>
            <w:tcW w:w="2550" w:type="dxa"/>
            <w:tcMar>
              <w:left w:w="0" w:type="dxa"/>
              <w:right w:w="0" w:type="dxa"/>
            </w:tcMar>
            <w:vAlign w:val="center"/>
          </w:tcPr>
          <w:p w:rsidR="00993A44" w:rsidRPr="00505FF1" w:rsidRDefault="00993A44" w:rsidP="00993A44">
            <w:pPr>
              <w:spacing w:line="480" w:lineRule="exact"/>
              <w:jc w:val="center"/>
              <w:rPr>
                <w:color w:val="auto"/>
                <w:szCs w:val="26"/>
              </w:rPr>
            </w:pPr>
            <w:r w:rsidRPr="00505FF1">
              <w:rPr>
                <w:rFonts w:hint="eastAsia"/>
                <w:color w:val="auto"/>
                <w:szCs w:val="26"/>
              </w:rPr>
              <w:t>輔導主任</w:t>
            </w:r>
            <w:r w:rsidRPr="00505FF1">
              <w:rPr>
                <w:color w:val="auto"/>
                <w:szCs w:val="26"/>
              </w:rPr>
              <w:t xml:space="preserve"> </w:t>
            </w:r>
          </w:p>
        </w:tc>
        <w:tc>
          <w:tcPr>
            <w:tcW w:w="5519" w:type="dxa"/>
            <w:tcMar>
              <w:left w:w="0" w:type="dxa"/>
              <w:right w:w="0" w:type="dxa"/>
            </w:tcMar>
            <w:vAlign w:val="center"/>
          </w:tcPr>
          <w:p w:rsidR="00993A44" w:rsidRPr="00505FF1" w:rsidRDefault="00993A44" w:rsidP="00993A44">
            <w:pPr>
              <w:spacing w:line="480" w:lineRule="exact"/>
              <w:jc w:val="both"/>
              <w:rPr>
                <w:color w:val="auto"/>
                <w:szCs w:val="26"/>
              </w:rPr>
            </w:pPr>
            <w:r w:rsidRPr="00505FF1">
              <w:rPr>
                <w:rFonts w:hint="eastAsia"/>
                <w:color w:val="auto"/>
                <w:szCs w:val="26"/>
              </w:rPr>
              <w:t>協助調查及釐清校園霸凌事件、行為人及受害者心理輔導與諮商後續事宜。</w:t>
            </w:r>
          </w:p>
        </w:tc>
      </w:tr>
      <w:tr w:rsidR="00505FF1" w:rsidRPr="00505FF1" w:rsidTr="00A86FE2">
        <w:trPr>
          <w:trHeight w:val="950"/>
          <w:jc w:val="center"/>
        </w:trPr>
        <w:tc>
          <w:tcPr>
            <w:tcW w:w="1984" w:type="dxa"/>
            <w:tcMar>
              <w:left w:w="0" w:type="dxa"/>
              <w:right w:w="0" w:type="dxa"/>
            </w:tcMar>
            <w:vAlign w:val="center"/>
          </w:tcPr>
          <w:p w:rsidR="00993A44" w:rsidRPr="00505FF1" w:rsidRDefault="00993A44" w:rsidP="00993A44">
            <w:pPr>
              <w:jc w:val="center"/>
              <w:rPr>
                <w:color w:val="auto"/>
                <w:kern w:val="0"/>
                <w:szCs w:val="26"/>
              </w:rPr>
            </w:pPr>
            <w:r w:rsidRPr="00505FF1">
              <w:rPr>
                <w:rFonts w:hint="eastAsia"/>
                <w:color w:val="auto"/>
                <w:szCs w:val="26"/>
              </w:rPr>
              <w:t>小組成員</w:t>
            </w:r>
          </w:p>
        </w:tc>
        <w:tc>
          <w:tcPr>
            <w:tcW w:w="2550" w:type="dxa"/>
            <w:tcMar>
              <w:left w:w="0" w:type="dxa"/>
              <w:right w:w="0" w:type="dxa"/>
            </w:tcMar>
            <w:vAlign w:val="center"/>
          </w:tcPr>
          <w:p w:rsidR="00993A44" w:rsidRPr="00505FF1" w:rsidRDefault="00993A44" w:rsidP="00993A44">
            <w:pPr>
              <w:spacing w:line="480" w:lineRule="exact"/>
              <w:jc w:val="center"/>
              <w:rPr>
                <w:color w:val="auto"/>
                <w:szCs w:val="26"/>
              </w:rPr>
            </w:pPr>
            <w:r w:rsidRPr="00505FF1">
              <w:rPr>
                <w:rFonts w:hint="eastAsia"/>
                <w:color w:val="auto"/>
                <w:szCs w:val="26"/>
              </w:rPr>
              <w:t>輔導老師</w:t>
            </w:r>
            <w:r w:rsidRPr="00505FF1">
              <w:rPr>
                <w:color w:val="auto"/>
                <w:szCs w:val="26"/>
              </w:rPr>
              <w:t xml:space="preserve"> </w:t>
            </w:r>
          </w:p>
        </w:tc>
        <w:tc>
          <w:tcPr>
            <w:tcW w:w="5519" w:type="dxa"/>
            <w:tcMar>
              <w:left w:w="0" w:type="dxa"/>
              <w:right w:w="0" w:type="dxa"/>
            </w:tcMar>
            <w:vAlign w:val="center"/>
          </w:tcPr>
          <w:p w:rsidR="00993A44" w:rsidRPr="00505FF1" w:rsidRDefault="00993A44" w:rsidP="00993A44">
            <w:pPr>
              <w:spacing w:line="480" w:lineRule="exact"/>
              <w:jc w:val="both"/>
              <w:rPr>
                <w:color w:val="auto"/>
                <w:szCs w:val="26"/>
              </w:rPr>
            </w:pPr>
            <w:r w:rsidRPr="00505FF1">
              <w:rPr>
                <w:rFonts w:hint="eastAsia"/>
                <w:color w:val="auto"/>
                <w:szCs w:val="26"/>
              </w:rPr>
              <w:t>協助調查及釐清校園霸凌事件、行為人及受害者心理輔導與諮商後續事宜。</w:t>
            </w:r>
          </w:p>
        </w:tc>
      </w:tr>
      <w:tr w:rsidR="00505FF1" w:rsidRPr="00505FF1" w:rsidTr="00A86FE2">
        <w:trPr>
          <w:trHeight w:val="977"/>
          <w:jc w:val="center"/>
        </w:trPr>
        <w:tc>
          <w:tcPr>
            <w:tcW w:w="1984" w:type="dxa"/>
            <w:tcMar>
              <w:left w:w="0" w:type="dxa"/>
              <w:right w:w="0" w:type="dxa"/>
            </w:tcMar>
            <w:vAlign w:val="center"/>
          </w:tcPr>
          <w:p w:rsidR="00993A44" w:rsidRPr="00505FF1" w:rsidRDefault="00993A44" w:rsidP="00993A44">
            <w:pPr>
              <w:jc w:val="center"/>
              <w:rPr>
                <w:color w:val="auto"/>
                <w:kern w:val="0"/>
                <w:szCs w:val="26"/>
              </w:rPr>
            </w:pPr>
            <w:r w:rsidRPr="00505FF1">
              <w:rPr>
                <w:rFonts w:hint="eastAsia"/>
                <w:color w:val="auto"/>
                <w:szCs w:val="26"/>
              </w:rPr>
              <w:t>小組成員</w:t>
            </w:r>
          </w:p>
        </w:tc>
        <w:tc>
          <w:tcPr>
            <w:tcW w:w="2550" w:type="dxa"/>
            <w:tcMar>
              <w:left w:w="0" w:type="dxa"/>
              <w:right w:w="0" w:type="dxa"/>
            </w:tcMar>
            <w:vAlign w:val="center"/>
          </w:tcPr>
          <w:p w:rsidR="00993A44" w:rsidRPr="00505FF1" w:rsidRDefault="00993A44" w:rsidP="00993A44">
            <w:pPr>
              <w:spacing w:line="480" w:lineRule="exact"/>
              <w:jc w:val="center"/>
              <w:rPr>
                <w:color w:val="auto"/>
                <w:szCs w:val="26"/>
              </w:rPr>
            </w:pPr>
            <w:r w:rsidRPr="00505FF1">
              <w:rPr>
                <w:rFonts w:hint="eastAsia"/>
                <w:color w:val="auto"/>
                <w:szCs w:val="26"/>
              </w:rPr>
              <w:t>教師代表</w:t>
            </w:r>
            <w:r w:rsidRPr="00505FF1">
              <w:rPr>
                <w:color w:val="auto"/>
                <w:szCs w:val="26"/>
              </w:rPr>
              <w:t xml:space="preserve"> </w:t>
            </w:r>
          </w:p>
        </w:tc>
        <w:tc>
          <w:tcPr>
            <w:tcW w:w="5519" w:type="dxa"/>
            <w:tcMar>
              <w:left w:w="0" w:type="dxa"/>
              <w:right w:w="0" w:type="dxa"/>
            </w:tcMar>
            <w:vAlign w:val="center"/>
          </w:tcPr>
          <w:p w:rsidR="00993A44" w:rsidRPr="00505FF1" w:rsidRDefault="00993A44" w:rsidP="00993A44">
            <w:pPr>
              <w:spacing w:line="480" w:lineRule="exact"/>
              <w:ind w:left="520" w:hangingChars="200" w:hanging="520"/>
              <w:jc w:val="both"/>
              <w:rPr>
                <w:color w:val="auto"/>
                <w:szCs w:val="26"/>
              </w:rPr>
            </w:pPr>
            <w:r w:rsidRPr="00505FF1">
              <w:rPr>
                <w:rFonts w:hint="eastAsia"/>
                <w:color w:val="auto"/>
                <w:szCs w:val="26"/>
              </w:rPr>
              <w:t>協助調查及審理校園霸凌事件。</w:t>
            </w:r>
          </w:p>
        </w:tc>
      </w:tr>
      <w:tr w:rsidR="00505FF1" w:rsidRPr="00505FF1" w:rsidTr="00A86FE2">
        <w:trPr>
          <w:trHeight w:val="1117"/>
          <w:jc w:val="center"/>
        </w:trPr>
        <w:tc>
          <w:tcPr>
            <w:tcW w:w="1984" w:type="dxa"/>
            <w:tcMar>
              <w:left w:w="0" w:type="dxa"/>
              <w:right w:w="0" w:type="dxa"/>
            </w:tcMar>
            <w:vAlign w:val="center"/>
          </w:tcPr>
          <w:p w:rsidR="00993A44" w:rsidRPr="00505FF1" w:rsidRDefault="00993A44" w:rsidP="00993A44">
            <w:pPr>
              <w:jc w:val="center"/>
              <w:rPr>
                <w:color w:val="auto"/>
                <w:kern w:val="0"/>
                <w:szCs w:val="26"/>
              </w:rPr>
            </w:pPr>
            <w:r w:rsidRPr="00505FF1">
              <w:rPr>
                <w:rFonts w:hint="eastAsia"/>
                <w:color w:val="auto"/>
                <w:szCs w:val="26"/>
              </w:rPr>
              <w:t>小組成員</w:t>
            </w:r>
          </w:p>
        </w:tc>
        <w:tc>
          <w:tcPr>
            <w:tcW w:w="2550" w:type="dxa"/>
            <w:tcMar>
              <w:left w:w="0" w:type="dxa"/>
              <w:right w:w="0" w:type="dxa"/>
            </w:tcMar>
            <w:vAlign w:val="center"/>
          </w:tcPr>
          <w:p w:rsidR="00993A44" w:rsidRPr="00505FF1" w:rsidRDefault="00A95266" w:rsidP="00993A44">
            <w:pPr>
              <w:spacing w:line="480" w:lineRule="exact"/>
              <w:jc w:val="center"/>
              <w:rPr>
                <w:color w:val="auto"/>
                <w:kern w:val="0"/>
                <w:szCs w:val="26"/>
              </w:rPr>
            </w:pPr>
            <w:r w:rsidRPr="00505FF1">
              <w:rPr>
                <w:rFonts w:hint="eastAsia"/>
                <w:color w:val="auto"/>
                <w:kern w:val="0"/>
                <w:szCs w:val="26"/>
              </w:rPr>
              <w:t>法律專業人員</w:t>
            </w:r>
          </w:p>
        </w:tc>
        <w:tc>
          <w:tcPr>
            <w:tcW w:w="5519" w:type="dxa"/>
            <w:tcMar>
              <w:left w:w="0" w:type="dxa"/>
              <w:right w:w="0" w:type="dxa"/>
            </w:tcMar>
            <w:vAlign w:val="center"/>
          </w:tcPr>
          <w:p w:rsidR="00993A44" w:rsidRPr="00505FF1" w:rsidRDefault="00993A44" w:rsidP="00993A44">
            <w:pPr>
              <w:spacing w:line="480" w:lineRule="exact"/>
              <w:jc w:val="both"/>
              <w:rPr>
                <w:color w:val="auto"/>
                <w:kern w:val="0"/>
                <w:szCs w:val="26"/>
              </w:rPr>
            </w:pPr>
            <w:r w:rsidRPr="00505FF1">
              <w:rPr>
                <w:rFonts w:hint="eastAsia"/>
                <w:color w:val="auto"/>
                <w:kern w:val="0"/>
                <w:szCs w:val="26"/>
              </w:rPr>
              <w:t>具防制霸凌相關專業、法律素養之專業人員，</w:t>
            </w:r>
            <w:r w:rsidRPr="00505FF1">
              <w:rPr>
                <w:rFonts w:hint="eastAsia"/>
                <w:color w:val="auto"/>
                <w:szCs w:val="26"/>
              </w:rPr>
              <w:t>協助調查及審理校園霸凌事件。</w:t>
            </w:r>
          </w:p>
        </w:tc>
      </w:tr>
      <w:tr w:rsidR="00505FF1" w:rsidRPr="00505FF1" w:rsidTr="00A86FE2">
        <w:trPr>
          <w:trHeight w:val="1117"/>
          <w:jc w:val="center"/>
        </w:trPr>
        <w:tc>
          <w:tcPr>
            <w:tcW w:w="1984" w:type="dxa"/>
            <w:tcMar>
              <w:left w:w="0" w:type="dxa"/>
              <w:right w:w="0" w:type="dxa"/>
            </w:tcMar>
            <w:vAlign w:val="center"/>
          </w:tcPr>
          <w:p w:rsidR="00993A44" w:rsidRPr="00505FF1" w:rsidRDefault="00993A44" w:rsidP="00993A44">
            <w:pPr>
              <w:jc w:val="center"/>
              <w:rPr>
                <w:color w:val="auto"/>
                <w:kern w:val="0"/>
                <w:szCs w:val="26"/>
              </w:rPr>
            </w:pPr>
            <w:r w:rsidRPr="00505FF1">
              <w:rPr>
                <w:rFonts w:hint="eastAsia"/>
                <w:color w:val="auto"/>
                <w:szCs w:val="26"/>
              </w:rPr>
              <w:t>小組成員</w:t>
            </w:r>
          </w:p>
        </w:tc>
        <w:tc>
          <w:tcPr>
            <w:tcW w:w="2550" w:type="dxa"/>
            <w:tcMar>
              <w:left w:w="0" w:type="dxa"/>
              <w:right w:w="0" w:type="dxa"/>
            </w:tcMar>
            <w:vAlign w:val="center"/>
          </w:tcPr>
          <w:p w:rsidR="00993A44" w:rsidRPr="00505FF1" w:rsidRDefault="00993A44" w:rsidP="00993A44">
            <w:pPr>
              <w:spacing w:line="480" w:lineRule="exact"/>
              <w:jc w:val="center"/>
              <w:rPr>
                <w:color w:val="auto"/>
                <w:kern w:val="0"/>
                <w:szCs w:val="26"/>
              </w:rPr>
            </w:pPr>
            <w:r w:rsidRPr="00505FF1">
              <w:rPr>
                <w:rFonts w:hint="eastAsia"/>
                <w:color w:val="auto"/>
                <w:kern w:val="0"/>
                <w:szCs w:val="26"/>
              </w:rPr>
              <w:t>專家學者</w:t>
            </w:r>
          </w:p>
        </w:tc>
        <w:tc>
          <w:tcPr>
            <w:tcW w:w="5519" w:type="dxa"/>
            <w:tcMar>
              <w:left w:w="0" w:type="dxa"/>
              <w:right w:w="0" w:type="dxa"/>
            </w:tcMar>
            <w:vAlign w:val="center"/>
          </w:tcPr>
          <w:p w:rsidR="00993A44" w:rsidRPr="00505FF1" w:rsidRDefault="00993A44" w:rsidP="00993A44">
            <w:pPr>
              <w:spacing w:line="480" w:lineRule="exact"/>
              <w:jc w:val="both"/>
              <w:rPr>
                <w:color w:val="auto"/>
                <w:kern w:val="0"/>
                <w:szCs w:val="26"/>
              </w:rPr>
            </w:pPr>
            <w:r w:rsidRPr="00505FF1">
              <w:rPr>
                <w:rFonts w:hint="eastAsia"/>
                <w:color w:val="auto"/>
                <w:kern w:val="0"/>
                <w:szCs w:val="26"/>
              </w:rPr>
              <w:t>具防制霸凌相關專業、法律素養之專業人員，</w:t>
            </w:r>
            <w:r w:rsidRPr="00505FF1">
              <w:rPr>
                <w:rFonts w:hint="eastAsia"/>
                <w:color w:val="auto"/>
                <w:szCs w:val="26"/>
              </w:rPr>
              <w:t>協助調查及審理校園霸凌事件。</w:t>
            </w:r>
          </w:p>
        </w:tc>
      </w:tr>
    </w:tbl>
    <w:p w:rsidR="00653E00" w:rsidRPr="00505FF1" w:rsidRDefault="00666148" w:rsidP="00666148">
      <w:pPr>
        <w:pStyle w:val="2"/>
        <w:spacing w:beforeLines="800" w:before="1920" w:after="233"/>
        <w:ind w:left="1292" w:right="0" w:hanging="11"/>
        <w:jc w:val="left"/>
        <w:rPr>
          <w:color w:val="auto"/>
        </w:rPr>
      </w:pPr>
      <w:r w:rsidRPr="00505FF1">
        <w:rPr>
          <w:rFonts w:hint="eastAsia"/>
          <w:color w:val="auto"/>
        </w:rPr>
        <w:lastRenderedPageBreak/>
        <w:t xml:space="preserve">      草漯國中</w:t>
      </w:r>
      <w:r w:rsidR="00D0576A" w:rsidRPr="00505FF1">
        <w:rPr>
          <w:color w:val="auto"/>
        </w:rPr>
        <w:t>處理校園霸凌事件自我檢核表</w:t>
      </w:r>
    </w:p>
    <w:p w:rsidR="00653E00" w:rsidRPr="00505FF1" w:rsidRDefault="00D0576A">
      <w:pPr>
        <w:ind w:right="0"/>
        <w:rPr>
          <w:color w:val="auto"/>
        </w:rPr>
      </w:pPr>
      <w:r w:rsidRPr="00505FF1">
        <w:rPr>
          <w:color w:val="auto"/>
        </w:rPr>
        <w:t>學校：                通報序號：               檢視時間：</w:t>
      </w:r>
      <w:r w:rsidR="00A86FE2" w:rsidRPr="00505FF1">
        <w:rPr>
          <w:rFonts w:hint="eastAsia"/>
          <w:color w:val="auto"/>
        </w:rPr>
        <w:t xml:space="preserve">  </w:t>
      </w:r>
      <w:r w:rsidRPr="00505FF1">
        <w:rPr>
          <w:color w:val="auto"/>
        </w:rPr>
        <w:t xml:space="preserve">年  月  日 </w:t>
      </w:r>
    </w:p>
    <w:tbl>
      <w:tblPr>
        <w:tblStyle w:val="TableGrid"/>
        <w:tblW w:w="10360" w:type="dxa"/>
        <w:tblInd w:w="-218" w:type="dxa"/>
        <w:tblCellMar>
          <w:top w:w="56" w:type="dxa"/>
          <w:left w:w="108" w:type="dxa"/>
        </w:tblCellMar>
        <w:tblLook w:val="04A0" w:firstRow="1" w:lastRow="0" w:firstColumn="1" w:lastColumn="0" w:noHBand="0" w:noVBand="1"/>
      </w:tblPr>
      <w:tblGrid>
        <w:gridCol w:w="788"/>
        <w:gridCol w:w="3401"/>
        <w:gridCol w:w="1274"/>
        <w:gridCol w:w="2604"/>
        <w:gridCol w:w="2293"/>
      </w:tblGrid>
      <w:tr w:rsidR="00505FF1" w:rsidRPr="00505FF1">
        <w:trPr>
          <w:trHeight w:val="562"/>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4" w:right="0" w:firstLine="0"/>
              <w:jc w:val="both"/>
              <w:rPr>
                <w:color w:val="auto"/>
              </w:rPr>
            </w:pPr>
            <w:r w:rsidRPr="00505FF1">
              <w:rPr>
                <w:color w:val="auto"/>
              </w:rPr>
              <w:t xml:space="preserve">項次 </w:t>
            </w:r>
          </w:p>
        </w:tc>
        <w:tc>
          <w:tcPr>
            <w:tcW w:w="3401"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11" w:firstLine="0"/>
              <w:jc w:val="center"/>
              <w:rPr>
                <w:color w:val="auto"/>
              </w:rPr>
            </w:pPr>
            <w:r w:rsidRPr="00505FF1">
              <w:rPr>
                <w:color w:val="auto"/>
              </w:rPr>
              <w:t xml:space="preserve">檢視項目 </w:t>
            </w:r>
          </w:p>
        </w:tc>
        <w:tc>
          <w:tcPr>
            <w:tcW w:w="127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right="0" w:firstLine="0"/>
              <w:jc w:val="both"/>
              <w:rPr>
                <w:color w:val="auto"/>
              </w:rPr>
            </w:pPr>
            <w:r w:rsidRPr="00505FF1">
              <w:rPr>
                <w:color w:val="auto"/>
              </w:rPr>
              <w:t xml:space="preserve">檢視結果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5" w:firstLine="0"/>
              <w:jc w:val="center"/>
              <w:rPr>
                <w:color w:val="auto"/>
              </w:rPr>
            </w:pPr>
            <w:r w:rsidRPr="00505FF1">
              <w:rPr>
                <w:color w:val="auto"/>
              </w:rPr>
              <w:t xml:space="preserve">審核意見 </w:t>
            </w:r>
          </w:p>
        </w:tc>
        <w:tc>
          <w:tcPr>
            <w:tcW w:w="2293"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10" w:firstLine="0"/>
              <w:jc w:val="center"/>
              <w:rPr>
                <w:color w:val="auto"/>
              </w:rPr>
            </w:pPr>
            <w:r w:rsidRPr="00505FF1">
              <w:rPr>
                <w:color w:val="auto"/>
              </w:rPr>
              <w:t xml:space="preserve">相關規定 </w:t>
            </w:r>
          </w:p>
        </w:tc>
      </w:tr>
      <w:tr w:rsidR="00505FF1" w:rsidRPr="00505FF1">
        <w:trPr>
          <w:trHeight w:val="898"/>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1 </w:t>
            </w:r>
          </w:p>
        </w:tc>
        <w:tc>
          <w:tcPr>
            <w:tcW w:w="3401"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0" w:firstLine="0"/>
              <w:rPr>
                <w:color w:val="auto"/>
              </w:rPr>
            </w:pPr>
            <w:r w:rsidRPr="00505FF1">
              <w:rPr>
                <w:color w:val="auto"/>
              </w:rPr>
              <w:t xml:space="preserve">是否完成校安通報初報？ </w:t>
            </w:r>
          </w:p>
        </w:tc>
        <w:tc>
          <w:tcPr>
            <w:tcW w:w="127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8423F">
            <w:pPr>
              <w:spacing w:after="0" w:line="259" w:lineRule="auto"/>
              <w:ind w:left="0" w:right="0" w:firstLine="0"/>
              <w:rPr>
                <w:color w:val="auto"/>
              </w:rPr>
            </w:pPr>
            <w:r w:rsidRPr="00505FF1">
              <w:rPr>
                <w:color w:val="auto"/>
              </w:rPr>
              <w:t>校園霸凌防制準則第</w:t>
            </w:r>
            <w:r w:rsidRPr="00505FF1">
              <w:rPr>
                <w:rFonts w:hint="eastAsia"/>
                <w:color w:val="auto"/>
              </w:rPr>
              <w:t>十二</w:t>
            </w:r>
            <w:r w:rsidR="00D0576A" w:rsidRPr="00505FF1">
              <w:rPr>
                <w:color w:val="auto"/>
              </w:rPr>
              <w:t xml:space="preserve">條 </w:t>
            </w:r>
          </w:p>
        </w:tc>
      </w:tr>
      <w:tr w:rsidR="00505FF1" w:rsidRPr="00505FF1">
        <w:trPr>
          <w:trHeight w:val="1090"/>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是否於受理申請後 3 日內召開防制校園霸凌因應小組會議？ </w:t>
            </w:r>
          </w:p>
        </w:tc>
        <w:tc>
          <w:tcPr>
            <w:tcW w:w="127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8423F">
            <w:pPr>
              <w:spacing w:after="0" w:line="259" w:lineRule="auto"/>
              <w:ind w:left="0" w:right="0" w:firstLine="0"/>
              <w:rPr>
                <w:color w:val="auto"/>
              </w:rPr>
            </w:pPr>
            <w:r w:rsidRPr="00505FF1">
              <w:rPr>
                <w:color w:val="auto"/>
              </w:rPr>
              <w:t>校園霸凌防制準則第十</w:t>
            </w:r>
            <w:r w:rsidRPr="00505FF1">
              <w:rPr>
                <w:rFonts w:hint="eastAsia"/>
                <w:color w:val="auto"/>
              </w:rPr>
              <w:t>九</w:t>
            </w:r>
            <w:r w:rsidR="00D0576A" w:rsidRPr="00505FF1">
              <w:rPr>
                <w:color w:val="auto"/>
              </w:rPr>
              <w:t xml:space="preserve">條 </w:t>
            </w:r>
          </w:p>
        </w:tc>
      </w:tr>
      <w:tr w:rsidR="00505FF1" w:rsidRPr="00505FF1">
        <w:trPr>
          <w:trHeight w:val="1093"/>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3 </w:t>
            </w:r>
          </w:p>
        </w:tc>
        <w:tc>
          <w:tcPr>
            <w:tcW w:w="3401"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防制校園霸凌因應小組成員是否符合組成規定（各成員至少1員）？ </w:t>
            </w:r>
          </w:p>
        </w:tc>
        <w:tc>
          <w:tcPr>
            <w:tcW w:w="127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0" w:firstLine="0"/>
              <w:rPr>
                <w:color w:val="auto"/>
              </w:rPr>
            </w:pPr>
            <w:r w:rsidRPr="00505FF1">
              <w:rPr>
                <w:color w:val="auto"/>
              </w:rPr>
              <w:t xml:space="preserve">校園霸凌防制準則第十條 </w:t>
            </w:r>
          </w:p>
        </w:tc>
      </w:tr>
      <w:tr w:rsidR="00505FF1" w:rsidRPr="00505FF1">
        <w:trPr>
          <w:trHeight w:val="1092"/>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4 </w:t>
            </w:r>
          </w:p>
        </w:tc>
        <w:tc>
          <w:tcPr>
            <w:tcW w:w="3401"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學校調查時是否給予雙方當事人（或法定代理人）陳述意見之機會？ </w:t>
            </w:r>
          </w:p>
        </w:tc>
        <w:tc>
          <w:tcPr>
            <w:tcW w:w="127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8423F">
            <w:pPr>
              <w:spacing w:after="0" w:line="259" w:lineRule="auto"/>
              <w:ind w:left="0" w:right="0" w:firstLine="0"/>
              <w:rPr>
                <w:color w:val="auto"/>
              </w:rPr>
            </w:pPr>
            <w:r w:rsidRPr="00505FF1">
              <w:rPr>
                <w:color w:val="auto"/>
              </w:rPr>
              <w:t>校園霸凌防制準則第</w:t>
            </w:r>
            <w:r w:rsidRPr="00505FF1">
              <w:rPr>
                <w:rFonts w:hint="eastAsia"/>
                <w:color w:val="auto"/>
              </w:rPr>
              <w:t>二十一</w:t>
            </w:r>
            <w:r w:rsidR="00D0576A" w:rsidRPr="00505FF1">
              <w:rPr>
                <w:color w:val="auto"/>
              </w:rPr>
              <w:t xml:space="preserve">條 </w:t>
            </w:r>
          </w:p>
        </w:tc>
      </w:tr>
      <w:tr w:rsidR="00505FF1" w:rsidRPr="00505FF1">
        <w:trPr>
          <w:trHeight w:val="1090"/>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5 </w:t>
            </w:r>
          </w:p>
        </w:tc>
        <w:tc>
          <w:tcPr>
            <w:tcW w:w="3401"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防制校園霸凌因應小組會議決議結果是否完成校安通報續報？ </w:t>
            </w:r>
          </w:p>
        </w:tc>
        <w:tc>
          <w:tcPr>
            <w:tcW w:w="127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8423F">
            <w:pPr>
              <w:spacing w:after="0" w:line="259" w:lineRule="auto"/>
              <w:ind w:left="0" w:right="0" w:firstLine="0"/>
              <w:rPr>
                <w:color w:val="auto"/>
              </w:rPr>
            </w:pPr>
            <w:r w:rsidRPr="00505FF1">
              <w:rPr>
                <w:color w:val="auto"/>
              </w:rPr>
              <w:t>校園霸凌防制準則第</w:t>
            </w:r>
            <w:r w:rsidRPr="00505FF1">
              <w:rPr>
                <w:rFonts w:hint="eastAsia"/>
                <w:color w:val="auto"/>
              </w:rPr>
              <w:t>三十三</w:t>
            </w:r>
            <w:r w:rsidR="00D0576A" w:rsidRPr="00505FF1">
              <w:rPr>
                <w:color w:val="auto"/>
              </w:rPr>
              <w:t xml:space="preserve">條 </w:t>
            </w:r>
          </w:p>
        </w:tc>
      </w:tr>
      <w:tr w:rsidR="00505FF1" w:rsidRPr="00505FF1">
        <w:trPr>
          <w:trHeight w:val="1452"/>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6 </w:t>
            </w:r>
          </w:p>
        </w:tc>
        <w:tc>
          <w:tcPr>
            <w:tcW w:w="3401"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調查過程中，是否保障行為人及被霸凌人之學習權、受教育權、身體自主權及人格發展權？ </w:t>
            </w:r>
          </w:p>
        </w:tc>
        <w:tc>
          <w:tcPr>
            <w:tcW w:w="127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8423F">
            <w:pPr>
              <w:spacing w:after="0" w:line="259" w:lineRule="auto"/>
              <w:ind w:left="0" w:right="0" w:firstLine="0"/>
              <w:rPr>
                <w:color w:val="auto"/>
              </w:rPr>
            </w:pPr>
            <w:r w:rsidRPr="00505FF1">
              <w:rPr>
                <w:color w:val="auto"/>
              </w:rPr>
              <w:t>校園霸凌防制準則第</w:t>
            </w:r>
            <w:r w:rsidRPr="00505FF1">
              <w:rPr>
                <w:rFonts w:hint="eastAsia"/>
                <w:color w:val="auto"/>
              </w:rPr>
              <w:t>二十</w:t>
            </w:r>
            <w:r w:rsidR="00D0576A" w:rsidRPr="00505FF1">
              <w:rPr>
                <w:color w:val="auto"/>
              </w:rPr>
              <w:t xml:space="preserve">條 </w:t>
            </w:r>
          </w:p>
        </w:tc>
      </w:tr>
      <w:tr w:rsidR="00505FF1" w:rsidRPr="00505FF1">
        <w:trPr>
          <w:trHeight w:val="1090"/>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7 </w:t>
            </w:r>
          </w:p>
        </w:tc>
        <w:tc>
          <w:tcPr>
            <w:tcW w:w="3401"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當事人為未成年時，調查或參加會議是否徵得法定代理人同意並陪同？ </w:t>
            </w:r>
          </w:p>
        </w:tc>
        <w:tc>
          <w:tcPr>
            <w:tcW w:w="127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8423F">
            <w:pPr>
              <w:spacing w:after="0" w:line="259" w:lineRule="auto"/>
              <w:ind w:left="0" w:right="0" w:firstLine="0"/>
              <w:rPr>
                <w:color w:val="auto"/>
              </w:rPr>
            </w:pPr>
            <w:r w:rsidRPr="00505FF1">
              <w:rPr>
                <w:color w:val="auto"/>
              </w:rPr>
              <w:t>校園霸凌防制準則第</w:t>
            </w:r>
            <w:r w:rsidRPr="00505FF1">
              <w:rPr>
                <w:rFonts w:hint="eastAsia"/>
                <w:color w:val="auto"/>
              </w:rPr>
              <w:t>二十一</w:t>
            </w:r>
            <w:r w:rsidR="00D0576A" w:rsidRPr="00505FF1">
              <w:rPr>
                <w:color w:val="auto"/>
              </w:rPr>
              <w:t xml:space="preserve">條 </w:t>
            </w:r>
          </w:p>
        </w:tc>
      </w:tr>
      <w:tr w:rsidR="00505FF1" w:rsidRPr="00505FF1">
        <w:trPr>
          <w:trHeight w:val="730"/>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8 </w:t>
            </w:r>
          </w:p>
        </w:tc>
        <w:tc>
          <w:tcPr>
            <w:tcW w:w="3401"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是否宣導參與本案調查相關人員均負有保密義務？ </w:t>
            </w:r>
          </w:p>
        </w:tc>
        <w:tc>
          <w:tcPr>
            <w:tcW w:w="1274"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jc w:val="both"/>
              <w:rPr>
                <w:color w:val="auto"/>
              </w:rPr>
            </w:pPr>
            <w:r w:rsidRPr="00505FF1">
              <w:rPr>
                <w:color w:val="auto"/>
              </w:rPr>
              <w:t>校園霸凌防制準</w:t>
            </w:r>
          </w:p>
          <w:p w:rsidR="00653E00" w:rsidRPr="00505FF1" w:rsidRDefault="00D0576A" w:rsidP="0090748A">
            <w:pPr>
              <w:spacing w:after="0" w:line="259" w:lineRule="auto"/>
              <w:ind w:left="0" w:right="0" w:firstLine="0"/>
              <w:jc w:val="both"/>
              <w:rPr>
                <w:color w:val="auto"/>
              </w:rPr>
            </w:pPr>
            <w:r w:rsidRPr="00505FF1">
              <w:rPr>
                <w:color w:val="auto"/>
              </w:rPr>
              <w:t>則第</w:t>
            </w:r>
            <w:r w:rsidR="0090748A" w:rsidRPr="00505FF1">
              <w:rPr>
                <w:rFonts w:hint="eastAsia"/>
                <w:color w:val="auto"/>
              </w:rPr>
              <w:t>22</w:t>
            </w:r>
            <w:r w:rsidRPr="00505FF1">
              <w:rPr>
                <w:color w:val="auto"/>
              </w:rPr>
              <w:t xml:space="preserve">條 </w:t>
            </w:r>
          </w:p>
        </w:tc>
      </w:tr>
      <w:tr w:rsidR="00505FF1" w:rsidRPr="00505FF1">
        <w:trPr>
          <w:trHeight w:val="730"/>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9 </w:t>
            </w:r>
          </w:p>
        </w:tc>
        <w:tc>
          <w:tcPr>
            <w:tcW w:w="3401"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學校是否對行為人及被行為人實施專業輔導？ </w:t>
            </w:r>
          </w:p>
        </w:tc>
        <w:tc>
          <w:tcPr>
            <w:tcW w:w="1274"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tcPr>
          <w:p w:rsidR="00653E00" w:rsidRPr="00505FF1" w:rsidRDefault="0090748A">
            <w:pPr>
              <w:spacing w:after="0" w:line="259" w:lineRule="auto"/>
              <w:ind w:left="0" w:right="0" w:firstLine="0"/>
              <w:rPr>
                <w:color w:val="auto"/>
              </w:rPr>
            </w:pPr>
            <w:r w:rsidRPr="00505FF1">
              <w:rPr>
                <w:color w:val="auto"/>
              </w:rPr>
              <w:t>校園霸凌防制準則第</w:t>
            </w:r>
            <w:r w:rsidRPr="00505FF1">
              <w:rPr>
                <w:rFonts w:hint="eastAsia"/>
                <w:color w:val="auto"/>
              </w:rPr>
              <w:t>二十九</w:t>
            </w:r>
            <w:r w:rsidR="00D0576A" w:rsidRPr="00505FF1">
              <w:rPr>
                <w:color w:val="auto"/>
              </w:rPr>
              <w:t xml:space="preserve">條 </w:t>
            </w:r>
          </w:p>
        </w:tc>
      </w:tr>
      <w:tr w:rsidR="00505FF1" w:rsidRPr="00505FF1">
        <w:trPr>
          <w:trHeight w:val="730"/>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10 </w:t>
            </w:r>
          </w:p>
        </w:tc>
        <w:tc>
          <w:tcPr>
            <w:tcW w:w="3401"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學校是否於受理調查申請之次日2個月內處理完畢？ </w:t>
            </w:r>
          </w:p>
        </w:tc>
        <w:tc>
          <w:tcPr>
            <w:tcW w:w="1274"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tcPr>
          <w:p w:rsidR="00653E00" w:rsidRPr="00505FF1" w:rsidRDefault="0090748A">
            <w:pPr>
              <w:spacing w:after="0" w:line="259" w:lineRule="auto"/>
              <w:ind w:left="0" w:right="0" w:firstLine="0"/>
              <w:rPr>
                <w:color w:val="auto"/>
              </w:rPr>
            </w:pPr>
            <w:r w:rsidRPr="00505FF1">
              <w:rPr>
                <w:color w:val="auto"/>
              </w:rPr>
              <w:t>校園霸凌防制準則第</w:t>
            </w:r>
            <w:r w:rsidRPr="00505FF1">
              <w:rPr>
                <w:rFonts w:hint="eastAsia"/>
                <w:color w:val="auto"/>
              </w:rPr>
              <w:t>二十五</w:t>
            </w:r>
            <w:r w:rsidR="00D0576A" w:rsidRPr="00505FF1">
              <w:rPr>
                <w:color w:val="auto"/>
              </w:rPr>
              <w:t xml:space="preserve">條 </w:t>
            </w:r>
          </w:p>
        </w:tc>
      </w:tr>
      <w:tr w:rsidR="00505FF1" w:rsidRPr="00505FF1">
        <w:trPr>
          <w:trHeight w:val="730"/>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11 </w:t>
            </w:r>
          </w:p>
        </w:tc>
        <w:tc>
          <w:tcPr>
            <w:tcW w:w="3401"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是否以書面通知申請人調查及處理結果？ </w:t>
            </w:r>
          </w:p>
        </w:tc>
        <w:tc>
          <w:tcPr>
            <w:tcW w:w="1274"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tcPr>
          <w:p w:rsidR="00653E00" w:rsidRPr="00505FF1" w:rsidRDefault="0090748A">
            <w:pPr>
              <w:spacing w:after="0" w:line="259" w:lineRule="auto"/>
              <w:ind w:left="0" w:right="0" w:firstLine="0"/>
              <w:rPr>
                <w:color w:val="auto"/>
              </w:rPr>
            </w:pPr>
            <w:r w:rsidRPr="00505FF1">
              <w:rPr>
                <w:color w:val="auto"/>
              </w:rPr>
              <w:t>校園霸凌防制準則第二十</w:t>
            </w:r>
            <w:r w:rsidRPr="00505FF1">
              <w:rPr>
                <w:rFonts w:hint="eastAsia"/>
                <w:color w:val="auto"/>
              </w:rPr>
              <w:t>六</w:t>
            </w:r>
            <w:r w:rsidR="00D0576A" w:rsidRPr="00505FF1">
              <w:rPr>
                <w:color w:val="auto"/>
              </w:rPr>
              <w:t xml:space="preserve">條 </w:t>
            </w:r>
          </w:p>
        </w:tc>
      </w:tr>
      <w:tr w:rsidR="00505FF1" w:rsidRPr="00505FF1">
        <w:trPr>
          <w:trHeight w:val="1092"/>
        </w:trPr>
        <w:tc>
          <w:tcPr>
            <w:tcW w:w="788"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108" w:firstLine="0"/>
              <w:jc w:val="center"/>
              <w:rPr>
                <w:color w:val="auto"/>
              </w:rPr>
            </w:pPr>
            <w:r w:rsidRPr="00505FF1">
              <w:rPr>
                <w:color w:val="auto"/>
              </w:rPr>
              <w:t xml:space="preserve">12 </w:t>
            </w:r>
          </w:p>
        </w:tc>
        <w:tc>
          <w:tcPr>
            <w:tcW w:w="3401"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是否告知雙方當事人（或法定代理人）對調查結果不服時可採取之救濟程序？ </w:t>
            </w:r>
          </w:p>
        </w:tc>
        <w:tc>
          <w:tcPr>
            <w:tcW w:w="127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69" w:right="0" w:firstLine="0"/>
              <w:rPr>
                <w:color w:val="auto"/>
              </w:rPr>
            </w:pPr>
            <w:r w:rsidRPr="00505FF1">
              <w:rPr>
                <w:color w:val="auto"/>
              </w:rPr>
              <w:t xml:space="preserve">□是 </w:t>
            </w:r>
          </w:p>
          <w:p w:rsidR="00653E00" w:rsidRPr="00505FF1" w:rsidRDefault="00D0576A">
            <w:pPr>
              <w:spacing w:after="0" w:line="259" w:lineRule="auto"/>
              <w:ind w:left="269" w:right="0" w:firstLine="0"/>
              <w:rPr>
                <w:color w:val="auto"/>
              </w:rPr>
            </w:pPr>
            <w:r w:rsidRPr="00505FF1">
              <w:rPr>
                <w:color w:val="auto"/>
              </w:rPr>
              <w:t xml:space="preserve">□否 </w:t>
            </w:r>
          </w:p>
        </w:tc>
        <w:tc>
          <w:tcPr>
            <w:tcW w:w="26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 </w:t>
            </w:r>
          </w:p>
        </w:tc>
        <w:tc>
          <w:tcPr>
            <w:tcW w:w="2293"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90748A">
            <w:pPr>
              <w:spacing w:after="0" w:line="259" w:lineRule="auto"/>
              <w:ind w:left="0" w:right="0" w:firstLine="0"/>
              <w:rPr>
                <w:color w:val="auto"/>
              </w:rPr>
            </w:pPr>
            <w:r w:rsidRPr="00505FF1">
              <w:rPr>
                <w:color w:val="auto"/>
              </w:rPr>
              <w:t>校園霸凌防制準則第</w:t>
            </w:r>
            <w:r w:rsidRPr="00505FF1">
              <w:rPr>
                <w:rFonts w:hint="eastAsia"/>
                <w:color w:val="auto"/>
              </w:rPr>
              <w:t>二十六</w:t>
            </w:r>
            <w:r w:rsidR="00D0576A" w:rsidRPr="00505FF1">
              <w:rPr>
                <w:color w:val="auto"/>
              </w:rPr>
              <w:t xml:space="preserve">條 </w:t>
            </w:r>
          </w:p>
        </w:tc>
      </w:tr>
    </w:tbl>
    <w:p w:rsidR="00653E00" w:rsidRPr="00505FF1" w:rsidRDefault="00D0576A">
      <w:pPr>
        <w:ind w:right="0"/>
        <w:rPr>
          <w:color w:val="auto"/>
        </w:rPr>
      </w:pPr>
      <w:r w:rsidRPr="00505FF1">
        <w:rPr>
          <w:color w:val="auto"/>
        </w:rPr>
        <w:t xml:space="preserve">承辦人：                   學務主任：              校  長：      </w:t>
      </w:r>
    </w:p>
    <w:p w:rsidR="00653E00" w:rsidRPr="00505FF1" w:rsidRDefault="00D0576A">
      <w:pPr>
        <w:spacing w:after="127"/>
        <w:ind w:right="0"/>
        <w:rPr>
          <w:color w:val="auto"/>
        </w:rPr>
      </w:pPr>
      <w:r w:rsidRPr="00505FF1">
        <w:rPr>
          <w:color w:val="auto"/>
        </w:rPr>
        <w:lastRenderedPageBreak/>
        <w:t xml:space="preserve">附件4 </w:t>
      </w:r>
    </w:p>
    <w:p w:rsidR="00653E00" w:rsidRPr="00505FF1" w:rsidRDefault="00D0576A">
      <w:pPr>
        <w:spacing w:after="123"/>
        <w:ind w:left="3409" w:right="0"/>
        <w:rPr>
          <w:color w:val="auto"/>
        </w:rPr>
      </w:pPr>
      <w:r w:rsidRPr="00505FF1">
        <w:rPr>
          <w:color w:val="auto"/>
        </w:rPr>
        <w:t xml:space="preserve">校園霸凌事件相關法律責任 </w:t>
      </w:r>
    </w:p>
    <w:p w:rsidR="00653E00" w:rsidRPr="00505FF1" w:rsidRDefault="00D0576A">
      <w:pPr>
        <w:spacing w:after="0" w:line="259" w:lineRule="auto"/>
        <w:ind w:left="0" w:right="2249" w:firstLine="0"/>
        <w:jc w:val="right"/>
        <w:rPr>
          <w:color w:val="auto"/>
        </w:rPr>
      </w:pPr>
      <w:r w:rsidRPr="00505FF1">
        <w:rPr>
          <w:color w:val="auto"/>
        </w:rPr>
        <w:t xml:space="preserve">有關教育人員（校長及教師）通報義務與責任部分 </w:t>
      </w:r>
    </w:p>
    <w:tbl>
      <w:tblPr>
        <w:tblStyle w:val="TableGrid"/>
        <w:tblW w:w="10190" w:type="dxa"/>
        <w:tblInd w:w="5" w:type="dxa"/>
        <w:tblCellMar>
          <w:top w:w="119" w:type="dxa"/>
          <w:left w:w="108" w:type="dxa"/>
          <w:right w:w="147" w:type="dxa"/>
        </w:tblCellMar>
        <w:tblLook w:val="04A0" w:firstRow="1" w:lastRow="0" w:firstColumn="1" w:lastColumn="0" w:noHBand="0" w:noVBand="1"/>
      </w:tblPr>
      <w:tblGrid>
        <w:gridCol w:w="4220"/>
        <w:gridCol w:w="5970"/>
      </w:tblGrid>
      <w:tr w:rsidR="00505FF1" w:rsidRPr="00505FF1">
        <w:trPr>
          <w:trHeight w:val="530"/>
        </w:trPr>
        <w:tc>
          <w:tcPr>
            <w:tcW w:w="4220"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41" w:right="0" w:firstLine="0"/>
              <w:jc w:val="center"/>
              <w:rPr>
                <w:color w:val="auto"/>
              </w:rPr>
            </w:pPr>
            <w:r w:rsidRPr="00505FF1">
              <w:rPr>
                <w:color w:val="auto"/>
              </w:rPr>
              <w:t xml:space="preserve">義務 </w:t>
            </w:r>
          </w:p>
        </w:tc>
        <w:tc>
          <w:tcPr>
            <w:tcW w:w="5970"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39" w:right="0" w:firstLine="0"/>
              <w:jc w:val="center"/>
              <w:rPr>
                <w:color w:val="auto"/>
              </w:rPr>
            </w:pPr>
            <w:r w:rsidRPr="00505FF1">
              <w:rPr>
                <w:color w:val="auto"/>
              </w:rPr>
              <w:t xml:space="preserve">責任 </w:t>
            </w:r>
          </w:p>
        </w:tc>
      </w:tr>
      <w:tr w:rsidR="00505FF1" w:rsidRPr="00505FF1">
        <w:trPr>
          <w:trHeight w:val="7611"/>
        </w:trPr>
        <w:tc>
          <w:tcPr>
            <w:tcW w:w="4220" w:type="dxa"/>
            <w:tcBorders>
              <w:top w:val="single" w:sz="4" w:space="0" w:color="000000"/>
              <w:left w:val="single" w:sz="4" w:space="0" w:color="000000"/>
              <w:bottom w:val="single" w:sz="4" w:space="0" w:color="000000"/>
              <w:right w:val="single" w:sz="4" w:space="0" w:color="000000"/>
            </w:tcBorders>
          </w:tcPr>
          <w:p w:rsidR="00653E00" w:rsidRPr="00505FF1" w:rsidRDefault="00D0576A">
            <w:pPr>
              <w:numPr>
                <w:ilvl w:val="0"/>
                <w:numId w:val="21"/>
              </w:numPr>
              <w:spacing w:after="0" w:line="285" w:lineRule="auto"/>
              <w:ind w:right="0" w:hanging="480"/>
              <w:rPr>
                <w:color w:val="auto"/>
              </w:rPr>
            </w:pPr>
            <w:r w:rsidRPr="00505FF1">
              <w:rPr>
                <w:color w:val="auto"/>
              </w:rPr>
              <w:t>教育基本法第8條第2項規定，學生之學習權、受教育權、身體自主權及人格發展權，國家應予保</w:t>
            </w:r>
          </w:p>
          <w:p w:rsidR="00653E00" w:rsidRPr="00505FF1" w:rsidRDefault="00D0576A">
            <w:pPr>
              <w:spacing w:after="25" w:line="285" w:lineRule="auto"/>
              <w:ind w:left="1054" w:right="0" w:firstLine="0"/>
              <w:rPr>
                <w:color w:val="auto"/>
              </w:rPr>
            </w:pPr>
            <w:r w:rsidRPr="00505FF1">
              <w:rPr>
                <w:color w:val="auto"/>
              </w:rPr>
              <w:t xml:space="preserve">障，並使學生不受任何體罰及霸凌行為，造成身心之傷害。 </w:t>
            </w:r>
          </w:p>
          <w:p w:rsidR="00653E00" w:rsidRPr="00505FF1" w:rsidRDefault="00D0576A">
            <w:pPr>
              <w:numPr>
                <w:ilvl w:val="0"/>
                <w:numId w:val="21"/>
              </w:numPr>
              <w:spacing w:after="0" w:line="287" w:lineRule="auto"/>
              <w:ind w:right="0" w:hanging="480"/>
              <w:rPr>
                <w:color w:val="auto"/>
              </w:rPr>
            </w:pPr>
            <w:r w:rsidRPr="00505FF1">
              <w:rPr>
                <w:color w:val="auto"/>
              </w:rPr>
              <w:t>兒童及少年福利與權益保障法第49條第2款規</w:t>
            </w:r>
          </w:p>
          <w:p w:rsidR="00653E00" w:rsidRPr="00505FF1" w:rsidRDefault="00D0576A">
            <w:pPr>
              <w:spacing w:after="34" w:line="259" w:lineRule="auto"/>
              <w:ind w:left="0" w:right="54" w:firstLine="0"/>
              <w:jc w:val="right"/>
              <w:rPr>
                <w:color w:val="auto"/>
              </w:rPr>
            </w:pPr>
            <w:r w:rsidRPr="00505FF1">
              <w:rPr>
                <w:color w:val="auto"/>
              </w:rPr>
              <w:t>定，任何人對於兒童及少</w:t>
            </w:r>
          </w:p>
          <w:p w:rsidR="00653E00" w:rsidRPr="00505FF1" w:rsidRDefault="00D0576A">
            <w:pPr>
              <w:spacing w:after="27" w:line="285" w:lineRule="auto"/>
              <w:ind w:left="1054" w:right="0" w:firstLine="0"/>
              <w:rPr>
                <w:color w:val="auto"/>
              </w:rPr>
            </w:pPr>
            <w:r w:rsidRPr="00505FF1">
              <w:rPr>
                <w:color w:val="auto"/>
              </w:rPr>
              <w:t xml:space="preserve">年不得有身心虐待之行為。 </w:t>
            </w:r>
          </w:p>
          <w:p w:rsidR="00653E00" w:rsidRPr="00505FF1" w:rsidRDefault="00D0576A">
            <w:pPr>
              <w:numPr>
                <w:ilvl w:val="0"/>
                <w:numId w:val="21"/>
              </w:numPr>
              <w:spacing w:after="0" w:line="285" w:lineRule="auto"/>
              <w:ind w:right="0" w:hanging="480"/>
              <w:rPr>
                <w:color w:val="auto"/>
              </w:rPr>
            </w:pPr>
            <w:r w:rsidRPr="00505FF1">
              <w:rPr>
                <w:color w:val="auto"/>
              </w:rPr>
              <w:t>兒童及少年福利與權益保障法第53條第1項規</w:t>
            </w:r>
          </w:p>
          <w:p w:rsidR="00653E00" w:rsidRPr="00505FF1" w:rsidRDefault="00D0576A">
            <w:pPr>
              <w:spacing w:after="0" w:line="259" w:lineRule="auto"/>
              <w:ind w:left="1054" w:right="0" w:firstLine="0"/>
              <w:rPr>
                <w:color w:val="auto"/>
              </w:rPr>
            </w:pPr>
            <w:r w:rsidRPr="00505FF1">
              <w:rPr>
                <w:color w:val="auto"/>
              </w:rPr>
              <w:t xml:space="preserve">定，教育人員知悉兒童及少年遭受身心虐待者，應立即向直轄市、縣 (市) 主管機關通報，至遲不得超過24小時。 </w:t>
            </w:r>
          </w:p>
        </w:tc>
        <w:tc>
          <w:tcPr>
            <w:tcW w:w="5970"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148" w:line="284" w:lineRule="auto"/>
              <w:ind w:left="0" w:right="0" w:firstLine="0"/>
              <w:rPr>
                <w:color w:val="auto"/>
              </w:rPr>
            </w:pPr>
            <w:r w:rsidRPr="00505FF1">
              <w:rPr>
                <w:color w:val="auto"/>
              </w:rPr>
              <w:t xml:space="preserve">校園霸凌行為，如已達身心虐待程度者，校長及教師身為教育人員，應依法通報，未依規定通報而無正當理由者： </w:t>
            </w:r>
          </w:p>
          <w:p w:rsidR="00653E00" w:rsidRPr="00505FF1" w:rsidRDefault="00D0576A">
            <w:pPr>
              <w:numPr>
                <w:ilvl w:val="0"/>
                <w:numId w:val="22"/>
              </w:numPr>
              <w:spacing w:after="27" w:line="285" w:lineRule="auto"/>
              <w:ind w:right="0" w:hanging="480"/>
              <w:rPr>
                <w:color w:val="auto"/>
              </w:rPr>
            </w:pPr>
            <w:r w:rsidRPr="00505FF1">
              <w:rPr>
                <w:color w:val="auto"/>
              </w:rPr>
              <w:t xml:space="preserve">依兒童及少年福利與權益保障法第100條規定，處新臺幣6千元以上3萬元以下罰鍰。 </w:t>
            </w:r>
          </w:p>
          <w:p w:rsidR="00653E00" w:rsidRPr="00505FF1" w:rsidRDefault="00D0576A">
            <w:pPr>
              <w:numPr>
                <w:ilvl w:val="0"/>
                <w:numId w:val="22"/>
              </w:numPr>
              <w:spacing w:after="0" w:line="259" w:lineRule="auto"/>
              <w:ind w:right="0" w:hanging="480"/>
              <w:rPr>
                <w:color w:val="auto"/>
              </w:rPr>
            </w:pPr>
            <w:r w:rsidRPr="00505FF1">
              <w:rPr>
                <w:color w:val="auto"/>
              </w:rPr>
              <w:t xml:space="preserve">依公立高級中等以下學校校長成績考核辦法第7條第1項第2款、公立高級中等以下學校教師成績考核辦法第6條第1項第 2款規定，其如屬違反法令，而情節重大者，得記大過。 </w:t>
            </w:r>
          </w:p>
        </w:tc>
      </w:tr>
    </w:tbl>
    <w:p w:rsidR="00653E00" w:rsidRPr="00505FF1" w:rsidRDefault="00D0576A">
      <w:pPr>
        <w:spacing w:after="236" w:line="259" w:lineRule="auto"/>
        <w:ind w:left="480" w:right="0" w:firstLine="0"/>
        <w:rPr>
          <w:color w:val="auto"/>
        </w:rPr>
      </w:pPr>
      <w:r w:rsidRPr="00505FF1">
        <w:rPr>
          <w:color w:val="auto"/>
        </w:rPr>
        <w:t xml:space="preserve"> </w:t>
      </w:r>
    </w:p>
    <w:p w:rsidR="00653E00" w:rsidRPr="00505FF1" w:rsidRDefault="00D0576A">
      <w:pPr>
        <w:ind w:left="2891" w:right="0"/>
        <w:rPr>
          <w:color w:val="auto"/>
        </w:rPr>
      </w:pPr>
      <w:r w:rsidRPr="00505FF1">
        <w:rPr>
          <w:color w:val="auto"/>
        </w:rPr>
        <w:t xml:space="preserve">有關學生為霸凌行為之法律責任部分 </w:t>
      </w:r>
    </w:p>
    <w:p w:rsidR="00653E00" w:rsidRPr="00505FF1" w:rsidRDefault="00653E00">
      <w:pPr>
        <w:spacing w:after="0" w:line="259" w:lineRule="auto"/>
        <w:ind w:left="-1133" w:right="145" w:firstLine="0"/>
        <w:rPr>
          <w:color w:val="auto"/>
        </w:rPr>
      </w:pPr>
    </w:p>
    <w:tbl>
      <w:tblPr>
        <w:tblStyle w:val="TableGrid"/>
        <w:tblW w:w="9914" w:type="dxa"/>
        <w:tblInd w:w="5" w:type="dxa"/>
        <w:tblCellMar>
          <w:top w:w="119" w:type="dxa"/>
        </w:tblCellMar>
        <w:tblLook w:val="04A0" w:firstRow="1" w:lastRow="0" w:firstColumn="1" w:lastColumn="0" w:noHBand="0" w:noVBand="1"/>
      </w:tblPr>
      <w:tblGrid>
        <w:gridCol w:w="792"/>
        <w:gridCol w:w="1013"/>
        <w:gridCol w:w="365"/>
        <w:gridCol w:w="5675"/>
        <w:gridCol w:w="2069"/>
      </w:tblGrid>
      <w:tr w:rsidR="00505FF1" w:rsidRPr="00505FF1">
        <w:trPr>
          <w:trHeight w:val="970"/>
        </w:trPr>
        <w:tc>
          <w:tcPr>
            <w:tcW w:w="792"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47" w:right="0" w:firstLine="0"/>
              <w:jc w:val="center"/>
              <w:rPr>
                <w:color w:val="auto"/>
              </w:rPr>
            </w:pPr>
            <w:r w:rsidRPr="00505FF1">
              <w:rPr>
                <w:color w:val="auto"/>
              </w:rPr>
              <w:t xml:space="preserve">責 任性 質 </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0" w:firstLine="0"/>
              <w:jc w:val="center"/>
              <w:rPr>
                <w:color w:val="auto"/>
              </w:rPr>
            </w:pPr>
            <w:r w:rsidRPr="00505FF1">
              <w:rPr>
                <w:color w:val="auto"/>
              </w:rPr>
              <w:t>行</w:t>
            </w:r>
            <w:r w:rsidRPr="00505FF1">
              <w:rPr>
                <w:color w:val="auto"/>
              </w:rPr>
              <w:tab/>
              <w:t>為態</w:t>
            </w:r>
            <w:r w:rsidRPr="00505FF1">
              <w:rPr>
                <w:color w:val="auto"/>
              </w:rPr>
              <w:tab/>
              <w:t xml:space="preserve">樣 </w:t>
            </w:r>
          </w:p>
        </w:tc>
        <w:tc>
          <w:tcPr>
            <w:tcW w:w="5675" w:type="dxa"/>
            <w:tcBorders>
              <w:top w:val="single" w:sz="4" w:space="0" w:color="000000"/>
              <w:left w:val="single" w:sz="4" w:space="0" w:color="000000"/>
              <w:bottom w:val="single" w:sz="4" w:space="0" w:color="000000"/>
              <w:right w:val="single" w:sz="4" w:space="0" w:color="000000"/>
            </w:tcBorders>
          </w:tcPr>
          <w:p w:rsidR="00653E00" w:rsidRPr="00505FF1" w:rsidRDefault="00D0576A">
            <w:pPr>
              <w:tabs>
                <w:tab w:val="center" w:pos="240"/>
                <w:tab w:val="center" w:pos="1973"/>
                <w:tab w:val="center" w:pos="3706"/>
                <w:tab w:val="center" w:pos="5440"/>
              </w:tabs>
              <w:spacing w:after="0" w:line="259" w:lineRule="auto"/>
              <w:ind w:left="0" w:right="0" w:firstLine="0"/>
              <w:rPr>
                <w:color w:val="auto"/>
              </w:rPr>
            </w:pPr>
            <w:r w:rsidRPr="00505FF1">
              <w:rPr>
                <w:rFonts w:ascii="Calibri" w:eastAsia="Calibri" w:hAnsi="Calibri" w:cs="Calibri"/>
                <w:color w:val="auto"/>
                <w:sz w:val="22"/>
              </w:rPr>
              <w:tab/>
            </w:r>
            <w:r w:rsidRPr="00505FF1">
              <w:rPr>
                <w:color w:val="auto"/>
              </w:rPr>
              <w:t>法</w:t>
            </w:r>
            <w:r w:rsidRPr="00505FF1">
              <w:rPr>
                <w:color w:val="auto"/>
              </w:rPr>
              <w:tab/>
              <w:t>律</w:t>
            </w:r>
            <w:r w:rsidRPr="00505FF1">
              <w:rPr>
                <w:color w:val="auto"/>
              </w:rPr>
              <w:tab/>
              <w:t>責</w:t>
            </w:r>
            <w:r w:rsidRPr="00505FF1">
              <w:rPr>
                <w:color w:val="auto"/>
              </w:rPr>
              <w:tab/>
              <w:t xml:space="preserve">任 </w:t>
            </w:r>
          </w:p>
        </w:tc>
        <w:tc>
          <w:tcPr>
            <w:tcW w:w="2069" w:type="dxa"/>
            <w:tcBorders>
              <w:top w:val="single" w:sz="4" w:space="0" w:color="000000"/>
              <w:left w:val="single" w:sz="4" w:space="0" w:color="000000"/>
              <w:bottom w:val="single" w:sz="4" w:space="0" w:color="000000"/>
              <w:right w:val="single" w:sz="4" w:space="0" w:color="000000"/>
            </w:tcBorders>
          </w:tcPr>
          <w:p w:rsidR="00653E00" w:rsidRPr="00505FF1" w:rsidRDefault="00D0576A">
            <w:pPr>
              <w:tabs>
                <w:tab w:val="center" w:pos="238"/>
                <w:tab w:val="center" w:pos="1832"/>
              </w:tabs>
              <w:spacing w:after="0" w:line="259" w:lineRule="auto"/>
              <w:ind w:left="0" w:right="0" w:firstLine="0"/>
              <w:rPr>
                <w:color w:val="auto"/>
              </w:rPr>
            </w:pPr>
            <w:r w:rsidRPr="00505FF1">
              <w:rPr>
                <w:rFonts w:ascii="Calibri" w:eastAsia="Calibri" w:hAnsi="Calibri" w:cs="Calibri"/>
                <w:color w:val="auto"/>
                <w:sz w:val="22"/>
              </w:rPr>
              <w:tab/>
            </w:r>
            <w:r w:rsidRPr="00505FF1">
              <w:rPr>
                <w:color w:val="auto"/>
              </w:rPr>
              <w:t>備</w:t>
            </w:r>
            <w:r w:rsidRPr="00505FF1">
              <w:rPr>
                <w:color w:val="auto"/>
              </w:rPr>
              <w:tab/>
              <w:t xml:space="preserve">註 </w:t>
            </w:r>
          </w:p>
        </w:tc>
      </w:tr>
      <w:tr w:rsidR="00505FF1" w:rsidRPr="00505FF1">
        <w:trPr>
          <w:trHeight w:val="2132"/>
        </w:trPr>
        <w:tc>
          <w:tcPr>
            <w:tcW w:w="792" w:type="dxa"/>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10" w:right="0" w:firstLine="0"/>
              <w:jc w:val="both"/>
              <w:rPr>
                <w:color w:val="auto"/>
              </w:rPr>
            </w:pPr>
            <w:r w:rsidRPr="00505FF1">
              <w:rPr>
                <w:color w:val="auto"/>
              </w:rPr>
              <w:t xml:space="preserve">刑罰 </w:t>
            </w:r>
          </w:p>
        </w:tc>
        <w:tc>
          <w:tcPr>
            <w:tcW w:w="1378" w:type="dxa"/>
            <w:gridSpan w:val="2"/>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08" w:right="0" w:firstLine="0"/>
              <w:rPr>
                <w:color w:val="auto"/>
              </w:rPr>
            </w:pPr>
            <w:r w:rsidRPr="00505FF1">
              <w:rPr>
                <w:color w:val="auto"/>
              </w:rPr>
              <w:t xml:space="preserve">傷害人之身體或健康 </w:t>
            </w:r>
          </w:p>
        </w:tc>
        <w:tc>
          <w:tcPr>
            <w:tcW w:w="5675"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10" w:right="0" w:firstLine="0"/>
              <w:rPr>
                <w:color w:val="auto"/>
              </w:rPr>
            </w:pPr>
            <w:r w:rsidRPr="00505FF1">
              <w:rPr>
                <w:color w:val="auto"/>
              </w:rPr>
              <w:t xml:space="preserve">依刑法第277條，傷害人之身體或健康者，處3 年以下有期徒刑、拘役或1千元以下罰金。因而致人於死者，處無期徒刑或7年以上有期徒刑；致重傷者，處3年以上10年以下有期徒刑。 </w:t>
            </w:r>
          </w:p>
        </w:tc>
        <w:tc>
          <w:tcPr>
            <w:tcW w:w="2069" w:type="dxa"/>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08" w:right="0" w:firstLine="0"/>
              <w:rPr>
                <w:color w:val="auto"/>
              </w:rPr>
            </w:pPr>
            <w:r w:rsidRPr="00505FF1">
              <w:rPr>
                <w:color w:val="auto"/>
              </w:rPr>
              <w:t>依刑法及少年事件處理法規定，7 歲以上未滿14歲之人，觸犯刑罰法律者，得處以</w:t>
            </w:r>
            <w:r w:rsidRPr="00505FF1">
              <w:rPr>
                <w:color w:val="auto"/>
              </w:rPr>
              <w:lastRenderedPageBreak/>
              <w:t xml:space="preserve">保護處分，14歲以上未滿18歲之人，得視案件性質依規定課予刑責或保護處分。 </w:t>
            </w:r>
          </w:p>
        </w:tc>
      </w:tr>
      <w:tr w:rsidR="00505FF1" w:rsidRPr="00505FF1">
        <w:trPr>
          <w:trHeight w:val="1330"/>
        </w:trPr>
        <w:tc>
          <w:tcPr>
            <w:tcW w:w="0" w:type="auto"/>
            <w:vMerge/>
            <w:tcBorders>
              <w:top w:val="nil"/>
              <w:left w:val="single" w:sz="4" w:space="0" w:color="000000"/>
              <w:bottom w:val="nil"/>
              <w:right w:val="single" w:sz="4" w:space="0" w:color="000000"/>
            </w:tcBorders>
          </w:tcPr>
          <w:p w:rsidR="00653E00" w:rsidRPr="00505FF1" w:rsidRDefault="00653E00">
            <w:pPr>
              <w:spacing w:after="160" w:line="259" w:lineRule="auto"/>
              <w:ind w:left="0" w:righ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5675"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10" w:right="0" w:firstLine="0"/>
              <w:rPr>
                <w:color w:val="auto"/>
              </w:rPr>
            </w:pPr>
            <w:r w:rsidRPr="00505FF1">
              <w:rPr>
                <w:color w:val="auto"/>
              </w:rPr>
              <w:t xml:space="preserve">依刑法第278條，使人受重傷者，處5年以上 12年以下有期徒刑。因而致人於死者，處無期徒刑或7年以上有期徒刑。 </w:t>
            </w:r>
          </w:p>
        </w:tc>
        <w:tc>
          <w:tcPr>
            <w:tcW w:w="0" w:type="auto"/>
            <w:vMerge/>
            <w:tcBorders>
              <w:top w:val="nil"/>
              <w:left w:val="single" w:sz="4" w:space="0" w:color="000000"/>
              <w:bottom w:val="nil"/>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2530"/>
        </w:trPr>
        <w:tc>
          <w:tcPr>
            <w:tcW w:w="0" w:type="auto"/>
            <w:vMerge/>
            <w:tcBorders>
              <w:top w:val="nil"/>
              <w:left w:val="single" w:sz="4" w:space="0" w:color="000000"/>
              <w:bottom w:val="nil"/>
              <w:right w:val="single" w:sz="4" w:space="0" w:color="000000"/>
            </w:tcBorders>
          </w:tcPr>
          <w:p w:rsidR="00653E00" w:rsidRPr="00505FF1" w:rsidRDefault="00653E00">
            <w:pPr>
              <w:spacing w:after="160" w:line="259" w:lineRule="auto"/>
              <w:ind w:left="0" w:right="0" w:firstLine="0"/>
              <w:rPr>
                <w:color w:val="auto"/>
              </w:rPr>
            </w:pPr>
          </w:p>
        </w:tc>
        <w:tc>
          <w:tcPr>
            <w:tcW w:w="1378" w:type="dxa"/>
            <w:gridSpan w:val="2"/>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jc w:val="center"/>
              <w:rPr>
                <w:color w:val="auto"/>
              </w:rPr>
            </w:pPr>
            <w:r w:rsidRPr="00505FF1">
              <w:rPr>
                <w:color w:val="auto"/>
              </w:rPr>
              <w:t xml:space="preserve">剝奪他人行動自由 </w:t>
            </w:r>
          </w:p>
        </w:tc>
        <w:tc>
          <w:tcPr>
            <w:tcW w:w="5675"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35" w:line="259" w:lineRule="auto"/>
              <w:ind w:left="110" w:right="0" w:firstLine="0"/>
              <w:rPr>
                <w:color w:val="auto"/>
              </w:rPr>
            </w:pPr>
            <w:r w:rsidRPr="00505FF1">
              <w:rPr>
                <w:color w:val="auto"/>
              </w:rPr>
              <w:t>依刑法第302條，私行拘禁或以其他非法方</w:t>
            </w:r>
          </w:p>
          <w:p w:rsidR="00653E00" w:rsidRPr="00505FF1" w:rsidRDefault="00D0576A">
            <w:pPr>
              <w:spacing w:after="0" w:line="285" w:lineRule="auto"/>
              <w:ind w:left="110" w:right="0" w:firstLine="0"/>
              <w:rPr>
                <w:color w:val="auto"/>
              </w:rPr>
            </w:pPr>
            <w:r w:rsidRPr="00505FF1">
              <w:rPr>
                <w:color w:val="auto"/>
              </w:rPr>
              <w:t>法，剝奪人之行動自由者，處5年以下有期徒刑、拘役或3百元以下罰金。因而致人於死</w:t>
            </w:r>
          </w:p>
          <w:p w:rsidR="00653E00" w:rsidRPr="00505FF1" w:rsidRDefault="00D0576A">
            <w:pPr>
              <w:spacing w:after="0" w:line="259" w:lineRule="auto"/>
              <w:ind w:left="110" w:right="0" w:firstLine="0"/>
              <w:rPr>
                <w:color w:val="auto"/>
              </w:rPr>
            </w:pPr>
            <w:r w:rsidRPr="00505FF1">
              <w:rPr>
                <w:color w:val="auto"/>
              </w:rPr>
              <w:t xml:space="preserve">者，處無期徒刑或7年以上有期徒刑，致重傷者，處3年以上10年以下有期徒刑。未遂犯亦處罰之。 </w:t>
            </w:r>
          </w:p>
        </w:tc>
        <w:tc>
          <w:tcPr>
            <w:tcW w:w="0" w:type="auto"/>
            <w:vMerge/>
            <w:tcBorders>
              <w:top w:val="nil"/>
              <w:left w:val="single" w:sz="4" w:space="0" w:color="000000"/>
              <w:bottom w:val="nil"/>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1731"/>
        </w:trPr>
        <w:tc>
          <w:tcPr>
            <w:tcW w:w="0" w:type="auto"/>
            <w:vMerge/>
            <w:tcBorders>
              <w:top w:val="nil"/>
              <w:left w:val="single" w:sz="4" w:space="0" w:color="000000"/>
              <w:bottom w:val="nil"/>
              <w:right w:val="single" w:sz="4" w:space="0" w:color="000000"/>
            </w:tcBorders>
            <w:vAlign w:val="bottom"/>
          </w:tcPr>
          <w:p w:rsidR="00653E00" w:rsidRPr="00505FF1" w:rsidRDefault="00653E00">
            <w:pPr>
              <w:spacing w:after="160" w:line="259" w:lineRule="auto"/>
              <w:ind w:left="0" w:right="0" w:firstLine="0"/>
              <w:rPr>
                <w:color w:val="auto"/>
              </w:rPr>
            </w:pPr>
          </w:p>
        </w:tc>
        <w:tc>
          <w:tcPr>
            <w:tcW w:w="1013" w:type="dxa"/>
            <w:tcBorders>
              <w:top w:val="single" w:sz="4" w:space="0" w:color="000000"/>
              <w:left w:val="single" w:sz="4" w:space="0" w:color="000000"/>
              <w:bottom w:val="single" w:sz="4" w:space="0" w:color="000000"/>
              <w:right w:val="nil"/>
            </w:tcBorders>
          </w:tcPr>
          <w:p w:rsidR="00653E00" w:rsidRPr="00505FF1" w:rsidRDefault="00D0576A">
            <w:pPr>
              <w:spacing w:after="0" w:line="259" w:lineRule="auto"/>
              <w:ind w:left="108" w:right="0" w:firstLine="0"/>
              <w:rPr>
                <w:color w:val="auto"/>
              </w:rPr>
            </w:pPr>
            <w:r w:rsidRPr="00505FF1">
              <w:rPr>
                <w:color w:val="auto"/>
              </w:rPr>
              <w:t>強</w:t>
            </w:r>
          </w:p>
        </w:tc>
        <w:tc>
          <w:tcPr>
            <w:tcW w:w="365" w:type="dxa"/>
            <w:tcBorders>
              <w:top w:val="single" w:sz="4" w:space="0" w:color="000000"/>
              <w:left w:val="nil"/>
              <w:bottom w:val="single" w:sz="4" w:space="0" w:color="000000"/>
              <w:right w:val="single" w:sz="4" w:space="0" w:color="000000"/>
            </w:tcBorders>
          </w:tcPr>
          <w:p w:rsidR="00653E00" w:rsidRPr="00505FF1" w:rsidRDefault="00D0576A">
            <w:pPr>
              <w:spacing w:after="0" w:line="259" w:lineRule="auto"/>
              <w:ind w:left="0" w:right="0" w:firstLine="0"/>
              <w:jc w:val="both"/>
              <w:rPr>
                <w:color w:val="auto"/>
              </w:rPr>
            </w:pPr>
            <w:r w:rsidRPr="00505FF1">
              <w:rPr>
                <w:color w:val="auto"/>
              </w:rPr>
              <w:t xml:space="preserve">制 </w:t>
            </w:r>
          </w:p>
        </w:tc>
        <w:tc>
          <w:tcPr>
            <w:tcW w:w="5675"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85" w:lineRule="auto"/>
              <w:ind w:left="110" w:right="0" w:firstLine="0"/>
              <w:rPr>
                <w:color w:val="auto"/>
              </w:rPr>
            </w:pPr>
            <w:r w:rsidRPr="00505FF1">
              <w:rPr>
                <w:color w:val="auto"/>
              </w:rPr>
              <w:t>依刑法第304條，以強暴、脅迫使人行無義務之事或妨害人行使權利者，處3年以下有期徒</w:t>
            </w:r>
          </w:p>
          <w:p w:rsidR="00653E00" w:rsidRPr="00505FF1" w:rsidRDefault="00D0576A">
            <w:pPr>
              <w:spacing w:after="0" w:line="259" w:lineRule="auto"/>
              <w:ind w:left="110" w:right="108" w:firstLine="0"/>
              <w:rPr>
                <w:color w:val="auto"/>
              </w:rPr>
            </w:pPr>
            <w:r w:rsidRPr="00505FF1">
              <w:rPr>
                <w:color w:val="auto"/>
              </w:rPr>
              <w:t xml:space="preserve">刑、拘役或3百元以下罰金。未遂犯亦處罰之。 </w:t>
            </w:r>
          </w:p>
        </w:tc>
        <w:tc>
          <w:tcPr>
            <w:tcW w:w="0" w:type="auto"/>
            <w:vMerge/>
            <w:tcBorders>
              <w:top w:val="nil"/>
              <w:left w:val="single" w:sz="4" w:space="0" w:color="000000"/>
              <w:bottom w:val="nil"/>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1730"/>
        </w:trPr>
        <w:tc>
          <w:tcPr>
            <w:tcW w:w="0" w:type="auto"/>
            <w:vMerge/>
            <w:tcBorders>
              <w:top w:val="nil"/>
              <w:left w:val="single" w:sz="4" w:space="0" w:color="000000"/>
              <w:bottom w:val="nil"/>
              <w:right w:val="single" w:sz="4" w:space="0" w:color="000000"/>
            </w:tcBorders>
          </w:tcPr>
          <w:p w:rsidR="00653E00" w:rsidRPr="00505FF1" w:rsidRDefault="00653E00">
            <w:pPr>
              <w:spacing w:after="160" w:line="259" w:lineRule="auto"/>
              <w:ind w:left="0" w:right="0" w:firstLine="0"/>
              <w:rPr>
                <w:color w:val="auto"/>
              </w:rPr>
            </w:pPr>
          </w:p>
        </w:tc>
        <w:tc>
          <w:tcPr>
            <w:tcW w:w="1013" w:type="dxa"/>
            <w:vMerge w:val="restart"/>
            <w:tcBorders>
              <w:top w:val="single" w:sz="4" w:space="0" w:color="000000"/>
              <w:left w:val="single" w:sz="4" w:space="0" w:color="000000"/>
              <w:bottom w:val="single" w:sz="4" w:space="0" w:color="000000"/>
              <w:right w:val="nil"/>
            </w:tcBorders>
          </w:tcPr>
          <w:p w:rsidR="00653E00" w:rsidRPr="00505FF1" w:rsidRDefault="00D0576A">
            <w:pPr>
              <w:spacing w:after="0" w:line="259" w:lineRule="auto"/>
              <w:ind w:left="108" w:right="0" w:firstLine="0"/>
              <w:rPr>
                <w:color w:val="auto"/>
              </w:rPr>
            </w:pPr>
            <w:r w:rsidRPr="00505FF1">
              <w:rPr>
                <w:color w:val="auto"/>
              </w:rPr>
              <w:t>恐</w:t>
            </w:r>
          </w:p>
        </w:tc>
        <w:tc>
          <w:tcPr>
            <w:tcW w:w="365" w:type="dxa"/>
            <w:vMerge w:val="restart"/>
            <w:tcBorders>
              <w:top w:val="single" w:sz="4" w:space="0" w:color="000000"/>
              <w:left w:val="nil"/>
              <w:bottom w:val="single" w:sz="4" w:space="0" w:color="000000"/>
              <w:right w:val="single" w:sz="4" w:space="0" w:color="000000"/>
            </w:tcBorders>
          </w:tcPr>
          <w:p w:rsidR="00653E00" w:rsidRPr="00505FF1" w:rsidRDefault="00D0576A">
            <w:pPr>
              <w:spacing w:after="0" w:line="259" w:lineRule="auto"/>
              <w:ind w:left="0" w:right="0" w:firstLine="0"/>
              <w:jc w:val="both"/>
              <w:rPr>
                <w:color w:val="auto"/>
              </w:rPr>
            </w:pPr>
            <w:r w:rsidRPr="00505FF1">
              <w:rPr>
                <w:color w:val="auto"/>
              </w:rPr>
              <w:t xml:space="preserve">嚇 </w:t>
            </w:r>
          </w:p>
        </w:tc>
        <w:tc>
          <w:tcPr>
            <w:tcW w:w="5675"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2" w:line="283" w:lineRule="auto"/>
              <w:ind w:left="110" w:right="0" w:firstLine="0"/>
              <w:rPr>
                <w:color w:val="auto"/>
              </w:rPr>
            </w:pPr>
            <w:r w:rsidRPr="00505FF1">
              <w:rPr>
                <w:color w:val="auto"/>
              </w:rPr>
              <w:t>依刑法第305條，以加害生命、身體、自由、名譽、財產之事，恐嚇他人致生危害於安全</w:t>
            </w:r>
          </w:p>
          <w:p w:rsidR="00653E00" w:rsidRPr="00505FF1" w:rsidRDefault="00D0576A">
            <w:pPr>
              <w:spacing w:after="0" w:line="259" w:lineRule="auto"/>
              <w:ind w:left="110" w:right="0" w:firstLine="0"/>
              <w:rPr>
                <w:color w:val="auto"/>
              </w:rPr>
            </w:pPr>
            <w:r w:rsidRPr="00505FF1">
              <w:rPr>
                <w:color w:val="auto"/>
              </w:rPr>
              <w:t xml:space="preserve">者，處2年以下有期徒刑、拘役或3百元以下罰金。 </w:t>
            </w:r>
          </w:p>
        </w:tc>
        <w:tc>
          <w:tcPr>
            <w:tcW w:w="0" w:type="auto"/>
            <w:vMerge/>
            <w:tcBorders>
              <w:top w:val="nil"/>
              <w:left w:val="single" w:sz="4" w:space="0" w:color="000000"/>
              <w:bottom w:val="nil"/>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2129"/>
        </w:trPr>
        <w:tc>
          <w:tcPr>
            <w:tcW w:w="0" w:type="auto"/>
            <w:vMerge/>
            <w:tcBorders>
              <w:top w:val="nil"/>
              <w:left w:val="single" w:sz="4" w:space="0" w:color="000000"/>
              <w:bottom w:val="nil"/>
              <w:right w:val="single" w:sz="4" w:space="0" w:color="000000"/>
            </w:tcBorders>
          </w:tcPr>
          <w:p w:rsidR="00653E00" w:rsidRPr="00505FF1" w:rsidRDefault="00653E00">
            <w:pPr>
              <w:spacing w:after="160" w:line="259" w:lineRule="auto"/>
              <w:ind w:left="0" w:right="0" w:firstLine="0"/>
              <w:rPr>
                <w:color w:val="auto"/>
              </w:rPr>
            </w:pPr>
          </w:p>
        </w:tc>
        <w:tc>
          <w:tcPr>
            <w:tcW w:w="0" w:type="auto"/>
            <w:vMerge/>
            <w:tcBorders>
              <w:top w:val="nil"/>
              <w:left w:val="single" w:sz="4" w:space="0" w:color="000000"/>
              <w:bottom w:val="single" w:sz="4" w:space="0" w:color="000000"/>
              <w:right w:val="nil"/>
            </w:tcBorders>
          </w:tcPr>
          <w:p w:rsidR="00653E00" w:rsidRPr="00505FF1" w:rsidRDefault="00653E00">
            <w:pPr>
              <w:spacing w:after="160" w:line="259" w:lineRule="auto"/>
              <w:ind w:left="0" w:right="0" w:firstLine="0"/>
              <w:rPr>
                <w:color w:val="auto"/>
              </w:rPr>
            </w:pPr>
          </w:p>
        </w:tc>
        <w:tc>
          <w:tcPr>
            <w:tcW w:w="0" w:type="auto"/>
            <w:vMerge/>
            <w:tcBorders>
              <w:top w:val="nil"/>
              <w:left w:val="nil"/>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5675"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10" w:right="0" w:firstLine="0"/>
              <w:rPr>
                <w:color w:val="auto"/>
              </w:rPr>
            </w:pPr>
            <w:r w:rsidRPr="00505FF1">
              <w:rPr>
                <w:color w:val="auto"/>
              </w:rPr>
              <w:t xml:space="preserve">依刑法第346條，意圖為自己或第三人不法之所有，以恐嚇使人將本人或第三人之物交付者，處6月以上五年以下有期徒刑，得併科1 千元以下罰金。其獲得財產上不法之利益，或使第三人得之者，亦同。未遂犯亦處罰之。 </w:t>
            </w:r>
          </w:p>
        </w:tc>
        <w:tc>
          <w:tcPr>
            <w:tcW w:w="0" w:type="auto"/>
            <w:vMerge/>
            <w:tcBorders>
              <w:top w:val="nil"/>
              <w:left w:val="single" w:sz="4" w:space="0" w:color="000000"/>
              <w:bottom w:val="nil"/>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1332"/>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378" w:type="dxa"/>
            <w:gridSpan w:val="2"/>
            <w:tcBorders>
              <w:top w:val="single" w:sz="4" w:space="0" w:color="000000"/>
              <w:left w:val="single" w:sz="4" w:space="0" w:color="000000"/>
              <w:bottom w:val="single" w:sz="4" w:space="0" w:color="000000"/>
              <w:right w:val="single" w:sz="4" w:space="0" w:color="000000"/>
            </w:tcBorders>
          </w:tcPr>
          <w:p w:rsidR="00653E00" w:rsidRPr="00505FF1" w:rsidRDefault="00D0576A">
            <w:pPr>
              <w:tabs>
                <w:tab w:val="center" w:pos="238"/>
                <w:tab w:val="center" w:pos="1142"/>
              </w:tabs>
              <w:spacing w:after="0" w:line="259" w:lineRule="auto"/>
              <w:ind w:left="0" w:right="0" w:firstLine="0"/>
              <w:rPr>
                <w:color w:val="auto"/>
              </w:rPr>
            </w:pPr>
            <w:r w:rsidRPr="00505FF1">
              <w:rPr>
                <w:rFonts w:ascii="Calibri" w:eastAsia="Calibri" w:hAnsi="Calibri" w:cs="Calibri"/>
                <w:color w:val="auto"/>
                <w:sz w:val="22"/>
              </w:rPr>
              <w:tab/>
            </w:r>
            <w:r w:rsidRPr="00505FF1">
              <w:rPr>
                <w:color w:val="auto"/>
              </w:rPr>
              <w:t>侮</w:t>
            </w:r>
            <w:r w:rsidRPr="00505FF1">
              <w:rPr>
                <w:color w:val="auto"/>
              </w:rPr>
              <w:tab/>
              <w:t xml:space="preserve">辱 </w:t>
            </w:r>
          </w:p>
        </w:tc>
        <w:tc>
          <w:tcPr>
            <w:tcW w:w="5675"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10" w:right="0" w:firstLine="0"/>
              <w:rPr>
                <w:color w:val="auto"/>
              </w:rPr>
            </w:pPr>
            <w:r w:rsidRPr="00505FF1">
              <w:rPr>
                <w:color w:val="auto"/>
              </w:rPr>
              <w:t xml:space="preserve">依刑法第309條，公然侮辱人者，處拘役或3 百元以下罰金。以強暴公然侮辱人者，處1年以下有期徒刑、拘役或5百元以下罰金。 </w:t>
            </w:r>
          </w:p>
        </w:tc>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2931"/>
        </w:trPr>
        <w:tc>
          <w:tcPr>
            <w:tcW w:w="792" w:type="dxa"/>
            <w:tcBorders>
              <w:top w:val="single" w:sz="4" w:space="0" w:color="000000"/>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378" w:type="dxa"/>
            <w:gridSpan w:val="2"/>
            <w:tcBorders>
              <w:top w:val="single" w:sz="4" w:space="0" w:color="000000"/>
              <w:left w:val="single" w:sz="4" w:space="0" w:color="000000"/>
              <w:bottom w:val="single" w:sz="4" w:space="0" w:color="000000"/>
              <w:right w:val="single" w:sz="4" w:space="0" w:color="000000"/>
            </w:tcBorders>
          </w:tcPr>
          <w:p w:rsidR="00653E00" w:rsidRPr="00505FF1" w:rsidRDefault="00D0576A">
            <w:pPr>
              <w:tabs>
                <w:tab w:val="right" w:pos="1378"/>
              </w:tabs>
              <w:spacing w:after="0" w:line="259" w:lineRule="auto"/>
              <w:ind w:left="0" w:right="0" w:firstLine="0"/>
              <w:rPr>
                <w:color w:val="auto"/>
              </w:rPr>
            </w:pPr>
            <w:r w:rsidRPr="00505FF1">
              <w:rPr>
                <w:color w:val="auto"/>
              </w:rPr>
              <w:t>誹</w:t>
            </w:r>
            <w:r w:rsidRPr="00505FF1">
              <w:rPr>
                <w:color w:val="auto"/>
              </w:rPr>
              <w:tab/>
              <w:t xml:space="preserve">謗 </w:t>
            </w:r>
          </w:p>
        </w:tc>
        <w:tc>
          <w:tcPr>
            <w:tcW w:w="5675"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依刑法第310條，意圖散布於眾，而指摘或傳述足以毀損他人名譽之事者，為誹謗罪，處1 年以下有期徒刑、拘役或5百元以下罰金。散布文字、圖畫犯前項之罪者，處2年以下有期徒刑、拘役或1千元以下罰金。對於所誹謗之事，能證明其為真實者，不罰。但涉於私德而與公共利益無關者，不在此限。 </w:t>
            </w:r>
          </w:p>
        </w:tc>
        <w:tc>
          <w:tcPr>
            <w:tcW w:w="2069" w:type="dxa"/>
            <w:tcBorders>
              <w:top w:val="single" w:sz="4" w:space="0" w:color="000000"/>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1330"/>
        </w:trPr>
        <w:tc>
          <w:tcPr>
            <w:tcW w:w="792" w:type="dxa"/>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jc w:val="center"/>
              <w:rPr>
                <w:color w:val="auto"/>
              </w:rPr>
            </w:pPr>
            <w:r w:rsidRPr="00505FF1">
              <w:rPr>
                <w:color w:val="auto"/>
              </w:rPr>
              <w:lastRenderedPageBreak/>
              <w:t xml:space="preserve">民事侵權 </w:t>
            </w:r>
          </w:p>
        </w:tc>
        <w:tc>
          <w:tcPr>
            <w:tcW w:w="1378" w:type="dxa"/>
            <w:gridSpan w:val="2"/>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jc w:val="center"/>
              <w:rPr>
                <w:color w:val="auto"/>
              </w:rPr>
            </w:pPr>
            <w:r w:rsidRPr="00505FF1">
              <w:rPr>
                <w:color w:val="auto"/>
              </w:rPr>
              <w:t>一般侵權行</w:t>
            </w:r>
            <w:r w:rsidRPr="00505FF1">
              <w:rPr>
                <w:color w:val="auto"/>
              </w:rPr>
              <w:tab/>
              <w:t xml:space="preserve">為 </w:t>
            </w:r>
          </w:p>
        </w:tc>
        <w:tc>
          <w:tcPr>
            <w:tcW w:w="5675"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依民法184條第1項，故意或過失，不法侵害他人之權利者，負損害賠償責任。故意以背於善良風俗之方法，加損害於他人者亦同。 </w:t>
            </w:r>
          </w:p>
        </w:tc>
        <w:tc>
          <w:tcPr>
            <w:tcW w:w="2069"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 </w:t>
            </w:r>
          </w:p>
        </w:tc>
      </w:tr>
      <w:tr w:rsidR="00505FF1" w:rsidRPr="00505FF1">
        <w:trPr>
          <w:trHeight w:val="2530"/>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378" w:type="dxa"/>
            <w:gridSpan w:val="2"/>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jc w:val="center"/>
              <w:rPr>
                <w:color w:val="auto"/>
              </w:rPr>
            </w:pPr>
            <w:r w:rsidRPr="00505FF1">
              <w:rPr>
                <w:color w:val="auto"/>
              </w:rPr>
              <w:t>侵害人格權之非財產上損害賠</w:t>
            </w:r>
            <w:r w:rsidRPr="00505FF1">
              <w:rPr>
                <w:color w:val="auto"/>
              </w:rPr>
              <w:tab/>
              <w:t xml:space="preserve">償 </w:t>
            </w:r>
          </w:p>
        </w:tc>
        <w:tc>
          <w:tcPr>
            <w:tcW w:w="5675"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2" w:right="0" w:firstLine="0"/>
              <w:rPr>
                <w:color w:val="auto"/>
              </w:rPr>
            </w:pPr>
            <w:r w:rsidRPr="00505FF1">
              <w:rPr>
                <w:color w:val="auto"/>
              </w:rPr>
              <w:t xml:space="preserve">依民法195條第1項，不法侵害他人之身體、健康、名譽、自由、信用、隱私、貞操，或不法侵害其他人格法益而情節重大者，被害人雖非財產上之損害，亦得請求賠償相當之金額。其名譽被侵害者，並得請求回復名譽之適當處分。 </w:t>
            </w:r>
          </w:p>
        </w:tc>
        <w:tc>
          <w:tcPr>
            <w:tcW w:w="2069"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 </w:t>
            </w:r>
          </w:p>
        </w:tc>
      </w:tr>
      <w:tr w:rsidR="00505FF1" w:rsidRPr="00505FF1">
        <w:trPr>
          <w:trHeight w:val="1730"/>
        </w:trPr>
        <w:tc>
          <w:tcPr>
            <w:tcW w:w="792"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jc w:val="center"/>
              <w:rPr>
                <w:color w:val="auto"/>
              </w:rPr>
            </w:pPr>
            <w:r w:rsidRPr="00505FF1">
              <w:rPr>
                <w:color w:val="auto"/>
              </w:rPr>
              <w:t xml:space="preserve">行政罰 </w:t>
            </w:r>
          </w:p>
        </w:tc>
        <w:tc>
          <w:tcPr>
            <w:tcW w:w="1378" w:type="dxa"/>
            <w:gridSpan w:val="2"/>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0" w:right="0" w:firstLine="0"/>
              <w:jc w:val="both"/>
              <w:rPr>
                <w:color w:val="auto"/>
              </w:rPr>
            </w:pPr>
            <w:r w:rsidRPr="00505FF1">
              <w:rPr>
                <w:color w:val="auto"/>
              </w:rPr>
              <w:t xml:space="preserve">身心虐待 </w:t>
            </w:r>
          </w:p>
        </w:tc>
        <w:tc>
          <w:tcPr>
            <w:tcW w:w="5675"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37" w:line="259" w:lineRule="auto"/>
              <w:ind w:left="2" w:right="0" w:firstLine="0"/>
              <w:rPr>
                <w:color w:val="auto"/>
              </w:rPr>
            </w:pPr>
            <w:r w:rsidRPr="00505FF1">
              <w:rPr>
                <w:color w:val="auto"/>
              </w:rPr>
              <w:t>依兒童及少年福利與權益保障法第97條第1</w:t>
            </w:r>
          </w:p>
          <w:p w:rsidR="00653E00" w:rsidRPr="00505FF1" w:rsidRDefault="00D0576A">
            <w:pPr>
              <w:spacing w:after="0" w:line="259" w:lineRule="auto"/>
              <w:ind w:left="2" w:right="0" w:firstLine="0"/>
              <w:rPr>
                <w:color w:val="auto"/>
              </w:rPr>
            </w:pPr>
            <w:r w:rsidRPr="00505FF1">
              <w:rPr>
                <w:color w:val="auto"/>
              </w:rPr>
              <w:t xml:space="preserve">項，處新臺幣6萬元以上30萬元以下罰鍰，並公告其姓名。 </w:t>
            </w:r>
          </w:p>
        </w:tc>
        <w:tc>
          <w:tcPr>
            <w:tcW w:w="2069"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0" w:firstLine="0"/>
              <w:rPr>
                <w:color w:val="auto"/>
              </w:rPr>
            </w:pPr>
            <w:r w:rsidRPr="00505FF1">
              <w:rPr>
                <w:color w:val="auto"/>
              </w:rPr>
              <w:t xml:space="preserve">依行政罰法第9條規定，未滿 14歲人之行為，不予處罰。14 歲以上未滿18歲人之行為，得減輕處罰。 </w:t>
            </w:r>
          </w:p>
        </w:tc>
      </w:tr>
    </w:tbl>
    <w:p w:rsidR="00653E00" w:rsidRPr="00505FF1" w:rsidRDefault="00D0576A">
      <w:pPr>
        <w:spacing w:line="342" w:lineRule="auto"/>
        <w:ind w:left="497" w:right="0"/>
        <w:rPr>
          <w:color w:val="auto"/>
        </w:rPr>
      </w:pPr>
      <w:r w:rsidRPr="00505FF1">
        <w:rPr>
          <w:color w:val="auto"/>
        </w:rPr>
        <w:t xml:space="preserve">有關法定代理人就學生所為霸凌行為之法律責任部分，兒童及少年屬民法第13條未滿20歲之未成年人，如其成立民事上侵權行為，法定代理人依同法第187條應負連帶責任 </w:t>
      </w: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A86FE2" w:rsidRPr="00505FF1" w:rsidRDefault="00A86FE2">
      <w:pPr>
        <w:spacing w:after="84" w:line="313" w:lineRule="auto"/>
        <w:ind w:left="1977" w:right="2117" w:hanging="1490"/>
        <w:rPr>
          <w:color w:val="auto"/>
        </w:rPr>
      </w:pPr>
    </w:p>
    <w:p w:rsidR="00653E00" w:rsidRPr="00505FF1" w:rsidRDefault="000C3977" w:rsidP="00A86FE2">
      <w:pPr>
        <w:spacing w:after="84" w:line="312" w:lineRule="auto"/>
        <w:ind w:left="11" w:right="2115" w:hanging="11"/>
        <w:jc w:val="center"/>
        <w:rPr>
          <w:color w:val="auto"/>
          <w:sz w:val="28"/>
          <w:szCs w:val="28"/>
        </w:rPr>
      </w:pPr>
      <w:r w:rsidRPr="00505FF1">
        <w:rPr>
          <w:rFonts w:hint="eastAsia"/>
          <w:color w:val="auto"/>
          <w:sz w:val="28"/>
          <w:szCs w:val="28"/>
        </w:rPr>
        <w:lastRenderedPageBreak/>
        <w:t xml:space="preserve">          </w:t>
      </w:r>
      <w:r w:rsidR="00D0576A" w:rsidRPr="00505FF1">
        <w:rPr>
          <w:color w:val="auto"/>
          <w:sz w:val="28"/>
          <w:szCs w:val="28"/>
        </w:rPr>
        <w:t>高級中等以下學校「校園霸凌防制規定」自我檢核表</w:t>
      </w:r>
    </w:p>
    <w:p w:rsidR="00653E00" w:rsidRPr="00505FF1" w:rsidRDefault="00D0576A">
      <w:pPr>
        <w:tabs>
          <w:tab w:val="right" w:pos="10064"/>
        </w:tabs>
        <w:ind w:left="0" w:right="0" w:firstLine="0"/>
        <w:rPr>
          <w:color w:val="auto"/>
        </w:rPr>
      </w:pPr>
      <w:r w:rsidRPr="00505FF1">
        <w:rPr>
          <w:color w:val="auto"/>
        </w:rPr>
        <w:t xml:space="preserve"> 學校：</w:t>
      </w:r>
      <w:r w:rsidR="000C3977" w:rsidRPr="00505FF1">
        <w:rPr>
          <w:rFonts w:hint="eastAsia"/>
          <w:color w:val="auto"/>
        </w:rPr>
        <w:t xml:space="preserve">桃園市立草漯國中              </w:t>
      </w:r>
      <w:r w:rsidRPr="00505FF1">
        <w:rPr>
          <w:color w:val="auto"/>
        </w:rPr>
        <w:t xml:space="preserve">          檢視時間：</w:t>
      </w:r>
      <w:r w:rsidR="000C3977" w:rsidRPr="00505FF1">
        <w:rPr>
          <w:color w:val="auto"/>
        </w:rPr>
        <w:t>1</w:t>
      </w:r>
      <w:r w:rsidR="000C3977" w:rsidRPr="00505FF1">
        <w:rPr>
          <w:rFonts w:hint="eastAsia"/>
          <w:color w:val="auto"/>
        </w:rPr>
        <w:t>11</w:t>
      </w:r>
      <w:r w:rsidRPr="00505FF1">
        <w:rPr>
          <w:color w:val="auto"/>
        </w:rPr>
        <w:t xml:space="preserve">年   月   日 </w:t>
      </w:r>
    </w:p>
    <w:tbl>
      <w:tblPr>
        <w:tblStyle w:val="TableGrid"/>
        <w:tblW w:w="9438" w:type="dxa"/>
        <w:tblInd w:w="243" w:type="dxa"/>
        <w:tblCellMar>
          <w:top w:w="40" w:type="dxa"/>
        </w:tblCellMar>
        <w:tblLook w:val="04A0" w:firstRow="1" w:lastRow="0" w:firstColumn="1" w:lastColumn="0" w:noHBand="0" w:noVBand="1"/>
      </w:tblPr>
      <w:tblGrid>
        <w:gridCol w:w="803"/>
        <w:gridCol w:w="108"/>
        <w:gridCol w:w="260"/>
        <w:gridCol w:w="780"/>
        <w:gridCol w:w="521"/>
        <w:gridCol w:w="1040"/>
        <w:gridCol w:w="261"/>
        <w:gridCol w:w="780"/>
        <w:gridCol w:w="267"/>
        <w:gridCol w:w="840"/>
        <w:gridCol w:w="2186"/>
        <w:gridCol w:w="1301"/>
        <w:gridCol w:w="291"/>
      </w:tblGrid>
      <w:tr w:rsidR="00505FF1" w:rsidRPr="00505FF1">
        <w:trPr>
          <w:trHeight w:val="730"/>
        </w:trPr>
        <w:tc>
          <w:tcPr>
            <w:tcW w:w="8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42" w:right="0" w:firstLine="0"/>
              <w:jc w:val="both"/>
              <w:rPr>
                <w:color w:val="auto"/>
              </w:rPr>
            </w:pPr>
            <w:r w:rsidRPr="00505FF1">
              <w:rPr>
                <w:color w:val="auto"/>
              </w:rPr>
              <w:t xml:space="preserve">項次 </w:t>
            </w:r>
          </w:p>
        </w:tc>
        <w:tc>
          <w:tcPr>
            <w:tcW w:w="4016" w:type="dxa"/>
            <w:gridSpan w:val="8"/>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3" w:firstLine="0"/>
              <w:jc w:val="center"/>
              <w:rPr>
                <w:color w:val="auto"/>
              </w:rPr>
            </w:pPr>
            <w:r w:rsidRPr="00505FF1">
              <w:rPr>
                <w:color w:val="auto"/>
              </w:rPr>
              <w:t xml:space="preserve">檢視項目 </w:t>
            </w:r>
          </w:p>
        </w:tc>
        <w:tc>
          <w:tcPr>
            <w:tcW w:w="840"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檢視</w:t>
            </w:r>
          </w:p>
          <w:p w:rsidR="00653E00" w:rsidRPr="00505FF1" w:rsidRDefault="00D0576A">
            <w:pPr>
              <w:spacing w:after="0" w:line="259" w:lineRule="auto"/>
              <w:ind w:left="158" w:right="0" w:firstLine="0"/>
              <w:jc w:val="both"/>
              <w:rPr>
                <w:color w:val="auto"/>
              </w:rPr>
            </w:pPr>
            <w:r w:rsidRPr="00505FF1">
              <w:rPr>
                <w:color w:val="auto"/>
              </w:rPr>
              <w:t xml:space="preserve">結果 </w:t>
            </w:r>
          </w:p>
        </w:tc>
        <w:tc>
          <w:tcPr>
            <w:tcW w:w="3778" w:type="dxa"/>
            <w:gridSpan w:val="3"/>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5" w:firstLine="0"/>
              <w:jc w:val="center"/>
              <w:rPr>
                <w:color w:val="auto"/>
              </w:rPr>
            </w:pPr>
            <w:r w:rsidRPr="00505FF1">
              <w:rPr>
                <w:color w:val="auto"/>
              </w:rPr>
              <w:t xml:space="preserve">說明 </w:t>
            </w:r>
          </w:p>
        </w:tc>
      </w:tr>
      <w:tr w:rsidR="00505FF1" w:rsidRPr="00505FF1">
        <w:trPr>
          <w:trHeight w:val="797"/>
        </w:trPr>
        <w:tc>
          <w:tcPr>
            <w:tcW w:w="8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1 </w:t>
            </w:r>
          </w:p>
        </w:tc>
        <w:tc>
          <w:tcPr>
            <w:tcW w:w="4016" w:type="dxa"/>
            <w:gridSpan w:val="8"/>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08" w:right="0" w:firstLine="0"/>
              <w:rPr>
                <w:color w:val="auto"/>
              </w:rPr>
            </w:pPr>
            <w:r w:rsidRPr="00505FF1">
              <w:rPr>
                <w:color w:val="auto"/>
              </w:rPr>
              <w:t xml:space="preserve">校園霸凌防制準則是否依規定陳核 </w:t>
            </w:r>
          </w:p>
        </w:tc>
        <w:tc>
          <w:tcPr>
            <w:tcW w:w="840"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08" w:right="0" w:firstLine="0"/>
              <w:rPr>
                <w:color w:val="auto"/>
              </w:rPr>
            </w:pPr>
            <w:r w:rsidRPr="00505FF1">
              <w:rPr>
                <w:color w:val="auto"/>
              </w:rPr>
              <w:t xml:space="preserve">依據教育部101年07月26日臺參字第1010134591C號令 </w:t>
            </w:r>
          </w:p>
        </w:tc>
      </w:tr>
      <w:tr w:rsidR="00505FF1" w:rsidRPr="00505FF1">
        <w:trPr>
          <w:trHeight w:val="730"/>
        </w:trPr>
        <w:tc>
          <w:tcPr>
            <w:tcW w:w="8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2 </w:t>
            </w:r>
          </w:p>
        </w:tc>
        <w:tc>
          <w:tcPr>
            <w:tcW w:w="4016" w:type="dxa"/>
            <w:gridSpan w:val="8"/>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jc w:val="both"/>
              <w:rPr>
                <w:color w:val="auto"/>
              </w:rPr>
            </w:pPr>
            <w:r w:rsidRPr="00505FF1">
              <w:rPr>
                <w:color w:val="auto"/>
              </w:rPr>
              <w:t xml:space="preserve">學校是否訂定校園霸凌防制規定 </w:t>
            </w:r>
          </w:p>
        </w:tc>
        <w:tc>
          <w:tcPr>
            <w:tcW w:w="840"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需陳核校長核定 </w:t>
            </w:r>
          </w:p>
        </w:tc>
      </w:tr>
      <w:tr w:rsidR="00505FF1" w:rsidRPr="00505FF1">
        <w:trPr>
          <w:trHeight w:val="737"/>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3 </w:t>
            </w:r>
          </w:p>
        </w:tc>
        <w:tc>
          <w:tcPr>
            <w:tcW w:w="4016" w:type="dxa"/>
            <w:gridSpan w:val="8"/>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學校是否成立霸凌因應小組 </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tcBorders>
              <w:top w:val="single" w:sz="4" w:space="0" w:color="000000"/>
              <w:left w:val="single" w:sz="4" w:space="0" w:color="000000"/>
              <w:bottom w:val="nil"/>
              <w:right w:val="single" w:sz="4" w:space="0" w:color="000000"/>
            </w:tcBorders>
          </w:tcPr>
          <w:p w:rsidR="00653E00" w:rsidRPr="00505FF1" w:rsidRDefault="00D0576A">
            <w:pPr>
              <w:spacing w:after="0" w:line="259" w:lineRule="auto"/>
              <w:ind w:left="108" w:right="0" w:firstLine="0"/>
              <w:jc w:val="both"/>
              <w:rPr>
                <w:color w:val="auto"/>
                <w:sz w:val="24"/>
                <w:szCs w:val="24"/>
              </w:rPr>
            </w:pPr>
            <w:r w:rsidRPr="00505FF1">
              <w:rPr>
                <w:color w:val="auto"/>
                <w:sz w:val="24"/>
                <w:szCs w:val="24"/>
              </w:rPr>
              <w:t>應包含校長、導師代表、學務人員、輔導人員、家長代表、學者</w:t>
            </w:r>
          </w:p>
        </w:tc>
      </w:tr>
      <w:tr w:rsidR="00505FF1" w:rsidRPr="00505FF1">
        <w:trPr>
          <w:trHeight w:val="347"/>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0" w:type="auto"/>
            <w:gridSpan w:val="8"/>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2186" w:type="dxa"/>
            <w:tcBorders>
              <w:top w:val="nil"/>
              <w:left w:val="single" w:sz="4" w:space="0" w:color="000000"/>
              <w:bottom w:val="single" w:sz="4" w:space="0" w:color="000000"/>
              <w:right w:val="nil"/>
            </w:tcBorders>
          </w:tcPr>
          <w:p w:rsidR="00653E00" w:rsidRPr="00505FF1" w:rsidRDefault="000C3977">
            <w:pPr>
              <w:spacing w:after="0" w:line="259" w:lineRule="auto"/>
              <w:ind w:left="108" w:right="0" w:firstLine="0"/>
              <w:jc w:val="both"/>
              <w:rPr>
                <w:color w:val="auto"/>
                <w:sz w:val="24"/>
                <w:szCs w:val="24"/>
              </w:rPr>
            </w:pPr>
            <w:r w:rsidRPr="00505FF1">
              <w:rPr>
                <w:color w:val="auto"/>
                <w:sz w:val="24"/>
                <w:szCs w:val="24"/>
              </w:rPr>
              <w:t>專家、學生代表</w:t>
            </w:r>
          </w:p>
        </w:tc>
        <w:tc>
          <w:tcPr>
            <w:tcW w:w="1301" w:type="dxa"/>
            <w:tcBorders>
              <w:top w:val="nil"/>
              <w:left w:val="nil"/>
              <w:bottom w:val="single" w:sz="4" w:space="0" w:color="000000"/>
              <w:right w:val="nil"/>
            </w:tcBorders>
            <w:shd w:val="clear" w:color="auto" w:fill="D9D9D9"/>
          </w:tcPr>
          <w:p w:rsidR="00653E00" w:rsidRPr="00505FF1" w:rsidRDefault="000C3977">
            <w:pPr>
              <w:spacing w:after="0" w:line="259" w:lineRule="auto"/>
              <w:ind w:left="0" w:right="0" w:firstLine="0"/>
              <w:jc w:val="both"/>
              <w:rPr>
                <w:color w:val="auto"/>
                <w:sz w:val="24"/>
                <w:szCs w:val="24"/>
              </w:rPr>
            </w:pPr>
            <w:r w:rsidRPr="00505FF1">
              <w:rPr>
                <w:rFonts w:hint="eastAsia"/>
                <w:color w:val="auto"/>
                <w:sz w:val="24"/>
                <w:szCs w:val="24"/>
              </w:rPr>
              <w:t>(</w:t>
            </w:r>
            <w:r w:rsidR="00D0576A" w:rsidRPr="00505FF1">
              <w:rPr>
                <w:color w:val="auto"/>
                <w:sz w:val="24"/>
                <w:szCs w:val="24"/>
              </w:rPr>
              <w:t>至少各1位</w:t>
            </w:r>
          </w:p>
        </w:tc>
        <w:tc>
          <w:tcPr>
            <w:tcW w:w="291" w:type="dxa"/>
            <w:tcBorders>
              <w:top w:val="nil"/>
              <w:left w:val="nil"/>
              <w:bottom w:val="single" w:sz="4" w:space="0" w:color="000000"/>
              <w:right w:val="single" w:sz="4" w:space="0" w:color="000000"/>
            </w:tcBorders>
          </w:tcPr>
          <w:p w:rsidR="00653E00" w:rsidRPr="00505FF1" w:rsidRDefault="00D0576A">
            <w:pPr>
              <w:spacing w:after="0" w:line="259" w:lineRule="auto"/>
              <w:ind w:left="0" w:right="0" w:firstLine="0"/>
              <w:jc w:val="both"/>
              <w:rPr>
                <w:color w:val="auto"/>
              </w:rPr>
            </w:pPr>
            <w:r w:rsidRPr="00505FF1">
              <w:rPr>
                <w:color w:val="auto"/>
              </w:rPr>
              <w:t xml:space="preserve">） </w:t>
            </w:r>
          </w:p>
        </w:tc>
      </w:tr>
      <w:tr w:rsidR="00505FF1" w:rsidRPr="00505FF1">
        <w:trPr>
          <w:trHeight w:val="386"/>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4 </w:t>
            </w:r>
          </w:p>
        </w:tc>
        <w:tc>
          <w:tcPr>
            <w:tcW w:w="4016" w:type="dxa"/>
            <w:gridSpan w:val="8"/>
            <w:tcBorders>
              <w:top w:val="single" w:sz="4" w:space="0" w:color="000000"/>
              <w:left w:val="single" w:sz="4" w:space="0" w:color="000000"/>
              <w:bottom w:val="nil"/>
              <w:right w:val="single" w:sz="4" w:space="0" w:color="000000"/>
            </w:tcBorders>
          </w:tcPr>
          <w:p w:rsidR="00653E00" w:rsidRPr="00505FF1" w:rsidRDefault="00D0576A">
            <w:pPr>
              <w:spacing w:after="0" w:line="259" w:lineRule="auto"/>
              <w:ind w:left="108" w:right="0" w:firstLine="0"/>
              <w:jc w:val="both"/>
              <w:rPr>
                <w:color w:val="auto"/>
              </w:rPr>
            </w:pPr>
            <w:r w:rsidRPr="00505FF1">
              <w:rPr>
                <w:color w:val="auto"/>
              </w:rPr>
              <w:t>校園霸凌防制規定內容是否包含</w:t>
            </w:r>
          </w:p>
        </w:tc>
        <w:tc>
          <w:tcPr>
            <w:tcW w:w="840" w:type="dxa"/>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 </w:t>
            </w:r>
          </w:p>
        </w:tc>
      </w:tr>
      <w:tr w:rsidR="00505FF1" w:rsidRPr="00505FF1">
        <w:trPr>
          <w:trHeight w:val="347"/>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08" w:type="dxa"/>
            <w:tcBorders>
              <w:top w:val="nil"/>
              <w:left w:val="single" w:sz="4" w:space="0" w:color="000000"/>
              <w:bottom w:val="single" w:sz="4" w:space="0" w:color="000000"/>
              <w:right w:val="nil"/>
            </w:tcBorders>
          </w:tcPr>
          <w:p w:rsidR="00653E00" w:rsidRPr="00505FF1" w:rsidRDefault="00653E00">
            <w:pPr>
              <w:spacing w:after="160" w:line="259" w:lineRule="auto"/>
              <w:ind w:left="0" w:right="0" w:firstLine="0"/>
              <w:rPr>
                <w:color w:val="auto"/>
              </w:rPr>
            </w:pPr>
          </w:p>
        </w:tc>
        <w:tc>
          <w:tcPr>
            <w:tcW w:w="1560" w:type="dxa"/>
            <w:gridSpan w:val="3"/>
            <w:tcBorders>
              <w:top w:val="nil"/>
              <w:left w:val="nil"/>
              <w:bottom w:val="single" w:sz="4" w:space="0" w:color="000000"/>
              <w:right w:val="nil"/>
            </w:tcBorders>
            <w:shd w:val="clear" w:color="auto" w:fill="D9D9D9"/>
          </w:tcPr>
          <w:p w:rsidR="00653E00" w:rsidRPr="00505FF1" w:rsidRDefault="00D0576A">
            <w:pPr>
              <w:spacing w:after="0" w:line="259" w:lineRule="auto"/>
              <w:ind w:left="0" w:right="0" w:firstLine="0"/>
              <w:jc w:val="both"/>
              <w:rPr>
                <w:color w:val="auto"/>
              </w:rPr>
            </w:pPr>
            <w:r w:rsidRPr="00505FF1">
              <w:rPr>
                <w:color w:val="auto"/>
              </w:rPr>
              <w:t>校園安全規劃</w:t>
            </w:r>
          </w:p>
        </w:tc>
        <w:tc>
          <w:tcPr>
            <w:tcW w:w="2348" w:type="dxa"/>
            <w:gridSpan w:val="4"/>
            <w:tcBorders>
              <w:top w:val="nil"/>
              <w:left w:val="nil"/>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 </w:t>
            </w:r>
          </w:p>
        </w:tc>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743"/>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5 </w:t>
            </w:r>
          </w:p>
        </w:tc>
        <w:tc>
          <w:tcPr>
            <w:tcW w:w="4016" w:type="dxa"/>
            <w:gridSpan w:val="8"/>
            <w:tcBorders>
              <w:top w:val="single" w:sz="4" w:space="0" w:color="000000"/>
              <w:left w:val="single" w:sz="4" w:space="0" w:color="000000"/>
              <w:bottom w:val="nil"/>
              <w:right w:val="single" w:sz="4" w:space="0" w:color="000000"/>
            </w:tcBorders>
          </w:tcPr>
          <w:p w:rsidR="00653E00" w:rsidRPr="00505FF1" w:rsidRDefault="00D0576A">
            <w:pPr>
              <w:spacing w:after="0" w:line="259" w:lineRule="auto"/>
              <w:ind w:left="108" w:right="0" w:firstLine="0"/>
              <w:jc w:val="both"/>
              <w:rPr>
                <w:color w:val="auto"/>
              </w:rPr>
            </w:pPr>
            <w:r w:rsidRPr="00505FF1">
              <w:rPr>
                <w:color w:val="auto"/>
              </w:rPr>
              <w:t>校園霸凌防制規定內容是否包含</w:t>
            </w:r>
            <w:r w:rsidRPr="00505FF1">
              <w:rPr>
                <w:color w:val="auto"/>
                <w:shd w:val="clear" w:color="auto" w:fill="D9D9D9"/>
              </w:rPr>
              <w:t>校內外教學及人際互動應注意事</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 </w:t>
            </w:r>
          </w:p>
        </w:tc>
      </w:tr>
      <w:tr w:rsidR="00505FF1" w:rsidRPr="00505FF1">
        <w:trPr>
          <w:trHeight w:val="347"/>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08" w:type="dxa"/>
            <w:tcBorders>
              <w:top w:val="nil"/>
              <w:left w:val="single" w:sz="4" w:space="0" w:color="000000"/>
              <w:bottom w:val="single" w:sz="4" w:space="0" w:color="000000"/>
              <w:right w:val="nil"/>
            </w:tcBorders>
          </w:tcPr>
          <w:p w:rsidR="00653E00" w:rsidRPr="00505FF1" w:rsidRDefault="00653E00">
            <w:pPr>
              <w:spacing w:after="160" w:line="259" w:lineRule="auto"/>
              <w:ind w:left="0" w:right="0" w:firstLine="0"/>
              <w:rPr>
                <w:color w:val="auto"/>
              </w:rPr>
            </w:pPr>
          </w:p>
        </w:tc>
        <w:tc>
          <w:tcPr>
            <w:tcW w:w="259" w:type="dxa"/>
            <w:tcBorders>
              <w:top w:val="nil"/>
              <w:left w:val="nil"/>
              <w:bottom w:val="single" w:sz="4" w:space="0" w:color="000000"/>
              <w:right w:val="nil"/>
            </w:tcBorders>
            <w:shd w:val="clear" w:color="auto" w:fill="D9D9D9"/>
          </w:tcPr>
          <w:p w:rsidR="00653E00" w:rsidRPr="00505FF1" w:rsidRDefault="00D0576A">
            <w:pPr>
              <w:spacing w:after="0" w:line="259" w:lineRule="auto"/>
              <w:ind w:left="0" w:right="0" w:firstLine="0"/>
              <w:jc w:val="both"/>
              <w:rPr>
                <w:color w:val="auto"/>
              </w:rPr>
            </w:pPr>
            <w:r w:rsidRPr="00505FF1">
              <w:rPr>
                <w:color w:val="auto"/>
              </w:rPr>
              <w:t>項</w:t>
            </w:r>
          </w:p>
        </w:tc>
        <w:tc>
          <w:tcPr>
            <w:tcW w:w="3649" w:type="dxa"/>
            <w:gridSpan w:val="6"/>
            <w:tcBorders>
              <w:top w:val="nil"/>
              <w:left w:val="nil"/>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 </w:t>
            </w:r>
          </w:p>
        </w:tc>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383"/>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6 </w:t>
            </w:r>
          </w:p>
        </w:tc>
        <w:tc>
          <w:tcPr>
            <w:tcW w:w="4016" w:type="dxa"/>
            <w:gridSpan w:val="8"/>
            <w:tcBorders>
              <w:top w:val="single" w:sz="4" w:space="0" w:color="000000"/>
              <w:left w:val="single" w:sz="4" w:space="0" w:color="000000"/>
              <w:bottom w:val="nil"/>
              <w:right w:val="single" w:sz="4" w:space="0" w:color="000000"/>
            </w:tcBorders>
          </w:tcPr>
          <w:p w:rsidR="00653E00" w:rsidRPr="00505FF1" w:rsidRDefault="00D0576A">
            <w:pPr>
              <w:spacing w:after="0" w:line="259" w:lineRule="auto"/>
              <w:ind w:left="108" w:right="0" w:firstLine="0"/>
              <w:jc w:val="both"/>
              <w:rPr>
                <w:color w:val="auto"/>
              </w:rPr>
            </w:pPr>
            <w:r w:rsidRPr="00505FF1">
              <w:rPr>
                <w:color w:val="auto"/>
              </w:rPr>
              <w:t>校園霸凌防制規定內容是否包含</w:t>
            </w:r>
          </w:p>
        </w:tc>
        <w:tc>
          <w:tcPr>
            <w:tcW w:w="840" w:type="dxa"/>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 </w:t>
            </w:r>
          </w:p>
        </w:tc>
      </w:tr>
      <w:tr w:rsidR="00505FF1" w:rsidRPr="00505FF1">
        <w:trPr>
          <w:trHeight w:val="347"/>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08" w:type="dxa"/>
            <w:tcBorders>
              <w:top w:val="nil"/>
              <w:left w:val="single" w:sz="4" w:space="0" w:color="000000"/>
              <w:bottom w:val="single" w:sz="4" w:space="0" w:color="000000"/>
              <w:right w:val="nil"/>
            </w:tcBorders>
          </w:tcPr>
          <w:p w:rsidR="00653E00" w:rsidRPr="00505FF1" w:rsidRDefault="00653E00">
            <w:pPr>
              <w:spacing w:after="160" w:line="259" w:lineRule="auto"/>
              <w:ind w:left="0" w:right="0" w:firstLine="0"/>
              <w:rPr>
                <w:color w:val="auto"/>
              </w:rPr>
            </w:pPr>
          </w:p>
        </w:tc>
        <w:tc>
          <w:tcPr>
            <w:tcW w:w="2600" w:type="dxa"/>
            <w:gridSpan w:val="4"/>
            <w:tcBorders>
              <w:top w:val="nil"/>
              <w:left w:val="nil"/>
              <w:bottom w:val="single" w:sz="4" w:space="0" w:color="000000"/>
              <w:right w:val="nil"/>
            </w:tcBorders>
            <w:shd w:val="clear" w:color="auto" w:fill="D9D9D9"/>
          </w:tcPr>
          <w:p w:rsidR="00653E00" w:rsidRPr="00505FF1" w:rsidRDefault="00D0576A">
            <w:pPr>
              <w:spacing w:after="0" w:line="259" w:lineRule="auto"/>
              <w:ind w:left="0" w:right="0" w:firstLine="0"/>
              <w:jc w:val="both"/>
              <w:rPr>
                <w:color w:val="auto"/>
              </w:rPr>
            </w:pPr>
            <w:r w:rsidRPr="00505FF1">
              <w:rPr>
                <w:color w:val="auto"/>
              </w:rPr>
              <w:t>校園霸凌防制政策宣示</w:t>
            </w:r>
          </w:p>
        </w:tc>
        <w:tc>
          <w:tcPr>
            <w:tcW w:w="1308" w:type="dxa"/>
            <w:gridSpan w:val="3"/>
            <w:tcBorders>
              <w:top w:val="nil"/>
              <w:left w:val="nil"/>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 </w:t>
            </w:r>
          </w:p>
        </w:tc>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383"/>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7 </w:t>
            </w:r>
          </w:p>
        </w:tc>
        <w:tc>
          <w:tcPr>
            <w:tcW w:w="4016" w:type="dxa"/>
            <w:gridSpan w:val="8"/>
            <w:tcBorders>
              <w:top w:val="single" w:sz="4" w:space="0" w:color="000000"/>
              <w:left w:val="single" w:sz="4" w:space="0" w:color="000000"/>
              <w:bottom w:val="nil"/>
              <w:right w:val="single" w:sz="4" w:space="0" w:color="000000"/>
            </w:tcBorders>
          </w:tcPr>
          <w:p w:rsidR="00653E00" w:rsidRPr="00505FF1" w:rsidRDefault="00D0576A">
            <w:pPr>
              <w:spacing w:after="0" w:line="259" w:lineRule="auto"/>
              <w:ind w:left="108" w:right="0" w:firstLine="0"/>
              <w:jc w:val="both"/>
              <w:rPr>
                <w:color w:val="auto"/>
              </w:rPr>
            </w:pPr>
            <w:r w:rsidRPr="00505FF1">
              <w:rPr>
                <w:color w:val="auto"/>
              </w:rPr>
              <w:t>校園霸凌防制規定內容是否包含</w:t>
            </w:r>
          </w:p>
        </w:tc>
        <w:tc>
          <w:tcPr>
            <w:tcW w:w="840" w:type="dxa"/>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 </w:t>
            </w:r>
          </w:p>
        </w:tc>
      </w:tr>
      <w:tr w:rsidR="00505FF1" w:rsidRPr="00505FF1">
        <w:trPr>
          <w:trHeight w:val="347"/>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08" w:type="dxa"/>
            <w:tcBorders>
              <w:top w:val="nil"/>
              <w:left w:val="single" w:sz="4" w:space="0" w:color="000000"/>
              <w:bottom w:val="single" w:sz="4" w:space="0" w:color="000000"/>
              <w:right w:val="nil"/>
            </w:tcBorders>
          </w:tcPr>
          <w:p w:rsidR="00653E00" w:rsidRPr="00505FF1" w:rsidRDefault="00653E00">
            <w:pPr>
              <w:spacing w:after="160" w:line="259" w:lineRule="auto"/>
              <w:ind w:left="0" w:right="0" w:firstLine="0"/>
              <w:rPr>
                <w:color w:val="auto"/>
              </w:rPr>
            </w:pPr>
          </w:p>
        </w:tc>
        <w:tc>
          <w:tcPr>
            <w:tcW w:w="3641" w:type="dxa"/>
            <w:gridSpan w:val="6"/>
            <w:tcBorders>
              <w:top w:val="nil"/>
              <w:left w:val="nil"/>
              <w:bottom w:val="single" w:sz="4" w:space="0" w:color="000000"/>
              <w:right w:val="nil"/>
            </w:tcBorders>
            <w:shd w:val="clear" w:color="auto" w:fill="D9D9D9"/>
          </w:tcPr>
          <w:p w:rsidR="00653E00" w:rsidRPr="00505FF1" w:rsidRDefault="00D0576A">
            <w:pPr>
              <w:spacing w:after="0" w:line="259" w:lineRule="auto"/>
              <w:ind w:left="0" w:right="0" w:firstLine="0"/>
              <w:jc w:val="both"/>
              <w:rPr>
                <w:color w:val="auto"/>
              </w:rPr>
            </w:pPr>
            <w:r w:rsidRPr="00505FF1">
              <w:rPr>
                <w:color w:val="auto"/>
              </w:rPr>
              <w:t>校園霸凌界定、樣態及通報權責</w:t>
            </w:r>
          </w:p>
        </w:tc>
        <w:tc>
          <w:tcPr>
            <w:tcW w:w="267" w:type="dxa"/>
            <w:tcBorders>
              <w:top w:val="nil"/>
              <w:left w:val="nil"/>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 </w:t>
            </w:r>
          </w:p>
        </w:tc>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383"/>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8 </w:t>
            </w:r>
          </w:p>
        </w:tc>
        <w:tc>
          <w:tcPr>
            <w:tcW w:w="4016" w:type="dxa"/>
            <w:gridSpan w:val="8"/>
            <w:tcBorders>
              <w:top w:val="single" w:sz="4" w:space="0" w:color="000000"/>
              <w:left w:val="single" w:sz="4" w:space="0" w:color="000000"/>
              <w:bottom w:val="nil"/>
              <w:right w:val="single" w:sz="4" w:space="0" w:color="000000"/>
            </w:tcBorders>
          </w:tcPr>
          <w:p w:rsidR="00653E00" w:rsidRPr="00505FF1" w:rsidRDefault="00D0576A">
            <w:pPr>
              <w:spacing w:after="0" w:line="259" w:lineRule="auto"/>
              <w:ind w:left="108" w:right="0" w:firstLine="0"/>
              <w:jc w:val="both"/>
              <w:rPr>
                <w:color w:val="auto"/>
              </w:rPr>
            </w:pPr>
            <w:r w:rsidRPr="00505FF1">
              <w:rPr>
                <w:color w:val="auto"/>
              </w:rPr>
              <w:t>校園霸凌防制規定內容是否包含</w:t>
            </w:r>
          </w:p>
        </w:tc>
        <w:tc>
          <w:tcPr>
            <w:tcW w:w="840" w:type="dxa"/>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 </w:t>
            </w:r>
          </w:p>
        </w:tc>
      </w:tr>
      <w:tr w:rsidR="00505FF1" w:rsidRPr="00505FF1">
        <w:trPr>
          <w:trHeight w:val="347"/>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08" w:type="dxa"/>
            <w:tcBorders>
              <w:top w:val="nil"/>
              <w:left w:val="single" w:sz="4" w:space="0" w:color="000000"/>
              <w:bottom w:val="single" w:sz="4" w:space="0" w:color="000000"/>
              <w:right w:val="nil"/>
            </w:tcBorders>
          </w:tcPr>
          <w:p w:rsidR="00653E00" w:rsidRPr="00505FF1" w:rsidRDefault="00653E00">
            <w:pPr>
              <w:spacing w:after="160" w:line="259" w:lineRule="auto"/>
              <w:ind w:left="0" w:right="0" w:firstLine="0"/>
              <w:rPr>
                <w:color w:val="auto"/>
              </w:rPr>
            </w:pPr>
          </w:p>
        </w:tc>
        <w:tc>
          <w:tcPr>
            <w:tcW w:w="2600" w:type="dxa"/>
            <w:gridSpan w:val="4"/>
            <w:tcBorders>
              <w:top w:val="nil"/>
              <w:left w:val="nil"/>
              <w:bottom w:val="single" w:sz="4" w:space="0" w:color="000000"/>
              <w:right w:val="nil"/>
            </w:tcBorders>
            <w:shd w:val="clear" w:color="auto" w:fill="D9D9D9"/>
          </w:tcPr>
          <w:p w:rsidR="00653E00" w:rsidRPr="00505FF1" w:rsidRDefault="00D0576A">
            <w:pPr>
              <w:spacing w:after="0" w:line="259" w:lineRule="auto"/>
              <w:ind w:left="0" w:right="0" w:firstLine="0"/>
              <w:jc w:val="both"/>
              <w:rPr>
                <w:color w:val="auto"/>
              </w:rPr>
            </w:pPr>
            <w:r w:rsidRPr="00505FF1">
              <w:rPr>
                <w:color w:val="auto"/>
              </w:rPr>
              <w:t>校園霸凌申請調查程序</w:t>
            </w:r>
          </w:p>
        </w:tc>
        <w:tc>
          <w:tcPr>
            <w:tcW w:w="1308" w:type="dxa"/>
            <w:gridSpan w:val="3"/>
            <w:tcBorders>
              <w:top w:val="nil"/>
              <w:left w:val="nil"/>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 </w:t>
            </w:r>
          </w:p>
        </w:tc>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383"/>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9 </w:t>
            </w:r>
          </w:p>
        </w:tc>
        <w:tc>
          <w:tcPr>
            <w:tcW w:w="4016" w:type="dxa"/>
            <w:gridSpan w:val="8"/>
            <w:tcBorders>
              <w:top w:val="single" w:sz="4" w:space="0" w:color="000000"/>
              <w:left w:val="single" w:sz="4" w:space="0" w:color="000000"/>
              <w:bottom w:val="nil"/>
              <w:right w:val="single" w:sz="4" w:space="0" w:color="000000"/>
            </w:tcBorders>
          </w:tcPr>
          <w:p w:rsidR="00653E00" w:rsidRPr="00505FF1" w:rsidRDefault="00D0576A">
            <w:pPr>
              <w:spacing w:after="0" w:line="259" w:lineRule="auto"/>
              <w:ind w:left="108" w:right="0" w:firstLine="0"/>
              <w:jc w:val="both"/>
              <w:rPr>
                <w:color w:val="auto"/>
              </w:rPr>
            </w:pPr>
            <w:r w:rsidRPr="00505FF1">
              <w:rPr>
                <w:color w:val="auto"/>
              </w:rPr>
              <w:t>校園霸凌防制規定內容是否包含</w:t>
            </w:r>
          </w:p>
        </w:tc>
        <w:tc>
          <w:tcPr>
            <w:tcW w:w="840" w:type="dxa"/>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 </w:t>
            </w:r>
          </w:p>
        </w:tc>
      </w:tr>
      <w:tr w:rsidR="00505FF1" w:rsidRPr="00505FF1">
        <w:trPr>
          <w:trHeight w:val="347"/>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08" w:type="dxa"/>
            <w:tcBorders>
              <w:top w:val="nil"/>
              <w:left w:val="single" w:sz="4" w:space="0" w:color="000000"/>
              <w:bottom w:val="single" w:sz="4" w:space="0" w:color="000000"/>
              <w:right w:val="nil"/>
            </w:tcBorders>
          </w:tcPr>
          <w:p w:rsidR="00653E00" w:rsidRPr="00505FF1" w:rsidRDefault="00653E00">
            <w:pPr>
              <w:spacing w:after="160" w:line="259" w:lineRule="auto"/>
              <w:ind w:left="0" w:right="0" w:firstLine="0"/>
              <w:rPr>
                <w:color w:val="auto"/>
              </w:rPr>
            </w:pPr>
          </w:p>
        </w:tc>
        <w:tc>
          <w:tcPr>
            <w:tcW w:w="2861" w:type="dxa"/>
            <w:gridSpan w:val="5"/>
            <w:tcBorders>
              <w:top w:val="nil"/>
              <w:left w:val="nil"/>
              <w:bottom w:val="single" w:sz="4" w:space="0" w:color="000000"/>
              <w:right w:val="nil"/>
            </w:tcBorders>
            <w:shd w:val="clear" w:color="auto" w:fill="D9D9D9"/>
          </w:tcPr>
          <w:p w:rsidR="00653E00" w:rsidRPr="00505FF1" w:rsidRDefault="00D0576A">
            <w:pPr>
              <w:spacing w:after="0" w:line="259" w:lineRule="auto"/>
              <w:ind w:left="0" w:right="0" w:firstLine="0"/>
              <w:jc w:val="both"/>
              <w:rPr>
                <w:color w:val="auto"/>
              </w:rPr>
            </w:pPr>
            <w:r w:rsidRPr="00505FF1">
              <w:rPr>
                <w:color w:val="auto"/>
              </w:rPr>
              <w:t>校園霸凌調查及處理程序</w:t>
            </w:r>
          </w:p>
        </w:tc>
        <w:tc>
          <w:tcPr>
            <w:tcW w:w="1047" w:type="dxa"/>
            <w:gridSpan w:val="2"/>
            <w:tcBorders>
              <w:top w:val="nil"/>
              <w:left w:val="nil"/>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 </w:t>
            </w:r>
          </w:p>
        </w:tc>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385"/>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10 </w:t>
            </w:r>
          </w:p>
        </w:tc>
        <w:tc>
          <w:tcPr>
            <w:tcW w:w="4016" w:type="dxa"/>
            <w:gridSpan w:val="8"/>
            <w:tcBorders>
              <w:top w:val="single" w:sz="4" w:space="0" w:color="000000"/>
              <w:left w:val="single" w:sz="4" w:space="0" w:color="000000"/>
              <w:bottom w:val="nil"/>
              <w:right w:val="single" w:sz="4" w:space="0" w:color="000000"/>
            </w:tcBorders>
          </w:tcPr>
          <w:p w:rsidR="00653E00" w:rsidRPr="00505FF1" w:rsidRDefault="00D0576A">
            <w:pPr>
              <w:spacing w:after="0" w:line="259" w:lineRule="auto"/>
              <w:ind w:left="108" w:right="0" w:firstLine="0"/>
              <w:jc w:val="both"/>
              <w:rPr>
                <w:color w:val="auto"/>
              </w:rPr>
            </w:pPr>
            <w:r w:rsidRPr="00505FF1">
              <w:rPr>
                <w:color w:val="auto"/>
              </w:rPr>
              <w:t>校園霸凌防制規定內容是否包含</w:t>
            </w:r>
          </w:p>
        </w:tc>
        <w:tc>
          <w:tcPr>
            <w:tcW w:w="840" w:type="dxa"/>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 </w:t>
            </w:r>
          </w:p>
        </w:tc>
      </w:tr>
      <w:tr w:rsidR="00505FF1" w:rsidRPr="00505FF1">
        <w:trPr>
          <w:trHeight w:val="347"/>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08" w:type="dxa"/>
            <w:tcBorders>
              <w:top w:val="nil"/>
              <w:left w:val="single" w:sz="4" w:space="0" w:color="000000"/>
              <w:bottom w:val="single" w:sz="4" w:space="0" w:color="000000"/>
              <w:right w:val="nil"/>
            </w:tcBorders>
          </w:tcPr>
          <w:p w:rsidR="00653E00" w:rsidRPr="00505FF1" w:rsidRDefault="00653E00">
            <w:pPr>
              <w:spacing w:after="160" w:line="259" w:lineRule="auto"/>
              <w:ind w:left="0" w:right="0" w:firstLine="0"/>
              <w:rPr>
                <w:color w:val="auto"/>
              </w:rPr>
            </w:pPr>
          </w:p>
        </w:tc>
        <w:tc>
          <w:tcPr>
            <w:tcW w:w="2861" w:type="dxa"/>
            <w:gridSpan w:val="5"/>
            <w:tcBorders>
              <w:top w:val="nil"/>
              <w:left w:val="nil"/>
              <w:bottom w:val="single" w:sz="4" w:space="0" w:color="000000"/>
              <w:right w:val="nil"/>
            </w:tcBorders>
            <w:shd w:val="clear" w:color="auto" w:fill="D9D9D9"/>
          </w:tcPr>
          <w:p w:rsidR="00653E00" w:rsidRPr="00505FF1" w:rsidRDefault="00D0576A">
            <w:pPr>
              <w:spacing w:after="0" w:line="259" w:lineRule="auto"/>
              <w:ind w:left="0" w:right="0" w:firstLine="0"/>
              <w:jc w:val="both"/>
              <w:rPr>
                <w:color w:val="auto"/>
              </w:rPr>
            </w:pPr>
            <w:r w:rsidRPr="00505FF1">
              <w:rPr>
                <w:color w:val="auto"/>
              </w:rPr>
              <w:t>校園霸凌申復及救濟程序</w:t>
            </w:r>
          </w:p>
        </w:tc>
        <w:tc>
          <w:tcPr>
            <w:tcW w:w="1047" w:type="dxa"/>
            <w:gridSpan w:val="2"/>
            <w:tcBorders>
              <w:top w:val="nil"/>
              <w:left w:val="nil"/>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 </w:t>
            </w:r>
          </w:p>
        </w:tc>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383"/>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11 </w:t>
            </w:r>
          </w:p>
        </w:tc>
        <w:tc>
          <w:tcPr>
            <w:tcW w:w="4016" w:type="dxa"/>
            <w:gridSpan w:val="8"/>
            <w:tcBorders>
              <w:top w:val="single" w:sz="4" w:space="0" w:color="000000"/>
              <w:left w:val="single" w:sz="4" w:space="0" w:color="000000"/>
              <w:bottom w:val="nil"/>
              <w:right w:val="single" w:sz="4" w:space="0" w:color="000000"/>
            </w:tcBorders>
          </w:tcPr>
          <w:p w:rsidR="00653E00" w:rsidRPr="00505FF1" w:rsidRDefault="00D0576A">
            <w:pPr>
              <w:spacing w:after="0" w:line="259" w:lineRule="auto"/>
              <w:ind w:left="108" w:right="0" w:firstLine="0"/>
              <w:jc w:val="both"/>
              <w:rPr>
                <w:color w:val="auto"/>
              </w:rPr>
            </w:pPr>
            <w:r w:rsidRPr="00505FF1">
              <w:rPr>
                <w:color w:val="auto"/>
              </w:rPr>
              <w:t>校園霸凌防制規定內容是否包含</w:t>
            </w:r>
          </w:p>
        </w:tc>
        <w:tc>
          <w:tcPr>
            <w:tcW w:w="840" w:type="dxa"/>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 </w:t>
            </w:r>
          </w:p>
        </w:tc>
      </w:tr>
      <w:tr w:rsidR="00505FF1" w:rsidRPr="00505FF1">
        <w:trPr>
          <w:trHeight w:val="347"/>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08" w:type="dxa"/>
            <w:tcBorders>
              <w:top w:val="nil"/>
              <w:left w:val="single" w:sz="4" w:space="0" w:color="000000"/>
              <w:bottom w:val="single" w:sz="4" w:space="0" w:color="000000"/>
              <w:right w:val="nil"/>
            </w:tcBorders>
          </w:tcPr>
          <w:p w:rsidR="00653E00" w:rsidRPr="00505FF1" w:rsidRDefault="00653E00">
            <w:pPr>
              <w:spacing w:after="160" w:line="259" w:lineRule="auto"/>
              <w:ind w:left="0" w:right="0" w:firstLine="0"/>
              <w:rPr>
                <w:color w:val="auto"/>
              </w:rPr>
            </w:pPr>
          </w:p>
        </w:tc>
        <w:tc>
          <w:tcPr>
            <w:tcW w:w="1560" w:type="dxa"/>
            <w:gridSpan w:val="3"/>
            <w:tcBorders>
              <w:top w:val="nil"/>
              <w:left w:val="nil"/>
              <w:bottom w:val="single" w:sz="4" w:space="0" w:color="000000"/>
              <w:right w:val="nil"/>
            </w:tcBorders>
            <w:shd w:val="clear" w:color="auto" w:fill="D9D9D9"/>
          </w:tcPr>
          <w:p w:rsidR="00653E00" w:rsidRPr="00505FF1" w:rsidRDefault="00D0576A">
            <w:pPr>
              <w:spacing w:after="0" w:line="259" w:lineRule="auto"/>
              <w:ind w:left="0" w:right="0" w:firstLine="0"/>
              <w:jc w:val="both"/>
              <w:rPr>
                <w:color w:val="auto"/>
              </w:rPr>
            </w:pPr>
            <w:r w:rsidRPr="00505FF1">
              <w:rPr>
                <w:color w:val="auto"/>
              </w:rPr>
              <w:t>禁止報復警示</w:t>
            </w:r>
          </w:p>
        </w:tc>
        <w:tc>
          <w:tcPr>
            <w:tcW w:w="2348" w:type="dxa"/>
            <w:gridSpan w:val="4"/>
            <w:tcBorders>
              <w:top w:val="nil"/>
              <w:left w:val="nil"/>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 </w:t>
            </w:r>
          </w:p>
        </w:tc>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383"/>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12 </w:t>
            </w:r>
          </w:p>
        </w:tc>
        <w:tc>
          <w:tcPr>
            <w:tcW w:w="4016" w:type="dxa"/>
            <w:gridSpan w:val="8"/>
            <w:tcBorders>
              <w:top w:val="single" w:sz="4" w:space="0" w:color="000000"/>
              <w:left w:val="single" w:sz="4" w:space="0" w:color="000000"/>
              <w:bottom w:val="nil"/>
              <w:right w:val="single" w:sz="4" w:space="0" w:color="000000"/>
            </w:tcBorders>
          </w:tcPr>
          <w:p w:rsidR="00653E00" w:rsidRPr="00505FF1" w:rsidRDefault="00D0576A">
            <w:pPr>
              <w:spacing w:after="0" w:line="259" w:lineRule="auto"/>
              <w:ind w:left="108" w:right="0" w:firstLine="0"/>
              <w:jc w:val="both"/>
              <w:rPr>
                <w:color w:val="auto"/>
              </w:rPr>
            </w:pPr>
            <w:r w:rsidRPr="00505FF1">
              <w:rPr>
                <w:color w:val="auto"/>
              </w:rPr>
              <w:t>校園霸凌防制規定內容是否包含</w:t>
            </w:r>
          </w:p>
        </w:tc>
        <w:tc>
          <w:tcPr>
            <w:tcW w:w="840" w:type="dxa"/>
            <w:vMerge w:val="restart"/>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 </w:t>
            </w:r>
          </w:p>
        </w:tc>
      </w:tr>
      <w:tr w:rsidR="00505FF1" w:rsidRPr="00505FF1">
        <w:trPr>
          <w:trHeight w:val="347"/>
        </w:trPr>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108" w:type="dxa"/>
            <w:tcBorders>
              <w:top w:val="nil"/>
              <w:left w:val="single" w:sz="4" w:space="0" w:color="000000"/>
              <w:bottom w:val="single" w:sz="4" w:space="0" w:color="000000"/>
              <w:right w:val="nil"/>
            </w:tcBorders>
          </w:tcPr>
          <w:p w:rsidR="00653E00" w:rsidRPr="00505FF1" w:rsidRDefault="00653E00">
            <w:pPr>
              <w:spacing w:after="160" w:line="259" w:lineRule="auto"/>
              <w:ind w:left="0" w:right="0" w:firstLine="0"/>
              <w:rPr>
                <w:color w:val="auto"/>
              </w:rPr>
            </w:pPr>
          </w:p>
        </w:tc>
        <w:tc>
          <w:tcPr>
            <w:tcW w:w="1039" w:type="dxa"/>
            <w:gridSpan w:val="2"/>
            <w:tcBorders>
              <w:top w:val="nil"/>
              <w:left w:val="nil"/>
              <w:bottom w:val="single" w:sz="4" w:space="0" w:color="000000"/>
              <w:right w:val="nil"/>
            </w:tcBorders>
            <w:shd w:val="clear" w:color="auto" w:fill="D9D9D9"/>
          </w:tcPr>
          <w:p w:rsidR="00653E00" w:rsidRPr="00505FF1" w:rsidRDefault="00D0576A">
            <w:pPr>
              <w:spacing w:after="0" w:line="259" w:lineRule="auto"/>
              <w:ind w:left="0" w:right="0" w:firstLine="0"/>
              <w:jc w:val="both"/>
              <w:rPr>
                <w:color w:val="auto"/>
              </w:rPr>
            </w:pPr>
            <w:r w:rsidRPr="00505FF1">
              <w:rPr>
                <w:color w:val="auto"/>
              </w:rPr>
              <w:t>隱私保密</w:t>
            </w:r>
          </w:p>
        </w:tc>
        <w:tc>
          <w:tcPr>
            <w:tcW w:w="2869" w:type="dxa"/>
            <w:gridSpan w:val="5"/>
            <w:tcBorders>
              <w:top w:val="nil"/>
              <w:left w:val="nil"/>
              <w:bottom w:val="single" w:sz="4" w:space="0" w:color="000000"/>
              <w:right w:val="single" w:sz="4" w:space="0" w:color="000000"/>
            </w:tcBorders>
          </w:tcPr>
          <w:p w:rsidR="00653E00" w:rsidRPr="00505FF1" w:rsidRDefault="00D0576A">
            <w:pPr>
              <w:spacing w:after="0" w:line="259" w:lineRule="auto"/>
              <w:ind w:left="0" w:right="0" w:firstLine="0"/>
              <w:rPr>
                <w:color w:val="auto"/>
              </w:rPr>
            </w:pPr>
            <w:r w:rsidRPr="00505FF1">
              <w:rPr>
                <w:color w:val="auto"/>
              </w:rPr>
              <w:t xml:space="preserve"> </w:t>
            </w:r>
          </w:p>
        </w:tc>
        <w:tc>
          <w:tcPr>
            <w:tcW w:w="0" w:type="auto"/>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653E00" w:rsidRPr="00505FF1" w:rsidRDefault="00653E00">
            <w:pPr>
              <w:spacing w:after="160" w:line="259" w:lineRule="auto"/>
              <w:ind w:left="0" w:right="0" w:firstLine="0"/>
              <w:rPr>
                <w:color w:val="auto"/>
              </w:rPr>
            </w:pPr>
          </w:p>
        </w:tc>
      </w:tr>
      <w:tr w:rsidR="00505FF1" w:rsidRPr="00505FF1">
        <w:trPr>
          <w:trHeight w:val="736"/>
        </w:trPr>
        <w:tc>
          <w:tcPr>
            <w:tcW w:w="8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13 </w:t>
            </w:r>
          </w:p>
        </w:tc>
        <w:tc>
          <w:tcPr>
            <w:tcW w:w="4016" w:type="dxa"/>
            <w:gridSpan w:val="8"/>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08" w:right="0" w:firstLine="0"/>
              <w:rPr>
                <w:color w:val="auto"/>
              </w:rPr>
            </w:pPr>
            <w:r w:rsidRPr="00505FF1">
              <w:rPr>
                <w:color w:val="auto"/>
              </w:rPr>
              <w:t xml:space="preserve">是否將校園霸凌防制準則第六條至第九條規定納入學生手冊中 </w:t>
            </w:r>
          </w:p>
        </w:tc>
        <w:tc>
          <w:tcPr>
            <w:tcW w:w="840"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 </w:t>
            </w:r>
          </w:p>
        </w:tc>
      </w:tr>
      <w:tr w:rsidR="00505FF1" w:rsidRPr="00505FF1">
        <w:trPr>
          <w:trHeight w:val="1090"/>
        </w:trPr>
        <w:tc>
          <w:tcPr>
            <w:tcW w:w="8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lastRenderedPageBreak/>
              <w:t xml:space="preserve">14 </w:t>
            </w:r>
          </w:p>
        </w:tc>
        <w:tc>
          <w:tcPr>
            <w:tcW w:w="4016" w:type="dxa"/>
            <w:gridSpan w:val="8"/>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08" w:right="0" w:firstLine="0"/>
              <w:rPr>
                <w:color w:val="auto"/>
              </w:rPr>
            </w:pPr>
            <w:r w:rsidRPr="00505FF1">
              <w:rPr>
                <w:color w:val="auto"/>
              </w:rPr>
              <w:t xml:space="preserve">是否將校園霸凌防制準則第六條至第九條規定納入教職員工聘約中 </w:t>
            </w:r>
          </w:p>
        </w:tc>
        <w:tc>
          <w:tcPr>
            <w:tcW w:w="840"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 </w:t>
            </w:r>
          </w:p>
        </w:tc>
      </w:tr>
      <w:tr w:rsidR="00505FF1" w:rsidRPr="00505FF1">
        <w:trPr>
          <w:trHeight w:val="732"/>
        </w:trPr>
        <w:tc>
          <w:tcPr>
            <w:tcW w:w="804" w:type="dxa"/>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0" w:right="2" w:firstLine="0"/>
              <w:jc w:val="center"/>
              <w:rPr>
                <w:color w:val="auto"/>
              </w:rPr>
            </w:pPr>
            <w:r w:rsidRPr="00505FF1">
              <w:rPr>
                <w:color w:val="auto"/>
              </w:rPr>
              <w:t xml:space="preserve">15 </w:t>
            </w:r>
          </w:p>
        </w:tc>
        <w:tc>
          <w:tcPr>
            <w:tcW w:w="4016" w:type="dxa"/>
            <w:gridSpan w:val="8"/>
            <w:tcBorders>
              <w:top w:val="single" w:sz="4" w:space="0" w:color="000000"/>
              <w:left w:val="single" w:sz="4" w:space="0" w:color="000000"/>
              <w:bottom w:val="single" w:sz="4" w:space="0" w:color="000000"/>
              <w:right w:val="single" w:sz="4" w:space="0" w:color="000000"/>
            </w:tcBorders>
            <w:vAlign w:val="center"/>
          </w:tcPr>
          <w:p w:rsidR="00653E00" w:rsidRPr="00505FF1" w:rsidRDefault="00D0576A">
            <w:pPr>
              <w:spacing w:after="0" w:line="259" w:lineRule="auto"/>
              <w:ind w:left="108" w:right="0" w:firstLine="0"/>
              <w:rPr>
                <w:color w:val="auto"/>
              </w:rPr>
            </w:pPr>
            <w:r w:rsidRPr="00505FF1">
              <w:rPr>
                <w:color w:val="auto"/>
              </w:rPr>
              <w:t xml:space="preserve">是否設置校園霸凌申訴信箱 </w:t>
            </w:r>
          </w:p>
        </w:tc>
        <w:tc>
          <w:tcPr>
            <w:tcW w:w="840" w:type="dxa"/>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58" w:right="0" w:firstLine="0"/>
              <w:jc w:val="both"/>
              <w:rPr>
                <w:color w:val="auto"/>
              </w:rPr>
            </w:pPr>
            <w:r w:rsidRPr="00505FF1">
              <w:rPr>
                <w:color w:val="auto"/>
              </w:rPr>
              <w:t xml:space="preserve">□是 </w:t>
            </w:r>
          </w:p>
          <w:p w:rsidR="00653E00" w:rsidRPr="00505FF1" w:rsidRDefault="00D0576A">
            <w:pPr>
              <w:spacing w:after="0" w:line="259" w:lineRule="auto"/>
              <w:ind w:left="158" w:right="0" w:firstLine="0"/>
              <w:jc w:val="both"/>
              <w:rPr>
                <w:color w:val="auto"/>
              </w:rPr>
            </w:pPr>
            <w:r w:rsidRPr="00505FF1">
              <w:rPr>
                <w:color w:val="auto"/>
              </w:rPr>
              <w:t xml:space="preserve">□否 </w:t>
            </w:r>
          </w:p>
        </w:tc>
        <w:tc>
          <w:tcPr>
            <w:tcW w:w="3778" w:type="dxa"/>
            <w:gridSpan w:val="3"/>
            <w:tcBorders>
              <w:top w:val="single" w:sz="4" w:space="0" w:color="000000"/>
              <w:left w:val="single" w:sz="4" w:space="0" w:color="000000"/>
              <w:bottom w:val="single" w:sz="4" w:space="0" w:color="000000"/>
              <w:right w:val="single" w:sz="4" w:space="0" w:color="000000"/>
            </w:tcBorders>
          </w:tcPr>
          <w:p w:rsidR="00653E00" w:rsidRPr="00505FF1" w:rsidRDefault="00D0576A">
            <w:pPr>
              <w:spacing w:after="0" w:line="259" w:lineRule="auto"/>
              <w:ind w:left="108" w:right="0" w:firstLine="0"/>
              <w:rPr>
                <w:color w:val="auto"/>
              </w:rPr>
            </w:pPr>
            <w:r w:rsidRPr="00505FF1">
              <w:rPr>
                <w:color w:val="auto"/>
              </w:rPr>
              <w:t xml:space="preserve">請於學校網站首頁設置校園霸凌申訴信箱 </w:t>
            </w:r>
          </w:p>
        </w:tc>
      </w:tr>
    </w:tbl>
    <w:p w:rsidR="00653E00" w:rsidRPr="00505FF1" w:rsidRDefault="00D0576A">
      <w:pPr>
        <w:ind w:right="1612"/>
        <w:rPr>
          <w:color w:val="auto"/>
        </w:rPr>
      </w:pPr>
      <w:r w:rsidRPr="00505FF1">
        <w:rPr>
          <w:color w:val="auto"/>
        </w:rPr>
        <w:t xml:space="preserve">   承辦人：               學務主任：              校  長：        </w:t>
      </w: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505FF1" w:rsidRDefault="00FF2985">
      <w:pPr>
        <w:ind w:right="1612"/>
        <w:rPr>
          <w:color w:val="auto"/>
        </w:rPr>
      </w:pPr>
    </w:p>
    <w:p w:rsidR="00FF2985" w:rsidRPr="00861379" w:rsidRDefault="00FF2985">
      <w:pPr>
        <w:ind w:right="1612"/>
        <w:rPr>
          <w:color w:val="auto"/>
        </w:rPr>
      </w:pPr>
      <w:r w:rsidRPr="00FF2985">
        <w:rPr>
          <w:color w:val="auto"/>
        </w:rPr>
        <w:object w:dxaOrig="10189" w:dyaOrig="14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741pt" o:ole="">
            <v:imagedata r:id="rId7" o:title=""/>
          </v:shape>
          <o:OLEObject Type="Embed" ProgID="Word.Document.12" ShapeID="_x0000_i1025" DrawAspect="Content" ObjectID="_1728906866" r:id="rId8">
            <o:FieldCodes>\s</o:FieldCodes>
          </o:OLEObject>
        </w:object>
      </w:r>
    </w:p>
    <w:sectPr w:rsidR="00FF2985" w:rsidRPr="00861379">
      <w:footerReference w:type="even" r:id="rId9"/>
      <w:footerReference w:type="default" r:id="rId10"/>
      <w:footerReference w:type="first" r:id="rId11"/>
      <w:pgSz w:w="11906" w:h="16838"/>
      <w:pgMar w:top="742" w:right="710" w:bottom="1033" w:left="1133" w:header="720" w:footer="5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B75" w:rsidRDefault="00A12B75">
      <w:pPr>
        <w:spacing w:after="0" w:line="240" w:lineRule="auto"/>
      </w:pPr>
      <w:r>
        <w:separator/>
      </w:r>
    </w:p>
  </w:endnote>
  <w:endnote w:type="continuationSeparator" w:id="0">
    <w:p w:rsidR="00A12B75" w:rsidRDefault="00A1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0FB" w:rsidRDefault="009630FB">
    <w:pPr>
      <w:spacing w:after="0" w:line="259" w:lineRule="auto"/>
      <w:ind w:left="0" w:right="144" w:firstLine="0"/>
      <w:jc w:val="center"/>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p>
  <w:p w:rsidR="009630FB" w:rsidRDefault="009630FB">
    <w:pPr>
      <w:spacing w:after="0" w:line="259" w:lineRule="auto"/>
      <w:ind w:left="0" w:righ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0FB" w:rsidRDefault="009630FB">
    <w:pPr>
      <w:spacing w:after="0" w:line="259" w:lineRule="auto"/>
      <w:ind w:left="0" w:right="144" w:firstLine="0"/>
      <w:jc w:val="center"/>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sidR="00E90924" w:rsidRPr="00E90924">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p>
  <w:p w:rsidR="009630FB" w:rsidRDefault="009630FB">
    <w:pPr>
      <w:spacing w:after="0" w:line="259" w:lineRule="auto"/>
      <w:ind w:left="0" w:righ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0FB" w:rsidRDefault="009630FB">
    <w:pPr>
      <w:spacing w:after="0" w:line="259" w:lineRule="auto"/>
      <w:ind w:left="0" w:right="144" w:firstLine="0"/>
      <w:jc w:val="center"/>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p>
  <w:p w:rsidR="009630FB" w:rsidRDefault="009630FB">
    <w:pPr>
      <w:spacing w:after="0" w:line="259" w:lineRule="auto"/>
      <w:ind w:left="0" w:righ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B75" w:rsidRDefault="00A12B75">
      <w:pPr>
        <w:spacing w:after="0" w:line="240" w:lineRule="auto"/>
      </w:pPr>
      <w:r>
        <w:separator/>
      </w:r>
    </w:p>
  </w:footnote>
  <w:footnote w:type="continuationSeparator" w:id="0">
    <w:p w:rsidR="00A12B75" w:rsidRDefault="00A12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AF6"/>
    <w:multiLevelType w:val="hybridMultilevel"/>
    <w:tmpl w:val="7BBA1D2C"/>
    <w:lvl w:ilvl="0" w:tplc="8B84B550">
      <w:start w:val="1"/>
      <w:numFmt w:val="decimal"/>
      <w:lvlText w:val="%1."/>
      <w:lvlJc w:val="left"/>
      <w:pPr>
        <w:ind w:left="3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7604F478">
      <w:start w:val="1"/>
      <w:numFmt w:val="lowerLetter"/>
      <w:lvlText w:val="%2"/>
      <w:lvlJc w:val="left"/>
      <w:pPr>
        <w:ind w:left="108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48B840CA">
      <w:start w:val="1"/>
      <w:numFmt w:val="lowerRoman"/>
      <w:lvlText w:val="%3"/>
      <w:lvlJc w:val="left"/>
      <w:pPr>
        <w:ind w:left="180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074676FA">
      <w:start w:val="1"/>
      <w:numFmt w:val="decimal"/>
      <w:lvlText w:val="%4"/>
      <w:lvlJc w:val="left"/>
      <w:pPr>
        <w:ind w:left="252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B7FCEA3E">
      <w:start w:val="1"/>
      <w:numFmt w:val="lowerLetter"/>
      <w:lvlText w:val="%5"/>
      <w:lvlJc w:val="left"/>
      <w:pPr>
        <w:ind w:left="324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E676F442">
      <w:start w:val="1"/>
      <w:numFmt w:val="lowerRoman"/>
      <w:lvlText w:val="%6"/>
      <w:lvlJc w:val="left"/>
      <w:pPr>
        <w:ind w:left="396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4AEA4B84">
      <w:start w:val="1"/>
      <w:numFmt w:val="decimal"/>
      <w:lvlText w:val="%7"/>
      <w:lvlJc w:val="left"/>
      <w:pPr>
        <w:ind w:left="468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55B80BBA">
      <w:start w:val="1"/>
      <w:numFmt w:val="lowerLetter"/>
      <w:lvlText w:val="%8"/>
      <w:lvlJc w:val="left"/>
      <w:pPr>
        <w:ind w:left="540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407AD6F8">
      <w:start w:val="1"/>
      <w:numFmt w:val="lowerRoman"/>
      <w:lvlText w:val="%9"/>
      <w:lvlJc w:val="left"/>
      <w:pPr>
        <w:ind w:left="612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0D51C2B"/>
    <w:multiLevelType w:val="hybridMultilevel"/>
    <w:tmpl w:val="BCF6D25E"/>
    <w:lvl w:ilvl="0" w:tplc="0C58ECB4">
      <w:start w:val="1"/>
      <w:numFmt w:val="decimal"/>
      <w:lvlText w:val="%1"/>
      <w:lvlJc w:val="left"/>
      <w:pPr>
        <w:ind w:left="3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4274C41E">
      <w:start w:val="1"/>
      <w:numFmt w:val="ideographDigital"/>
      <w:lvlText w:val="%2、"/>
      <w:lvlJc w:val="left"/>
      <w:pPr>
        <w:ind w:left="100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274AC16E">
      <w:start w:val="1"/>
      <w:numFmt w:val="lowerRoman"/>
      <w:lvlText w:val="%3"/>
      <w:lvlJc w:val="left"/>
      <w:pPr>
        <w:ind w:left="15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5364971C">
      <w:start w:val="1"/>
      <w:numFmt w:val="decimal"/>
      <w:lvlText w:val="%4"/>
      <w:lvlJc w:val="left"/>
      <w:pPr>
        <w:ind w:left="22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9EB03B34">
      <w:start w:val="1"/>
      <w:numFmt w:val="lowerLetter"/>
      <w:lvlText w:val="%5"/>
      <w:lvlJc w:val="left"/>
      <w:pPr>
        <w:ind w:left="30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B88A0D74">
      <w:start w:val="1"/>
      <w:numFmt w:val="lowerRoman"/>
      <w:lvlText w:val="%6"/>
      <w:lvlJc w:val="left"/>
      <w:pPr>
        <w:ind w:left="37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7CD68860">
      <w:start w:val="1"/>
      <w:numFmt w:val="decimal"/>
      <w:lvlText w:val="%7"/>
      <w:lvlJc w:val="left"/>
      <w:pPr>
        <w:ind w:left="44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7438F272">
      <w:start w:val="1"/>
      <w:numFmt w:val="lowerLetter"/>
      <w:lvlText w:val="%8"/>
      <w:lvlJc w:val="left"/>
      <w:pPr>
        <w:ind w:left="51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8E96B0CA">
      <w:start w:val="1"/>
      <w:numFmt w:val="lowerRoman"/>
      <w:lvlText w:val="%9"/>
      <w:lvlJc w:val="left"/>
      <w:pPr>
        <w:ind w:left="58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420646"/>
    <w:multiLevelType w:val="hybridMultilevel"/>
    <w:tmpl w:val="92DEEDB8"/>
    <w:lvl w:ilvl="0" w:tplc="60728532">
      <w:start w:val="1"/>
      <w:numFmt w:val="ideographDigital"/>
      <w:lvlText w:val="%1、"/>
      <w:lvlJc w:val="left"/>
      <w:pPr>
        <w:ind w:left="99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676C2CBE">
      <w:start w:val="1"/>
      <w:numFmt w:val="lowerLetter"/>
      <w:lvlText w:val="%2"/>
      <w:lvlJc w:val="left"/>
      <w:pPr>
        <w:ind w:left="15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BE9AB7C4">
      <w:start w:val="1"/>
      <w:numFmt w:val="lowerRoman"/>
      <w:lvlText w:val="%3"/>
      <w:lvlJc w:val="left"/>
      <w:pPr>
        <w:ind w:left="22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7010A3BE">
      <w:start w:val="1"/>
      <w:numFmt w:val="decimal"/>
      <w:lvlText w:val="%4"/>
      <w:lvlJc w:val="left"/>
      <w:pPr>
        <w:ind w:left="30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1EB43812">
      <w:start w:val="1"/>
      <w:numFmt w:val="lowerLetter"/>
      <w:lvlText w:val="%5"/>
      <w:lvlJc w:val="left"/>
      <w:pPr>
        <w:ind w:left="37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6AFA745C">
      <w:start w:val="1"/>
      <w:numFmt w:val="lowerRoman"/>
      <w:lvlText w:val="%6"/>
      <w:lvlJc w:val="left"/>
      <w:pPr>
        <w:ind w:left="44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70CA502E">
      <w:start w:val="1"/>
      <w:numFmt w:val="decimal"/>
      <w:lvlText w:val="%7"/>
      <w:lvlJc w:val="left"/>
      <w:pPr>
        <w:ind w:left="51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56706D3A">
      <w:start w:val="1"/>
      <w:numFmt w:val="lowerLetter"/>
      <w:lvlText w:val="%8"/>
      <w:lvlJc w:val="left"/>
      <w:pPr>
        <w:ind w:left="58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DB7CB16C">
      <w:start w:val="1"/>
      <w:numFmt w:val="lowerRoman"/>
      <w:lvlText w:val="%9"/>
      <w:lvlJc w:val="left"/>
      <w:pPr>
        <w:ind w:left="66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9C03B6F"/>
    <w:multiLevelType w:val="hybridMultilevel"/>
    <w:tmpl w:val="921E1618"/>
    <w:lvl w:ilvl="0" w:tplc="D9DC537A">
      <w:start w:val="1"/>
      <w:numFmt w:val="decimal"/>
      <w:lvlText w:val="%1"/>
      <w:lvlJc w:val="left"/>
      <w:pPr>
        <w:ind w:left="3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C18E11FE">
      <w:start w:val="1"/>
      <w:numFmt w:val="ideographDigital"/>
      <w:lvlText w:val="（%2）"/>
      <w:lvlJc w:val="left"/>
      <w:pPr>
        <w:ind w:left="126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A2ECE06C">
      <w:start w:val="1"/>
      <w:numFmt w:val="lowerRoman"/>
      <w:lvlText w:val="%3"/>
      <w:lvlJc w:val="left"/>
      <w:pPr>
        <w:ind w:left="15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2F0650CE">
      <w:start w:val="1"/>
      <w:numFmt w:val="decimal"/>
      <w:lvlText w:val="%4"/>
      <w:lvlJc w:val="left"/>
      <w:pPr>
        <w:ind w:left="22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78E41DA0">
      <w:start w:val="1"/>
      <w:numFmt w:val="lowerLetter"/>
      <w:lvlText w:val="%5"/>
      <w:lvlJc w:val="left"/>
      <w:pPr>
        <w:ind w:left="30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FBB4EDBE">
      <w:start w:val="1"/>
      <w:numFmt w:val="lowerRoman"/>
      <w:lvlText w:val="%6"/>
      <w:lvlJc w:val="left"/>
      <w:pPr>
        <w:ind w:left="37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29A400B6">
      <w:start w:val="1"/>
      <w:numFmt w:val="decimal"/>
      <w:lvlText w:val="%7"/>
      <w:lvlJc w:val="left"/>
      <w:pPr>
        <w:ind w:left="44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C0D09DDC">
      <w:start w:val="1"/>
      <w:numFmt w:val="lowerLetter"/>
      <w:lvlText w:val="%8"/>
      <w:lvlJc w:val="left"/>
      <w:pPr>
        <w:ind w:left="51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6D1E788C">
      <w:start w:val="1"/>
      <w:numFmt w:val="lowerRoman"/>
      <w:lvlText w:val="%9"/>
      <w:lvlJc w:val="left"/>
      <w:pPr>
        <w:ind w:left="58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0D87395"/>
    <w:multiLevelType w:val="hybridMultilevel"/>
    <w:tmpl w:val="F4B68240"/>
    <w:lvl w:ilvl="0" w:tplc="795EA1D6">
      <w:start w:val="1"/>
      <w:numFmt w:val="ideographDigital"/>
      <w:lvlText w:val="（%1）"/>
      <w:lvlJc w:val="left"/>
      <w:pPr>
        <w:ind w:left="126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FF7AB626">
      <w:start w:val="1"/>
      <w:numFmt w:val="lowerLetter"/>
      <w:lvlText w:val="%2"/>
      <w:lvlJc w:val="left"/>
      <w:pPr>
        <w:ind w:left="15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4CA85550">
      <w:start w:val="1"/>
      <w:numFmt w:val="lowerRoman"/>
      <w:lvlText w:val="%3"/>
      <w:lvlJc w:val="left"/>
      <w:pPr>
        <w:ind w:left="22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658644E8">
      <w:start w:val="1"/>
      <w:numFmt w:val="decimal"/>
      <w:lvlText w:val="%4"/>
      <w:lvlJc w:val="left"/>
      <w:pPr>
        <w:ind w:left="30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0AA4996C">
      <w:start w:val="1"/>
      <w:numFmt w:val="lowerLetter"/>
      <w:lvlText w:val="%5"/>
      <w:lvlJc w:val="left"/>
      <w:pPr>
        <w:ind w:left="37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381AA516">
      <w:start w:val="1"/>
      <w:numFmt w:val="lowerRoman"/>
      <w:lvlText w:val="%6"/>
      <w:lvlJc w:val="left"/>
      <w:pPr>
        <w:ind w:left="44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C210700E">
      <w:start w:val="1"/>
      <w:numFmt w:val="decimal"/>
      <w:lvlText w:val="%7"/>
      <w:lvlJc w:val="left"/>
      <w:pPr>
        <w:ind w:left="51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5D1EAB54">
      <w:start w:val="1"/>
      <w:numFmt w:val="lowerLetter"/>
      <w:lvlText w:val="%8"/>
      <w:lvlJc w:val="left"/>
      <w:pPr>
        <w:ind w:left="58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216ED970">
      <w:start w:val="1"/>
      <w:numFmt w:val="lowerRoman"/>
      <w:lvlText w:val="%9"/>
      <w:lvlJc w:val="left"/>
      <w:pPr>
        <w:ind w:left="66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1A04F74"/>
    <w:multiLevelType w:val="hybridMultilevel"/>
    <w:tmpl w:val="B18484F2"/>
    <w:lvl w:ilvl="0" w:tplc="9BFA61D8">
      <w:start w:val="1"/>
      <w:numFmt w:val="decimal"/>
      <w:lvlText w:val="%1"/>
      <w:lvlJc w:val="left"/>
      <w:pPr>
        <w:ind w:left="3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0E2400FE">
      <w:start w:val="1"/>
      <w:numFmt w:val="ideographDigital"/>
      <w:lvlText w:val="%2、"/>
      <w:lvlJc w:val="left"/>
      <w:pPr>
        <w:ind w:left="100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67081F94">
      <w:start w:val="1"/>
      <w:numFmt w:val="lowerRoman"/>
      <w:lvlText w:val="%3"/>
      <w:lvlJc w:val="left"/>
      <w:pPr>
        <w:ind w:left="15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BA3ADC7A">
      <w:start w:val="1"/>
      <w:numFmt w:val="decimal"/>
      <w:lvlText w:val="%4"/>
      <w:lvlJc w:val="left"/>
      <w:pPr>
        <w:ind w:left="22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D7BCEDC0">
      <w:start w:val="1"/>
      <w:numFmt w:val="lowerLetter"/>
      <w:lvlText w:val="%5"/>
      <w:lvlJc w:val="left"/>
      <w:pPr>
        <w:ind w:left="30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A18AA704">
      <w:start w:val="1"/>
      <w:numFmt w:val="lowerRoman"/>
      <w:lvlText w:val="%6"/>
      <w:lvlJc w:val="left"/>
      <w:pPr>
        <w:ind w:left="37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B96E6270">
      <w:start w:val="1"/>
      <w:numFmt w:val="decimal"/>
      <w:lvlText w:val="%7"/>
      <w:lvlJc w:val="left"/>
      <w:pPr>
        <w:ind w:left="44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CAD028E4">
      <w:start w:val="1"/>
      <w:numFmt w:val="lowerLetter"/>
      <w:lvlText w:val="%8"/>
      <w:lvlJc w:val="left"/>
      <w:pPr>
        <w:ind w:left="51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F568221A">
      <w:start w:val="1"/>
      <w:numFmt w:val="lowerRoman"/>
      <w:lvlText w:val="%9"/>
      <w:lvlJc w:val="left"/>
      <w:pPr>
        <w:ind w:left="58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3A01A66"/>
    <w:multiLevelType w:val="hybridMultilevel"/>
    <w:tmpl w:val="7DA21198"/>
    <w:lvl w:ilvl="0" w:tplc="915E5398">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514C9"/>
    <w:multiLevelType w:val="hybridMultilevel"/>
    <w:tmpl w:val="34CAB540"/>
    <w:lvl w:ilvl="0" w:tplc="ED940C40">
      <w:start w:val="1"/>
      <w:numFmt w:val="ideographDigital"/>
      <w:lvlText w:val="%1、"/>
      <w:lvlJc w:val="left"/>
      <w:pPr>
        <w:ind w:left="1147"/>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6162855A">
      <w:start w:val="1"/>
      <w:numFmt w:val="lowerLetter"/>
      <w:lvlText w:val="%2"/>
      <w:lvlJc w:val="left"/>
      <w:pPr>
        <w:ind w:left="15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2E643FA4">
      <w:start w:val="1"/>
      <w:numFmt w:val="lowerRoman"/>
      <w:lvlText w:val="%3"/>
      <w:lvlJc w:val="left"/>
      <w:pPr>
        <w:ind w:left="22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C1BCDDA2">
      <w:start w:val="1"/>
      <w:numFmt w:val="decimal"/>
      <w:lvlText w:val="%4"/>
      <w:lvlJc w:val="left"/>
      <w:pPr>
        <w:ind w:left="30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34167D7A">
      <w:start w:val="1"/>
      <w:numFmt w:val="lowerLetter"/>
      <w:lvlText w:val="%5"/>
      <w:lvlJc w:val="left"/>
      <w:pPr>
        <w:ind w:left="37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32B0FAC6">
      <w:start w:val="1"/>
      <w:numFmt w:val="lowerRoman"/>
      <w:lvlText w:val="%6"/>
      <w:lvlJc w:val="left"/>
      <w:pPr>
        <w:ind w:left="44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218EA9F6">
      <w:start w:val="1"/>
      <w:numFmt w:val="decimal"/>
      <w:lvlText w:val="%7"/>
      <w:lvlJc w:val="left"/>
      <w:pPr>
        <w:ind w:left="51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C116EA64">
      <w:start w:val="1"/>
      <w:numFmt w:val="lowerLetter"/>
      <w:lvlText w:val="%8"/>
      <w:lvlJc w:val="left"/>
      <w:pPr>
        <w:ind w:left="58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A12C8670">
      <w:start w:val="1"/>
      <w:numFmt w:val="lowerRoman"/>
      <w:lvlText w:val="%9"/>
      <w:lvlJc w:val="left"/>
      <w:pPr>
        <w:ind w:left="66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6CE0682"/>
    <w:multiLevelType w:val="hybridMultilevel"/>
    <w:tmpl w:val="805CC9A8"/>
    <w:lvl w:ilvl="0" w:tplc="E9C4A206">
      <w:start w:val="1"/>
      <w:numFmt w:val="taiwaneseCountingThousand"/>
      <w:lvlText w:val="%1、"/>
      <w:lvlJc w:val="left"/>
      <w:pPr>
        <w:ind w:left="1245" w:hanging="720"/>
      </w:pPr>
      <w:rPr>
        <w:rFonts w:hint="default"/>
        <w:color w:val="auto"/>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9" w15:restartNumberingAfterBreak="0">
    <w:nsid w:val="1B8B662D"/>
    <w:multiLevelType w:val="hybridMultilevel"/>
    <w:tmpl w:val="0EF880C2"/>
    <w:lvl w:ilvl="0" w:tplc="00BC88A8">
      <w:start w:val="4"/>
      <w:numFmt w:val="ideographLegalTraditional"/>
      <w:lvlText w:val="%1、"/>
      <w:lvlJc w:val="left"/>
      <w:pPr>
        <w:ind w:left="705" w:hanging="72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10" w15:restartNumberingAfterBreak="0">
    <w:nsid w:val="23940D03"/>
    <w:multiLevelType w:val="hybridMultilevel"/>
    <w:tmpl w:val="B46050E0"/>
    <w:lvl w:ilvl="0" w:tplc="2F7E5E36">
      <w:start w:val="4"/>
      <w:numFmt w:val="ideographDigital"/>
      <w:lvlText w:val="%1、"/>
      <w:lvlJc w:val="left"/>
      <w:pPr>
        <w:ind w:left="104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9B966EE2">
      <w:start w:val="1"/>
      <w:numFmt w:val="lowerLetter"/>
      <w:lvlText w:val="%2"/>
      <w:lvlJc w:val="left"/>
      <w:pPr>
        <w:ind w:left="1506"/>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68946088">
      <w:start w:val="1"/>
      <w:numFmt w:val="lowerRoman"/>
      <w:lvlText w:val="%3"/>
      <w:lvlJc w:val="left"/>
      <w:pPr>
        <w:ind w:left="2226"/>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C67E8492">
      <w:start w:val="1"/>
      <w:numFmt w:val="decimal"/>
      <w:lvlText w:val="%4"/>
      <w:lvlJc w:val="left"/>
      <w:pPr>
        <w:ind w:left="2946"/>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70CA93D2">
      <w:start w:val="1"/>
      <w:numFmt w:val="lowerLetter"/>
      <w:lvlText w:val="%5"/>
      <w:lvlJc w:val="left"/>
      <w:pPr>
        <w:ind w:left="3666"/>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85D47F36">
      <w:start w:val="1"/>
      <w:numFmt w:val="lowerRoman"/>
      <w:lvlText w:val="%6"/>
      <w:lvlJc w:val="left"/>
      <w:pPr>
        <w:ind w:left="4386"/>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AF26D6E2">
      <w:start w:val="1"/>
      <w:numFmt w:val="decimal"/>
      <w:lvlText w:val="%7"/>
      <w:lvlJc w:val="left"/>
      <w:pPr>
        <w:ind w:left="5106"/>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57B2DB1E">
      <w:start w:val="1"/>
      <w:numFmt w:val="lowerLetter"/>
      <w:lvlText w:val="%8"/>
      <w:lvlJc w:val="left"/>
      <w:pPr>
        <w:ind w:left="5826"/>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CE88C03C">
      <w:start w:val="1"/>
      <w:numFmt w:val="lowerRoman"/>
      <w:lvlText w:val="%9"/>
      <w:lvlJc w:val="left"/>
      <w:pPr>
        <w:ind w:left="6546"/>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410420F"/>
    <w:multiLevelType w:val="hybridMultilevel"/>
    <w:tmpl w:val="FE0006F2"/>
    <w:lvl w:ilvl="0" w:tplc="DAACB1C6">
      <w:start w:val="1"/>
      <w:numFmt w:val="ideographDigital"/>
      <w:lvlText w:val="（%1）"/>
      <w:lvlJc w:val="left"/>
      <w:pPr>
        <w:ind w:left="1007"/>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6D06D64E">
      <w:start w:val="1"/>
      <w:numFmt w:val="lowerLetter"/>
      <w:lvlText w:val="%2"/>
      <w:lvlJc w:val="left"/>
      <w:pPr>
        <w:ind w:left="10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F8988D2E">
      <w:start w:val="1"/>
      <w:numFmt w:val="lowerRoman"/>
      <w:lvlText w:val="%3"/>
      <w:lvlJc w:val="left"/>
      <w:pPr>
        <w:ind w:left="18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B35692F6">
      <w:start w:val="1"/>
      <w:numFmt w:val="decimal"/>
      <w:lvlText w:val="%4"/>
      <w:lvlJc w:val="left"/>
      <w:pPr>
        <w:ind w:left="25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6D3AD5CE">
      <w:start w:val="1"/>
      <w:numFmt w:val="lowerLetter"/>
      <w:lvlText w:val="%5"/>
      <w:lvlJc w:val="left"/>
      <w:pPr>
        <w:ind w:left="32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E9063572">
      <w:start w:val="1"/>
      <w:numFmt w:val="lowerRoman"/>
      <w:lvlText w:val="%6"/>
      <w:lvlJc w:val="left"/>
      <w:pPr>
        <w:ind w:left="39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BB88F820">
      <w:start w:val="1"/>
      <w:numFmt w:val="decimal"/>
      <w:lvlText w:val="%7"/>
      <w:lvlJc w:val="left"/>
      <w:pPr>
        <w:ind w:left="46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7AEE8AE2">
      <w:start w:val="1"/>
      <w:numFmt w:val="lowerLetter"/>
      <w:lvlText w:val="%8"/>
      <w:lvlJc w:val="left"/>
      <w:pPr>
        <w:ind w:left="54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7300660E">
      <w:start w:val="1"/>
      <w:numFmt w:val="lowerRoman"/>
      <w:lvlText w:val="%9"/>
      <w:lvlJc w:val="left"/>
      <w:pPr>
        <w:ind w:left="61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87A0633"/>
    <w:multiLevelType w:val="hybridMultilevel"/>
    <w:tmpl w:val="E8D0F9CE"/>
    <w:lvl w:ilvl="0" w:tplc="11BCD640">
      <w:start w:val="1"/>
      <w:numFmt w:val="bullet"/>
      <w:lvlText w:val="⚫"/>
      <w:lvlJc w:val="left"/>
      <w:pPr>
        <w:ind w:left="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CAC21D8">
      <w:start w:val="1"/>
      <w:numFmt w:val="bullet"/>
      <w:lvlText w:val="o"/>
      <w:lvlJc w:val="left"/>
      <w:pPr>
        <w:ind w:left="1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CD668D0">
      <w:start w:val="1"/>
      <w:numFmt w:val="bullet"/>
      <w:lvlText w:val="▪"/>
      <w:lvlJc w:val="left"/>
      <w:pPr>
        <w:ind w:left="2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DC43762">
      <w:start w:val="1"/>
      <w:numFmt w:val="bullet"/>
      <w:lvlText w:val="•"/>
      <w:lvlJc w:val="left"/>
      <w:pPr>
        <w:ind w:left="3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96A5AE4">
      <w:start w:val="1"/>
      <w:numFmt w:val="bullet"/>
      <w:lvlText w:val="o"/>
      <w:lvlJc w:val="left"/>
      <w:pPr>
        <w:ind w:left="3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6DED3FC">
      <w:start w:val="1"/>
      <w:numFmt w:val="bullet"/>
      <w:lvlText w:val="▪"/>
      <w:lvlJc w:val="left"/>
      <w:pPr>
        <w:ind w:left="45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33E2AF6">
      <w:start w:val="1"/>
      <w:numFmt w:val="bullet"/>
      <w:lvlText w:val="•"/>
      <w:lvlJc w:val="left"/>
      <w:pPr>
        <w:ind w:left="52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E2094D2">
      <w:start w:val="1"/>
      <w:numFmt w:val="bullet"/>
      <w:lvlText w:val="o"/>
      <w:lvlJc w:val="left"/>
      <w:pPr>
        <w:ind w:left="59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F9CFF16">
      <w:start w:val="1"/>
      <w:numFmt w:val="bullet"/>
      <w:lvlText w:val="▪"/>
      <w:lvlJc w:val="left"/>
      <w:pPr>
        <w:ind w:left="6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E912BC6"/>
    <w:multiLevelType w:val="hybridMultilevel"/>
    <w:tmpl w:val="1AE29178"/>
    <w:lvl w:ilvl="0" w:tplc="204423C4">
      <w:start w:val="1"/>
      <w:numFmt w:val="ideographDigital"/>
      <w:lvlText w:val="（%1）"/>
      <w:lvlJc w:val="left"/>
      <w:pPr>
        <w:ind w:left="1184"/>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93DA7760">
      <w:start w:val="1"/>
      <w:numFmt w:val="lowerLetter"/>
      <w:lvlText w:val="%2"/>
      <w:lvlJc w:val="left"/>
      <w:pPr>
        <w:ind w:left="169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1826E19A">
      <w:start w:val="1"/>
      <w:numFmt w:val="lowerRoman"/>
      <w:lvlText w:val="%3"/>
      <w:lvlJc w:val="left"/>
      <w:pPr>
        <w:ind w:left="241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94F4CFDA">
      <w:start w:val="1"/>
      <w:numFmt w:val="decimal"/>
      <w:lvlText w:val="%4"/>
      <w:lvlJc w:val="left"/>
      <w:pPr>
        <w:ind w:left="313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8D78A2E2">
      <w:start w:val="1"/>
      <w:numFmt w:val="lowerLetter"/>
      <w:lvlText w:val="%5"/>
      <w:lvlJc w:val="left"/>
      <w:pPr>
        <w:ind w:left="385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2A8A57E2">
      <w:start w:val="1"/>
      <w:numFmt w:val="lowerRoman"/>
      <w:lvlText w:val="%6"/>
      <w:lvlJc w:val="left"/>
      <w:pPr>
        <w:ind w:left="457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FC9CA2FC">
      <w:start w:val="1"/>
      <w:numFmt w:val="decimal"/>
      <w:lvlText w:val="%7"/>
      <w:lvlJc w:val="left"/>
      <w:pPr>
        <w:ind w:left="529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08BEB2B6">
      <w:start w:val="1"/>
      <w:numFmt w:val="lowerLetter"/>
      <w:lvlText w:val="%8"/>
      <w:lvlJc w:val="left"/>
      <w:pPr>
        <w:ind w:left="601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6994D448">
      <w:start w:val="1"/>
      <w:numFmt w:val="lowerRoman"/>
      <w:lvlText w:val="%9"/>
      <w:lvlJc w:val="left"/>
      <w:pPr>
        <w:ind w:left="673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14C704B"/>
    <w:multiLevelType w:val="hybridMultilevel"/>
    <w:tmpl w:val="5E36BF1A"/>
    <w:lvl w:ilvl="0" w:tplc="E0ACBE84">
      <w:start w:val="1"/>
      <w:numFmt w:val="ideographDigital"/>
      <w:lvlText w:val="%1、"/>
      <w:lvlJc w:val="left"/>
      <w:pPr>
        <w:ind w:left="756"/>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79B48D3A">
      <w:start w:val="1"/>
      <w:numFmt w:val="lowerLetter"/>
      <w:lvlText w:val="%2"/>
      <w:lvlJc w:val="left"/>
      <w:pPr>
        <w:ind w:left="132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59323088">
      <w:start w:val="1"/>
      <w:numFmt w:val="lowerRoman"/>
      <w:lvlText w:val="%3"/>
      <w:lvlJc w:val="left"/>
      <w:pPr>
        <w:ind w:left="204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3C6A404C">
      <w:start w:val="1"/>
      <w:numFmt w:val="decimal"/>
      <w:lvlText w:val="%4"/>
      <w:lvlJc w:val="left"/>
      <w:pPr>
        <w:ind w:left="276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1BB0761E">
      <w:start w:val="1"/>
      <w:numFmt w:val="lowerLetter"/>
      <w:lvlText w:val="%5"/>
      <w:lvlJc w:val="left"/>
      <w:pPr>
        <w:ind w:left="348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C88E9950">
      <w:start w:val="1"/>
      <w:numFmt w:val="lowerRoman"/>
      <w:lvlText w:val="%6"/>
      <w:lvlJc w:val="left"/>
      <w:pPr>
        <w:ind w:left="420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4022DFA4">
      <w:start w:val="1"/>
      <w:numFmt w:val="decimal"/>
      <w:lvlText w:val="%7"/>
      <w:lvlJc w:val="left"/>
      <w:pPr>
        <w:ind w:left="492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3844D3D8">
      <w:start w:val="1"/>
      <w:numFmt w:val="lowerLetter"/>
      <w:lvlText w:val="%8"/>
      <w:lvlJc w:val="left"/>
      <w:pPr>
        <w:ind w:left="564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9844D25E">
      <w:start w:val="1"/>
      <w:numFmt w:val="lowerRoman"/>
      <w:lvlText w:val="%9"/>
      <w:lvlJc w:val="left"/>
      <w:pPr>
        <w:ind w:left="636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4933C91"/>
    <w:multiLevelType w:val="hybridMultilevel"/>
    <w:tmpl w:val="9530ED1C"/>
    <w:lvl w:ilvl="0" w:tplc="E9CA6F0A">
      <w:start w:val="1"/>
      <w:numFmt w:val="ideographDigital"/>
      <w:lvlText w:val="（%1）"/>
      <w:lvlJc w:val="left"/>
      <w:pPr>
        <w:ind w:left="14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3738C9F4">
      <w:start w:val="1"/>
      <w:numFmt w:val="lowerLetter"/>
      <w:lvlText w:val="%2"/>
      <w:lvlJc w:val="left"/>
      <w:pPr>
        <w:ind w:left="1664"/>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2C5C53BC">
      <w:start w:val="1"/>
      <w:numFmt w:val="lowerRoman"/>
      <w:lvlText w:val="%3"/>
      <w:lvlJc w:val="left"/>
      <w:pPr>
        <w:ind w:left="2384"/>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AF527FF2">
      <w:start w:val="1"/>
      <w:numFmt w:val="decimal"/>
      <w:lvlText w:val="%4"/>
      <w:lvlJc w:val="left"/>
      <w:pPr>
        <w:ind w:left="3104"/>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F768D656">
      <w:start w:val="1"/>
      <w:numFmt w:val="lowerLetter"/>
      <w:lvlText w:val="%5"/>
      <w:lvlJc w:val="left"/>
      <w:pPr>
        <w:ind w:left="3824"/>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622C8DDC">
      <w:start w:val="1"/>
      <w:numFmt w:val="lowerRoman"/>
      <w:lvlText w:val="%6"/>
      <w:lvlJc w:val="left"/>
      <w:pPr>
        <w:ind w:left="4544"/>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CCCAEEA4">
      <w:start w:val="1"/>
      <w:numFmt w:val="decimal"/>
      <w:lvlText w:val="%7"/>
      <w:lvlJc w:val="left"/>
      <w:pPr>
        <w:ind w:left="5264"/>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AFD8A510">
      <w:start w:val="1"/>
      <w:numFmt w:val="lowerLetter"/>
      <w:lvlText w:val="%8"/>
      <w:lvlJc w:val="left"/>
      <w:pPr>
        <w:ind w:left="5984"/>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DD76ABA2">
      <w:start w:val="1"/>
      <w:numFmt w:val="lowerRoman"/>
      <w:lvlText w:val="%9"/>
      <w:lvlJc w:val="left"/>
      <w:pPr>
        <w:ind w:left="6704"/>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AC265F2"/>
    <w:multiLevelType w:val="hybridMultilevel"/>
    <w:tmpl w:val="954AAC08"/>
    <w:lvl w:ilvl="0" w:tplc="2D2684D0">
      <w:start w:val="1"/>
      <w:numFmt w:val="ideographDigital"/>
      <w:lvlText w:val="（%1）"/>
      <w:lvlJc w:val="left"/>
      <w:pPr>
        <w:ind w:left="126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8530EDA8">
      <w:start w:val="1"/>
      <w:numFmt w:val="lowerLetter"/>
      <w:lvlText w:val="%2"/>
      <w:lvlJc w:val="left"/>
      <w:pPr>
        <w:ind w:left="10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E0E2EB6E">
      <w:start w:val="1"/>
      <w:numFmt w:val="lowerRoman"/>
      <w:lvlText w:val="%3"/>
      <w:lvlJc w:val="left"/>
      <w:pPr>
        <w:ind w:left="18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7A2C6012">
      <w:start w:val="1"/>
      <w:numFmt w:val="decimal"/>
      <w:lvlText w:val="%4"/>
      <w:lvlJc w:val="left"/>
      <w:pPr>
        <w:ind w:left="25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1F8A6142">
      <w:start w:val="1"/>
      <w:numFmt w:val="lowerLetter"/>
      <w:lvlText w:val="%5"/>
      <w:lvlJc w:val="left"/>
      <w:pPr>
        <w:ind w:left="32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8BC0D7BA">
      <w:start w:val="1"/>
      <w:numFmt w:val="lowerRoman"/>
      <w:lvlText w:val="%6"/>
      <w:lvlJc w:val="left"/>
      <w:pPr>
        <w:ind w:left="39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8FA67082">
      <w:start w:val="1"/>
      <w:numFmt w:val="decimal"/>
      <w:lvlText w:val="%7"/>
      <w:lvlJc w:val="left"/>
      <w:pPr>
        <w:ind w:left="46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873A2F8C">
      <w:start w:val="1"/>
      <w:numFmt w:val="lowerLetter"/>
      <w:lvlText w:val="%8"/>
      <w:lvlJc w:val="left"/>
      <w:pPr>
        <w:ind w:left="54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94CE2F3E">
      <w:start w:val="1"/>
      <w:numFmt w:val="lowerRoman"/>
      <w:lvlText w:val="%9"/>
      <w:lvlJc w:val="left"/>
      <w:pPr>
        <w:ind w:left="61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0303F62"/>
    <w:multiLevelType w:val="hybridMultilevel"/>
    <w:tmpl w:val="C40CBDC0"/>
    <w:lvl w:ilvl="0" w:tplc="06AEA56E">
      <w:start w:val="1"/>
      <w:numFmt w:val="bullet"/>
      <w:lvlText w:val="⚫"/>
      <w:lvlJc w:val="left"/>
      <w:pPr>
        <w:ind w:left="10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8FA845E">
      <w:start w:val="1"/>
      <w:numFmt w:val="bullet"/>
      <w:lvlText w:val="o"/>
      <w:lvlJc w:val="left"/>
      <w:pPr>
        <w:ind w:left="17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356E8DE">
      <w:start w:val="1"/>
      <w:numFmt w:val="bullet"/>
      <w:lvlText w:val="▪"/>
      <w:lvlJc w:val="left"/>
      <w:pPr>
        <w:ind w:left="24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35813A8">
      <w:start w:val="1"/>
      <w:numFmt w:val="bullet"/>
      <w:lvlText w:val="•"/>
      <w:lvlJc w:val="left"/>
      <w:pPr>
        <w:ind w:left="32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FC4C8C4">
      <w:start w:val="1"/>
      <w:numFmt w:val="bullet"/>
      <w:lvlText w:val="o"/>
      <w:lvlJc w:val="left"/>
      <w:pPr>
        <w:ind w:left="39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95C34E0">
      <w:start w:val="1"/>
      <w:numFmt w:val="bullet"/>
      <w:lvlText w:val="▪"/>
      <w:lvlJc w:val="left"/>
      <w:pPr>
        <w:ind w:left="46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036CC92">
      <w:start w:val="1"/>
      <w:numFmt w:val="bullet"/>
      <w:lvlText w:val="•"/>
      <w:lvlJc w:val="left"/>
      <w:pPr>
        <w:ind w:left="53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2448660">
      <w:start w:val="1"/>
      <w:numFmt w:val="bullet"/>
      <w:lvlText w:val="o"/>
      <w:lvlJc w:val="left"/>
      <w:pPr>
        <w:ind w:left="60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AC68A422">
      <w:start w:val="1"/>
      <w:numFmt w:val="bullet"/>
      <w:lvlText w:val="▪"/>
      <w:lvlJc w:val="left"/>
      <w:pPr>
        <w:ind w:left="68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8BA3C2A"/>
    <w:multiLevelType w:val="hybridMultilevel"/>
    <w:tmpl w:val="D250BF46"/>
    <w:lvl w:ilvl="0" w:tplc="671C2DA0">
      <w:start w:val="4"/>
      <w:numFmt w:val="ideographDigital"/>
      <w:lvlText w:val="（%1）"/>
      <w:lvlJc w:val="left"/>
      <w:pPr>
        <w:ind w:left="1008"/>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D8FA7FAC">
      <w:start w:val="1"/>
      <w:numFmt w:val="lowerLetter"/>
      <w:lvlText w:val="%2"/>
      <w:lvlJc w:val="left"/>
      <w:pPr>
        <w:ind w:left="10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5810B4FA">
      <w:start w:val="1"/>
      <w:numFmt w:val="lowerRoman"/>
      <w:lvlText w:val="%3"/>
      <w:lvlJc w:val="left"/>
      <w:pPr>
        <w:ind w:left="18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7C3C9902">
      <w:start w:val="1"/>
      <w:numFmt w:val="decimal"/>
      <w:lvlText w:val="%4"/>
      <w:lvlJc w:val="left"/>
      <w:pPr>
        <w:ind w:left="25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5802A834">
      <w:start w:val="1"/>
      <w:numFmt w:val="lowerLetter"/>
      <w:lvlText w:val="%5"/>
      <w:lvlJc w:val="left"/>
      <w:pPr>
        <w:ind w:left="32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45A40450">
      <w:start w:val="1"/>
      <w:numFmt w:val="lowerRoman"/>
      <w:lvlText w:val="%6"/>
      <w:lvlJc w:val="left"/>
      <w:pPr>
        <w:ind w:left="39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E2961CD6">
      <w:start w:val="1"/>
      <w:numFmt w:val="decimal"/>
      <w:lvlText w:val="%7"/>
      <w:lvlJc w:val="left"/>
      <w:pPr>
        <w:ind w:left="46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A148F090">
      <w:start w:val="1"/>
      <w:numFmt w:val="lowerLetter"/>
      <w:lvlText w:val="%8"/>
      <w:lvlJc w:val="left"/>
      <w:pPr>
        <w:ind w:left="54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7778DCAC">
      <w:start w:val="1"/>
      <w:numFmt w:val="lowerRoman"/>
      <w:lvlText w:val="%9"/>
      <w:lvlJc w:val="left"/>
      <w:pPr>
        <w:ind w:left="61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A5B46AA"/>
    <w:multiLevelType w:val="hybridMultilevel"/>
    <w:tmpl w:val="362C84C4"/>
    <w:lvl w:ilvl="0" w:tplc="FC1EC628">
      <w:start w:val="1"/>
      <w:numFmt w:val="decimal"/>
      <w:lvlText w:val="%1"/>
      <w:lvlJc w:val="left"/>
      <w:pPr>
        <w:ind w:left="3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A07641D0">
      <w:start w:val="1"/>
      <w:numFmt w:val="ideographDigital"/>
      <w:lvlText w:val="%2、"/>
      <w:lvlJc w:val="left"/>
      <w:pPr>
        <w:ind w:left="100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1A8E1A90">
      <w:start w:val="1"/>
      <w:numFmt w:val="lowerRoman"/>
      <w:lvlText w:val="%3"/>
      <w:lvlJc w:val="left"/>
      <w:pPr>
        <w:ind w:left="15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6A105382">
      <w:start w:val="1"/>
      <w:numFmt w:val="decimal"/>
      <w:lvlText w:val="%4"/>
      <w:lvlJc w:val="left"/>
      <w:pPr>
        <w:ind w:left="22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1EA4EF36">
      <w:start w:val="1"/>
      <w:numFmt w:val="lowerLetter"/>
      <w:lvlText w:val="%5"/>
      <w:lvlJc w:val="left"/>
      <w:pPr>
        <w:ind w:left="30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91EEE590">
      <w:start w:val="1"/>
      <w:numFmt w:val="lowerRoman"/>
      <w:lvlText w:val="%6"/>
      <w:lvlJc w:val="left"/>
      <w:pPr>
        <w:ind w:left="37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5A3035E4">
      <w:start w:val="1"/>
      <w:numFmt w:val="decimal"/>
      <w:lvlText w:val="%7"/>
      <w:lvlJc w:val="left"/>
      <w:pPr>
        <w:ind w:left="44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F296F3B0">
      <w:start w:val="1"/>
      <w:numFmt w:val="lowerLetter"/>
      <w:lvlText w:val="%8"/>
      <w:lvlJc w:val="left"/>
      <w:pPr>
        <w:ind w:left="51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2E34CCFC">
      <w:start w:val="1"/>
      <w:numFmt w:val="lowerRoman"/>
      <w:lvlText w:val="%9"/>
      <w:lvlJc w:val="left"/>
      <w:pPr>
        <w:ind w:left="58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38A22BC"/>
    <w:multiLevelType w:val="hybridMultilevel"/>
    <w:tmpl w:val="6E842F40"/>
    <w:lvl w:ilvl="0" w:tplc="30C8E6A2">
      <w:start w:val="1"/>
      <w:numFmt w:val="decimal"/>
      <w:lvlText w:val="%1"/>
      <w:lvlJc w:val="left"/>
      <w:pPr>
        <w:ind w:left="3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7DF6ABEE">
      <w:start w:val="1"/>
      <w:numFmt w:val="ideographDigital"/>
      <w:lvlText w:val="（%2）"/>
      <w:lvlJc w:val="left"/>
      <w:pPr>
        <w:ind w:left="126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75F0FD2C">
      <w:start w:val="1"/>
      <w:numFmt w:val="lowerRoman"/>
      <w:lvlText w:val="%3"/>
      <w:lvlJc w:val="left"/>
      <w:pPr>
        <w:ind w:left="15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3824200E">
      <w:start w:val="1"/>
      <w:numFmt w:val="decimal"/>
      <w:lvlText w:val="%4"/>
      <w:lvlJc w:val="left"/>
      <w:pPr>
        <w:ind w:left="22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29A02320">
      <w:start w:val="1"/>
      <w:numFmt w:val="lowerLetter"/>
      <w:lvlText w:val="%5"/>
      <w:lvlJc w:val="left"/>
      <w:pPr>
        <w:ind w:left="30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DD905F3E">
      <w:start w:val="1"/>
      <w:numFmt w:val="lowerRoman"/>
      <w:lvlText w:val="%6"/>
      <w:lvlJc w:val="left"/>
      <w:pPr>
        <w:ind w:left="37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60C49C38">
      <w:start w:val="1"/>
      <w:numFmt w:val="decimal"/>
      <w:lvlText w:val="%7"/>
      <w:lvlJc w:val="left"/>
      <w:pPr>
        <w:ind w:left="44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B378B3A2">
      <w:start w:val="1"/>
      <w:numFmt w:val="lowerLetter"/>
      <w:lvlText w:val="%8"/>
      <w:lvlJc w:val="left"/>
      <w:pPr>
        <w:ind w:left="51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EA2E8A32">
      <w:start w:val="1"/>
      <w:numFmt w:val="lowerRoman"/>
      <w:lvlText w:val="%9"/>
      <w:lvlJc w:val="left"/>
      <w:pPr>
        <w:ind w:left="58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AF36819"/>
    <w:multiLevelType w:val="hybridMultilevel"/>
    <w:tmpl w:val="83F0FAF8"/>
    <w:lvl w:ilvl="0" w:tplc="8494A5FC">
      <w:start w:val="3"/>
      <w:numFmt w:val="ideographDigital"/>
      <w:lvlText w:val="%1、"/>
      <w:lvlJc w:val="left"/>
      <w:pPr>
        <w:ind w:left="100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lang w:val="en-US"/>
      </w:rPr>
    </w:lvl>
    <w:lvl w:ilvl="1" w:tplc="7DD0F33C">
      <w:start w:val="1"/>
      <w:numFmt w:val="ideographDigital"/>
      <w:lvlText w:val="%2、"/>
      <w:lvlJc w:val="left"/>
      <w:pPr>
        <w:ind w:left="1005"/>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FB020912">
      <w:start w:val="1"/>
      <w:numFmt w:val="lowerRoman"/>
      <w:lvlText w:val="%3"/>
      <w:lvlJc w:val="left"/>
      <w:pPr>
        <w:ind w:left="15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730ABEE0">
      <w:start w:val="1"/>
      <w:numFmt w:val="decimal"/>
      <w:lvlText w:val="%4"/>
      <w:lvlJc w:val="left"/>
      <w:pPr>
        <w:ind w:left="22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48E02412">
      <w:start w:val="1"/>
      <w:numFmt w:val="lowerLetter"/>
      <w:lvlText w:val="%5"/>
      <w:lvlJc w:val="left"/>
      <w:pPr>
        <w:ind w:left="30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296A5078">
      <w:start w:val="1"/>
      <w:numFmt w:val="lowerRoman"/>
      <w:lvlText w:val="%6"/>
      <w:lvlJc w:val="left"/>
      <w:pPr>
        <w:ind w:left="37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93C0D4D0">
      <w:start w:val="1"/>
      <w:numFmt w:val="decimal"/>
      <w:lvlText w:val="%7"/>
      <w:lvlJc w:val="left"/>
      <w:pPr>
        <w:ind w:left="44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E5CE938A">
      <w:start w:val="1"/>
      <w:numFmt w:val="lowerLetter"/>
      <w:lvlText w:val="%8"/>
      <w:lvlJc w:val="left"/>
      <w:pPr>
        <w:ind w:left="51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78A4CD7E">
      <w:start w:val="1"/>
      <w:numFmt w:val="lowerRoman"/>
      <w:lvlText w:val="%9"/>
      <w:lvlJc w:val="left"/>
      <w:pPr>
        <w:ind w:left="58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3016E7C"/>
    <w:multiLevelType w:val="hybridMultilevel"/>
    <w:tmpl w:val="C2FE40BA"/>
    <w:lvl w:ilvl="0" w:tplc="2534B734">
      <w:start w:val="1"/>
      <w:numFmt w:val="taiwaneseCountingThousand"/>
      <w:lvlText w:val="%1、"/>
      <w:lvlJc w:val="left"/>
      <w:pPr>
        <w:ind w:left="1245" w:hanging="720"/>
      </w:pPr>
      <w:rPr>
        <w:rFonts w:hint="default"/>
        <w:color w:val="000000"/>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3" w15:restartNumberingAfterBreak="0">
    <w:nsid w:val="63C70B5C"/>
    <w:multiLevelType w:val="hybridMultilevel"/>
    <w:tmpl w:val="98FA391A"/>
    <w:lvl w:ilvl="0" w:tplc="1CCAC906">
      <w:start w:val="3"/>
      <w:numFmt w:val="ideographLegalTraditional"/>
      <w:lvlText w:val="%1、"/>
      <w:lvlJc w:val="left"/>
      <w:pPr>
        <w:ind w:left="705" w:hanging="72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24" w15:restartNumberingAfterBreak="0">
    <w:nsid w:val="6AFC0835"/>
    <w:multiLevelType w:val="hybridMultilevel"/>
    <w:tmpl w:val="2B0E3CE4"/>
    <w:lvl w:ilvl="0" w:tplc="404649E6">
      <w:start w:val="1"/>
      <w:numFmt w:val="ideographDigital"/>
      <w:lvlText w:val="%1、"/>
      <w:lvlJc w:val="left"/>
      <w:pPr>
        <w:ind w:left="984"/>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744AA18E">
      <w:start w:val="1"/>
      <w:numFmt w:val="lowerLetter"/>
      <w:lvlText w:val="%2"/>
      <w:lvlJc w:val="left"/>
      <w:pPr>
        <w:ind w:left="15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424E0F88">
      <w:start w:val="1"/>
      <w:numFmt w:val="lowerRoman"/>
      <w:lvlText w:val="%3"/>
      <w:lvlJc w:val="left"/>
      <w:pPr>
        <w:ind w:left="22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38DE2A9A">
      <w:start w:val="1"/>
      <w:numFmt w:val="decimal"/>
      <w:lvlText w:val="%4"/>
      <w:lvlJc w:val="left"/>
      <w:pPr>
        <w:ind w:left="30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B8900F48">
      <w:start w:val="1"/>
      <w:numFmt w:val="lowerLetter"/>
      <w:lvlText w:val="%5"/>
      <w:lvlJc w:val="left"/>
      <w:pPr>
        <w:ind w:left="37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82069C28">
      <w:start w:val="1"/>
      <w:numFmt w:val="lowerRoman"/>
      <w:lvlText w:val="%6"/>
      <w:lvlJc w:val="left"/>
      <w:pPr>
        <w:ind w:left="44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4CC817B2">
      <w:start w:val="1"/>
      <w:numFmt w:val="decimal"/>
      <w:lvlText w:val="%7"/>
      <w:lvlJc w:val="left"/>
      <w:pPr>
        <w:ind w:left="51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4B7E8326">
      <w:start w:val="1"/>
      <w:numFmt w:val="lowerLetter"/>
      <w:lvlText w:val="%8"/>
      <w:lvlJc w:val="left"/>
      <w:pPr>
        <w:ind w:left="58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CEECC79A">
      <w:start w:val="1"/>
      <w:numFmt w:val="lowerRoman"/>
      <w:lvlText w:val="%9"/>
      <w:lvlJc w:val="left"/>
      <w:pPr>
        <w:ind w:left="66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0776098"/>
    <w:multiLevelType w:val="hybridMultilevel"/>
    <w:tmpl w:val="03A2AE2E"/>
    <w:lvl w:ilvl="0" w:tplc="9FE8FA28">
      <w:start w:val="1"/>
      <w:numFmt w:val="ideographDigital"/>
      <w:lvlText w:val="%1、"/>
      <w:lvlJc w:val="left"/>
      <w:pPr>
        <w:ind w:left="119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21014B8">
      <w:start w:val="1"/>
      <w:numFmt w:val="lowerLetter"/>
      <w:lvlText w:val="%2"/>
      <w:lvlJc w:val="left"/>
      <w:pPr>
        <w:ind w:left="1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25EC4042">
      <w:start w:val="1"/>
      <w:numFmt w:val="lowerRoman"/>
      <w:lvlText w:val="%3"/>
      <w:lvlJc w:val="left"/>
      <w:pPr>
        <w:ind w:left="2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9EAA5ADE">
      <w:start w:val="1"/>
      <w:numFmt w:val="decimal"/>
      <w:lvlText w:val="%4"/>
      <w:lvlJc w:val="left"/>
      <w:pPr>
        <w:ind w:left="29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73864F78">
      <w:start w:val="1"/>
      <w:numFmt w:val="lowerLetter"/>
      <w:lvlText w:val="%5"/>
      <w:lvlJc w:val="left"/>
      <w:pPr>
        <w:ind w:left="3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F8CC5B2">
      <w:start w:val="1"/>
      <w:numFmt w:val="lowerRoman"/>
      <w:lvlText w:val="%6"/>
      <w:lvlJc w:val="left"/>
      <w:pPr>
        <w:ind w:left="4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1ECB4AA">
      <w:start w:val="1"/>
      <w:numFmt w:val="decimal"/>
      <w:lvlText w:val="%7"/>
      <w:lvlJc w:val="left"/>
      <w:pPr>
        <w:ind w:left="51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9FE787C">
      <w:start w:val="1"/>
      <w:numFmt w:val="lowerLetter"/>
      <w:lvlText w:val="%8"/>
      <w:lvlJc w:val="left"/>
      <w:pPr>
        <w:ind w:left="5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93B887C0">
      <w:start w:val="1"/>
      <w:numFmt w:val="lowerRoman"/>
      <w:lvlText w:val="%9"/>
      <w:lvlJc w:val="left"/>
      <w:pPr>
        <w:ind w:left="65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E433372"/>
    <w:multiLevelType w:val="hybridMultilevel"/>
    <w:tmpl w:val="D1D68F40"/>
    <w:lvl w:ilvl="0" w:tplc="31C48642">
      <w:start w:val="2"/>
      <w:numFmt w:val="ideographDigital"/>
      <w:lvlText w:val="%1、"/>
      <w:lvlJc w:val="left"/>
      <w:pPr>
        <w:ind w:left="521"/>
      </w:pPr>
      <w:rPr>
        <w:rFonts w:ascii="標楷體" w:eastAsia="標楷體" w:hAnsi="標楷體" w:cs="標楷體"/>
        <w:b w:val="0"/>
        <w:i w:val="0"/>
        <w:strike w:val="0"/>
        <w:dstrike w:val="0"/>
        <w:color w:val="FF0000"/>
        <w:sz w:val="26"/>
        <w:szCs w:val="26"/>
        <w:u w:val="none" w:color="000000"/>
        <w:bdr w:val="none" w:sz="0" w:space="0" w:color="auto"/>
        <w:shd w:val="clear" w:color="auto" w:fill="auto"/>
        <w:vertAlign w:val="baseline"/>
      </w:rPr>
    </w:lvl>
    <w:lvl w:ilvl="1" w:tplc="2A462EF2">
      <w:start w:val="1"/>
      <w:numFmt w:val="lowerLetter"/>
      <w:lvlText w:val="%2"/>
      <w:lvlJc w:val="left"/>
      <w:pPr>
        <w:ind w:left="1599"/>
      </w:pPr>
      <w:rPr>
        <w:rFonts w:ascii="標楷體" w:eastAsia="標楷體" w:hAnsi="標楷體" w:cs="標楷體"/>
        <w:b w:val="0"/>
        <w:i w:val="0"/>
        <w:strike w:val="0"/>
        <w:dstrike w:val="0"/>
        <w:color w:val="FF0000"/>
        <w:sz w:val="26"/>
        <w:szCs w:val="26"/>
        <w:u w:val="none" w:color="000000"/>
        <w:bdr w:val="none" w:sz="0" w:space="0" w:color="auto"/>
        <w:shd w:val="clear" w:color="auto" w:fill="auto"/>
        <w:vertAlign w:val="baseline"/>
      </w:rPr>
    </w:lvl>
    <w:lvl w:ilvl="2" w:tplc="6C520BCE">
      <w:start w:val="1"/>
      <w:numFmt w:val="lowerRoman"/>
      <w:lvlText w:val="%3"/>
      <w:lvlJc w:val="left"/>
      <w:pPr>
        <w:ind w:left="2319"/>
      </w:pPr>
      <w:rPr>
        <w:rFonts w:ascii="標楷體" w:eastAsia="標楷體" w:hAnsi="標楷體" w:cs="標楷體"/>
        <w:b w:val="0"/>
        <w:i w:val="0"/>
        <w:strike w:val="0"/>
        <w:dstrike w:val="0"/>
        <w:color w:val="FF0000"/>
        <w:sz w:val="26"/>
        <w:szCs w:val="26"/>
        <w:u w:val="none" w:color="000000"/>
        <w:bdr w:val="none" w:sz="0" w:space="0" w:color="auto"/>
        <w:shd w:val="clear" w:color="auto" w:fill="auto"/>
        <w:vertAlign w:val="baseline"/>
      </w:rPr>
    </w:lvl>
    <w:lvl w:ilvl="3" w:tplc="1C2A017E">
      <w:start w:val="1"/>
      <w:numFmt w:val="decimal"/>
      <w:lvlText w:val="%4"/>
      <w:lvlJc w:val="left"/>
      <w:pPr>
        <w:ind w:left="3039"/>
      </w:pPr>
      <w:rPr>
        <w:rFonts w:ascii="標楷體" w:eastAsia="標楷體" w:hAnsi="標楷體" w:cs="標楷體"/>
        <w:b w:val="0"/>
        <w:i w:val="0"/>
        <w:strike w:val="0"/>
        <w:dstrike w:val="0"/>
        <w:color w:val="FF0000"/>
        <w:sz w:val="26"/>
        <w:szCs w:val="26"/>
        <w:u w:val="none" w:color="000000"/>
        <w:bdr w:val="none" w:sz="0" w:space="0" w:color="auto"/>
        <w:shd w:val="clear" w:color="auto" w:fill="auto"/>
        <w:vertAlign w:val="baseline"/>
      </w:rPr>
    </w:lvl>
    <w:lvl w:ilvl="4" w:tplc="87D67E64">
      <w:start w:val="1"/>
      <w:numFmt w:val="lowerLetter"/>
      <w:lvlText w:val="%5"/>
      <w:lvlJc w:val="left"/>
      <w:pPr>
        <w:ind w:left="3759"/>
      </w:pPr>
      <w:rPr>
        <w:rFonts w:ascii="標楷體" w:eastAsia="標楷體" w:hAnsi="標楷體" w:cs="標楷體"/>
        <w:b w:val="0"/>
        <w:i w:val="0"/>
        <w:strike w:val="0"/>
        <w:dstrike w:val="0"/>
        <w:color w:val="FF0000"/>
        <w:sz w:val="26"/>
        <w:szCs w:val="26"/>
        <w:u w:val="none" w:color="000000"/>
        <w:bdr w:val="none" w:sz="0" w:space="0" w:color="auto"/>
        <w:shd w:val="clear" w:color="auto" w:fill="auto"/>
        <w:vertAlign w:val="baseline"/>
      </w:rPr>
    </w:lvl>
    <w:lvl w:ilvl="5" w:tplc="6342588A">
      <w:start w:val="1"/>
      <w:numFmt w:val="lowerRoman"/>
      <w:lvlText w:val="%6"/>
      <w:lvlJc w:val="left"/>
      <w:pPr>
        <w:ind w:left="4479"/>
      </w:pPr>
      <w:rPr>
        <w:rFonts w:ascii="標楷體" w:eastAsia="標楷體" w:hAnsi="標楷體" w:cs="標楷體"/>
        <w:b w:val="0"/>
        <w:i w:val="0"/>
        <w:strike w:val="0"/>
        <w:dstrike w:val="0"/>
        <w:color w:val="FF0000"/>
        <w:sz w:val="26"/>
        <w:szCs w:val="26"/>
        <w:u w:val="none" w:color="000000"/>
        <w:bdr w:val="none" w:sz="0" w:space="0" w:color="auto"/>
        <w:shd w:val="clear" w:color="auto" w:fill="auto"/>
        <w:vertAlign w:val="baseline"/>
      </w:rPr>
    </w:lvl>
    <w:lvl w:ilvl="6" w:tplc="322E6B30">
      <w:start w:val="1"/>
      <w:numFmt w:val="decimal"/>
      <w:lvlText w:val="%7"/>
      <w:lvlJc w:val="left"/>
      <w:pPr>
        <w:ind w:left="5199"/>
      </w:pPr>
      <w:rPr>
        <w:rFonts w:ascii="標楷體" w:eastAsia="標楷體" w:hAnsi="標楷體" w:cs="標楷體"/>
        <w:b w:val="0"/>
        <w:i w:val="0"/>
        <w:strike w:val="0"/>
        <w:dstrike w:val="0"/>
        <w:color w:val="FF0000"/>
        <w:sz w:val="26"/>
        <w:szCs w:val="26"/>
        <w:u w:val="none" w:color="000000"/>
        <w:bdr w:val="none" w:sz="0" w:space="0" w:color="auto"/>
        <w:shd w:val="clear" w:color="auto" w:fill="auto"/>
        <w:vertAlign w:val="baseline"/>
      </w:rPr>
    </w:lvl>
    <w:lvl w:ilvl="7" w:tplc="A29A59F6">
      <w:start w:val="1"/>
      <w:numFmt w:val="lowerLetter"/>
      <w:lvlText w:val="%8"/>
      <w:lvlJc w:val="left"/>
      <w:pPr>
        <w:ind w:left="5919"/>
      </w:pPr>
      <w:rPr>
        <w:rFonts w:ascii="標楷體" w:eastAsia="標楷體" w:hAnsi="標楷體" w:cs="標楷體"/>
        <w:b w:val="0"/>
        <w:i w:val="0"/>
        <w:strike w:val="0"/>
        <w:dstrike w:val="0"/>
        <w:color w:val="FF0000"/>
        <w:sz w:val="26"/>
        <w:szCs w:val="26"/>
        <w:u w:val="none" w:color="000000"/>
        <w:bdr w:val="none" w:sz="0" w:space="0" w:color="auto"/>
        <w:shd w:val="clear" w:color="auto" w:fill="auto"/>
        <w:vertAlign w:val="baseline"/>
      </w:rPr>
    </w:lvl>
    <w:lvl w:ilvl="8" w:tplc="C06468AA">
      <w:start w:val="1"/>
      <w:numFmt w:val="lowerRoman"/>
      <w:lvlText w:val="%9"/>
      <w:lvlJc w:val="left"/>
      <w:pPr>
        <w:ind w:left="6639"/>
      </w:pPr>
      <w:rPr>
        <w:rFonts w:ascii="標楷體" w:eastAsia="標楷體" w:hAnsi="標楷體" w:cs="標楷體"/>
        <w:b w:val="0"/>
        <w:i w:val="0"/>
        <w:strike w:val="0"/>
        <w:dstrike w:val="0"/>
        <w:color w:val="FF0000"/>
        <w:sz w:val="26"/>
        <w:szCs w:val="26"/>
        <w:u w:val="none" w:color="000000"/>
        <w:bdr w:val="none" w:sz="0" w:space="0" w:color="auto"/>
        <w:shd w:val="clear" w:color="auto" w:fill="auto"/>
        <w:vertAlign w:val="baseline"/>
      </w:rPr>
    </w:lvl>
  </w:abstractNum>
  <w:num w:numId="1">
    <w:abstractNumId w:val="26"/>
  </w:num>
  <w:num w:numId="2">
    <w:abstractNumId w:val="24"/>
  </w:num>
  <w:num w:numId="3">
    <w:abstractNumId w:val="2"/>
  </w:num>
  <w:num w:numId="4">
    <w:abstractNumId w:val="7"/>
  </w:num>
  <w:num w:numId="5">
    <w:abstractNumId w:val="4"/>
  </w:num>
  <w:num w:numId="6">
    <w:abstractNumId w:val="10"/>
  </w:num>
  <w:num w:numId="7">
    <w:abstractNumId w:val="15"/>
  </w:num>
  <w:num w:numId="8">
    <w:abstractNumId w:val="25"/>
  </w:num>
  <w:num w:numId="9">
    <w:abstractNumId w:val="13"/>
  </w:num>
  <w:num w:numId="10">
    <w:abstractNumId w:val="11"/>
  </w:num>
  <w:num w:numId="11">
    <w:abstractNumId w:val="18"/>
  </w:num>
  <w:num w:numId="12">
    <w:abstractNumId w:val="16"/>
  </w:num>
  <w:num w:numId="13">
    <w:abstractNumId w:val="21"/>
  </w:num>
  <w:num w:numId="14">
    <w:abstractNumId w:val="3"/>
  </w:num>
  <w:num w:numId="15">
    <w:abstractNumId w:val="1"/>
  </w:num>
  <w:num w:numId="16">
    <w:abstractNumId w:val="20"/>
  </w:num>
  <w:num w:numId="17">
    <w:abstractNumId w:val="5"/>
  </w:num>
  <w:num w:numId="18">
    <w:abstractNumId w:val="19"/>
  </w:num>
  <w:num w:numId="19">
    <w:abstractNumId w:val="14"/>
  </w:num>
  <w:num w:numId="20">
    <w:abstractNumId w:val="0"/>
  </w:num>
  <w:num w:numId="21">
    <w:abstractNumId w:val="17"/>
  </w:num>
  <w:num w:numId="22">
    <w:abstractNumId w:val="12"/>
  </w:num>
  <w:num w:numId="23">
    <w:abstractNumId w:val="9"/>
  </w:num>
  <w:num w:numId="24">
    <w:abstractNumId w:val="8"/>
  </w:num>
  <w:num w:numId="25">
    <w:abstractNumId w:val="23"/>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00"/>
    <w:rsid w:val="000C3977"/>
    <w:rsid w:val="000F2720"/>
    <w:rsid w:val="001C2CDC"/>
    <w:rsid w:val="00244F08"/>
    <w:rsid w:val="00311358"/>
    <w:rsid w:val="0038622E"/>
    <w:rsid w:val="003B3B05"/>
    <w:rsid w:val="004118C1"/>
    <w:rsid w:val="00427249"/>
    <w:rsid w:val="0045062B"/>
    <w:rsid w:val="004D4845"/>
    <w:rsid w:val="0050273F"/>
    <w:rsid w:val="00505FF1"/>
    <w:rsid w:val="00510057"/>
    <w:rsid w:val="00550A71"/>
    <w:rsid w:val="0058538B"/>
    <w:rsid w:val="00613DFD"/>
    <w:rsid w:val="0061420C"/>
    <w:rsid w:val="00653E00"/>
    <w:rsid w:val="00664FEB"/>
    <w:rsid w:val="00666148"/>
    <w:rsid w:val="00690FB0"/>
    <w:rsid w:val="0070303C"/>
    <w:rsid w:val="00703603"/>
    <w:rsid w:val="00741605"/>
    <w:rsid w:val="00750948"/>
    <w:rsid w:val="007A5825"/>
    <w:rsid w:val="007E385C"/>
    <w:rsid w:val="00861379"/>
    <w:rsid w:val="0090748A"/>
    <w:rsid w:val="00946F2E"/>
    <w:rsid w:val="009630FB"/>
    <w:rsid w:val="00993A44"/>
    <w:rsid w:val="009C4844"/>
    <w:rsid w:val="00A12B75"/>
    <w:rsid w:val="00A27500"/>
    <w:rsid w:val="00A613D0"/>
    <w:rsid w:val="00A86FE2"/>
    <w:rsid w:val="00A95266"/>
    <w:rsid w:val="00B031F9"/>
    <w:rsid w:val="00B64A27"/>
    <w:rsid w:val="00B85996"/>
    <w:rsid w:val="00CB1754"/>
    <w:rsid w:val="00CF5771"/>
    <w:rsid w:val="00D0576A"/>
    <w:rsid w:val="00D608DA"/>
    <w:rsid w:val="00D8423F"/>
    <w:rsid w:val="00DB43FE"/>
    <w:rsid w:val="00DD4A2E"/>
    <w:rsid w:val="00DE2024"/>
    <w:rsid w:val="00E1757D"/>
    <w:rsid w:val="00E572C4"/>
    <w:rsid w:val="00E62D7B"/>
    <w:rsid w:val="00E90924"/>
    <w:rsid w:val="00F52989"/>
    <w:rsid w:val="00FF2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FAB73"/>
  <w15:docId w15:val="{C4A1B818-F0DA-4816-A067-22096353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3" w:lineRule="auto"/>
      <w:ind w:left="10" w:right="229" w:hanging="10"/>
    </w:pPr>
    <w:rPr>
      <w:rFonts w:ascii="標楷體" w:eastAsia="標楷體" w:hAnsi="標楷體" w:cs="標楷體"/>
      <w:color w:val="000000"/>
      <w:sz w:val="26"/>
    </w:rPr>
  </w:style>
  <w:style w:type="paragraph" w:styleId="1">
    <w:name w:val="heading 1"/>
    <w:next w:val="a"/>
    <w:link w:val="10"/>
    <w:uiPriority w:val="9"/>
    <w:unhideWhenUsed/>
    <w:qFormat/>
    <w:pPr>
      <w:keepNext/>
      <w:keepLines/>
      <w:spacing w:after="7" w:line="259" w:lineRule="auto"/>
      <w:ind w:left="10" w:right="144" w:hanging="10"/>
      <w:jc w:val="center"/>
      <w:outlineLvl w:val="0"/>
    </w:pPr>
    <w:rPr>
      <w:rFonts w:ascii="標楷體" w:eastAsia="標楷體" w:hAnsi="標楷體" w:cs="標楷體"/>
      <w:color w:val="000000"/>
      <w:sz w:val="32"/>
    </w:rPr>
  </w:style>
  <w:style w:type="paragraph" w:styleId="2">
    <w:name w:val="heading 2"/>
    <w:next w:val="a"/>
    <w:link w:val="20"/>
    <w:uiPriority w:val="9"/>
    <w:unhideWhenUsed/>
    <w:qFormat/>
    <w:pPr>
      <w:keepNext/>
      <w:keepLines/>
      <w:spacing w:after="7" w:line="259" w:lineRule="auto"/>
      <w:ind w:left="10" w:right="144" w:hanging="10"/>
      <w:jc w:val="center"/>
      <w:outlineLvl w:val="1"/>
    </w:pPr>
    <w:rPr>
      <w:rFonts w:ascii="標楷體" w:eastAsia="標楷體" w:hAnsi="標楷體" w:cs="標楷體"/>
      <w:color w:val="000000"/>
      <w:sz w:val="32"/>
    </w:rPr>
  </w:style>
  <w:style w:type="paragraph" w:styleId="3">
    <w:name w:val="heading 3"/>
    <w:next w:val="a"/>
    <w:link w:val="30"/>
    <w:uiPriority w:val="9"/>
    <w:unhideWhenUsed/>
    <w:qFormat/>
    <w:pPr>
      <w:keepNext/>
      <w:keepLines/>
      <w:spacing w:after="3" w:line="259" w:lineRule="auto"/>
      <w:ind w:left="1467" w:right="1459" w:hanging="10"/>
      <w:outlineLvl w:val="2"/>
    </w:pPr>
    <w:rPr>
      <w:rFonts w:ascii="標楷體" w:eastAsia="標楷體" w:hAnsi="標楷體" w:cs="標楷體"/>
      <w:color w:val="000000"/>
      <w:sz w:val="28"/>
    </w:rPr>
  </w:style>
  <w:style w:type="paragraph" w:styleId="4">
    <w:name w:val="heading 4"/>
    <w:next w:val="a"/>
    <w:link w:val="40"/>
    <w:uiPriority w:val="9"/>
    <w:unhideWhenUsed/>
    <w:qFormat/>
    <w:pPr>
      <w:keepNext/>
      <w:keepLines/>
      <w:spacing w:after="3" w:line="259" w:lineRule="auto"/>
      <w:ind w:left="1467" w:right="1459" w:hanging="10"/>
      <w:outlineLvl w:val="3"/>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Pr>
      <w:rFonts w:ascii="標楷體" w:eastAsia="標楷體" w:hAnsi="標楷體" w:cs="標楷體"/>
      <w:color w:val="000000"/>
      <w:sz w:val="28"/>
    </w:rPr>
  </w:style>
  <w:style w:type="character" w:customStyle="1" w:styleId="40">
    <w:name w:val="標題 4 字元"/>
    <w:link w:val="4"/>
    <w:rPr>
      <w:rFonts w:ascii="標楷體" w:eastAsia="標楷體" w:hAnsi="標楷體" w:cs="標楷體"/>
      <w:color w:val="000000"/>
      <w:sz w:val="28"/>
    </w:rPr>
  </w:style>
  <w:style w:type="character" w:customStyle="1" w:styleId="10">
    <w:name w:val="標題 1 字元"/>
    <w:link w:val="1"/>
    <w:rPr>
      <w:rFonts w:ascii="標楷體" w:eastAsia="標楷體" w:hAnsi="標楷體" w:cs="標楷體"/>
      <w:color w:val="000000"/>
      <w:sz w:val="32"/>
    </w:rPr>
  </w:style>
  <w:style w:type="character" w:customStyle="1" w:styleId="20">
    <w:name w:val="標題 2 字元"/>
    <w:link w:val="2"/>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64FEB"/>
    <w:pPr>
      <w:tabs>
        <w:tab w:val="center" w:pos="4153"/>
        <w:tab w:val="right" w:pos="8306"/>
      </w:tabs>
      <w:snapToGrid w:val="0"/>
    </w:pPr>
    <w:rPr>
      <w:sz w:val="20"/>
      <w:szCs w:val="20"/>
    </w:rPr>
  </w:style>
  <w:style w:type="character" w:customStyle="1" w:styleId="a4">
    <w:name w:val="頁首 字元"/>
    <w:basedOn w:val="a0"/>
    <w:link w:val="a3"/>
    <w:uiPriority w:val="99"/>
    <w:rsid w:val="00664FEB"/>
    <w:rPr>
      <w:rFonts w:ascii="標楷體" w:eastAsia="標楷體" w:hAnsi="標楷體" w:cs="標楷體"/>
      <w:color w:val="000000"/>
      <w:sz w:val="20"/>
      <w:szCs w:val="20"/>
    </w:rPr>
  </w:style>
  <w:style w:type="paragraph" w:styleId="a5">
    <w:name w:val="Balloon Text"/>
    <w:basedOn w:val="a"/>
    <w:link w:val="a6"/>
    <w:uiPriority w:val="99"/>
    <w:semiHidden/>
    <w:unhideWhenUsed/>
    <w:rsid w:val="00A86FE2"/>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86FE2"/>
    <w:rPr>
      <w:rFonts w:asciiTheme="majorHAnsi" w:eastAsiaTheme="majorEastAsia" w:hAnsiTheme="majorHAnsi" w:cstheme="majorBidi"/>
      <w:color w:val="000000"/>
      <w:sz w:val="18"/>
      <w:szCs w:val="18"/>
    </w:rPr>
  </w:style>
  <w:style w:type="paragraph" w:styleId="a7">
    <w:name w:val="List Paragraph"/>
    <w:basedOn w:val="a"/>
    <w:uiPriority w:val="34"/>
    <w:qFormat/>
    <w:rsid w:val="00A952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請領各種證件及辦理各項學籍資料相關規定及程序</dc:title>
  <dc:subject/>
  <dc:creator>NEF User</dc:creator>
  <cp:keywords/>
  <cp:lastModifiedBy>user</cp:lastModifiedBy>
  <cp:revision>2</cp:revision>
  <dcterms:created xsi:type="dcterms:W3CDTF">2022-11-02T07:08:00Z</dcterms:created>
  <dcterms:modified xsi:type="dcterms:W3CDTF">2022-11-02T07:08:00Z</dcterms:modified>
</cp:coreProperties>
</file>